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28979A5" wp14:editId="4F0C92A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D324A4"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KASIM</w:t>
      </w:r>
      <w:r w:rsidR="00EF16A4">
        <w:rPr>
          <w:rFonts w:ascii="Times New Roman" w:eastAsia="Times New Roman" w:hAnsi="Times New Roman" w:cs="Times New Roman"/>
          <w:b/>
          <w:color w:val="000000"/>
          <w:sz w:val="48"/>
          <w:szCs w:val="48"/>
          <w:lang w:eastAsia="tr-TR"/>
        </w:rPr>
        <w:t xml:space="preserve"> </w:t>
      </w:r>
      <w:r w:rsidR="00E3011A">
        <w:rPr>
          <w:rFonts w:ascii="Times New Roman" w:eastAsia="Times New Roman" w:hAnsi="Times New Roman" w:cs="Times New Roman"/>
          <w:b/>
          <w:color w:val="000000"/>
          <w:sz w:val="48"/>
          <w:szCs w:val="48"/>
          <w:lang w:eastAsia="tr-TR"/>
        </w:rPr>
        <w:t>2018</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10"/>
          <w:footerReference w:type="first" r:id="rId11"/>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p w:rsidR="00B26CC8" w:rsidRPr="00B26CC8" w:rsidRDefault="00B26CC8" w:rsidP="00B26CC8">
      <w:pPr>
        <w:jc w:val="both"/>
        <w:rPr>
          <w:rFonts w:ascii="Times New Roman" w:eastAsia="Calibri" w:hAnsi="Times New Roman" w:cs="Times New Roman"/>
          <w:sz w:val="24"/>
          <w:szCs w:val="24"/>
        </w:rPr>
      </w:pPr>
    </w:p>
    <w:tbl>
      <w:tblPr>
        <w:tblW w:w="8540" w:type="dxa"/>
        <w:jc w:val="center"/>
        <w:tblInd w:w="55" w:type="dxa"/>
        <w:tblCellMar>
          <w:left w:w="70" w:type="dxa"/>
          <w:right w:w="70" w:type="dxa"/>
        </w:tblCellMar>
        <w:tblLook w:val="04A0" w:firstRow="1" w:lastRow="0" w:firstColumn="1" w:lastColumn="0" w:noHBand="0" w:noVBand="1"/>
      </w:tblPr>
      <w:tblGrid>
        <w:gridCol w:w="3278"/>
        <w:gridCol w:w="1778"/>
        <w:gridCol w:w="3484"/>
      </w:tblGrid>
      <w:tr w:rsidR="00B26CC8" w:rsidRPr="00B26CC8" w:rsidTr="00B26CC8">
        <w:trPr>
          <w:trHeight w:val="645"/>
          <w:jc w:val="center"/>
        </w:trPr>
        <w:tc>
          <w:tcPr>
            <w:tcW w:w="3278"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B26CC8" w:rsidRPr="00B26CC8" w:rsidRDefault="00B26CC8" w:rsidP="00B26CC8">
            <w:pPr>
              <w:spacing w:after="0" w:line="240" w:lineRule="auto"/>
              <w:jc w:val="both"/>
              <w:rPr>
                <w:rFonts w:ascii="Times New Roman" w:eastAsia="Times New Roman" w:hAnsi="Times New Roman" w:cs="Times New Roman"/>
                <w:b/>
                <w:bCs/>
                <w:color w:val="FFFFFF"/>
                <w:sz w:val="24"/>
                <w:szCs w:val="24"/>
                <w:lang w:eastAsia="tr-TR"/>
              </w:rPr>
            </w:pPr>
            <w:r w:rsidRPr="00B26CC8">
              <w:rPr>
                <w:rFonts w:ascii="Times New Roman" w:eastAsia="Times New Roman" w:hAnsi="Times New Roman" w:cs="Times New Roman"/>
                <w:b/>
                <w:bCs/>
                <w:color w:val="FFFFFF"/>
                <w:sz w:val="24"/>
                <w:szCs w:val="24"/>
                <w:lang w:eastAsia="tr-TR"/>
              </w:rPr>
              <w:t> Lisans Türü</w:t>
            </w:r>
          </w:p>
        </w:tc>
        <w:tc>
          <w:tcPr>
            <w:tcW w:w="1778" w:type="dxa"/>
            <w:tcBorders>
              <w:top w:val="single" w:sz="8" w:space="0" w:color="auto"/>
              <w:left w:val="nil"/>
              <w:bottom w:val="single" w:sz="8" w:space="0" w:color="auto"/>
              <w:right w:val="single" w:sz="8" w:space="0" w:color="auto"/>
            </w:tcBorders>
            <w:shd w:val="clear" w:color="000000" w:fill="538DD5"/>
            <w:noWrap/>
            <w:vAlign w:val="center"/>
            <w:hideMark/>
          </w:tcPr>
          <w:p w:rsidR="00B26CC8" w:rsidRPr="00B26CC8" w:rsidRDefault="00B26CC8" w:rsidP="00B26CC8">
            <w:pPr>
              <w:spacing w:after="0" w:line="240" w:lineRule="auto"/>
              <w:jc w:val="center"/>
              <w:rPr>
                <w:rFonts w:ascii="Times New Roman" w:eastAsia="Times New Roman" w:hAnsi="Times New Roman" w:cs="Times New Roman"/>
                <w:b/>
                <w:bCs/>
                <w:color w:val="FFFFFF"/>
                <w:sz w:val="24"/>
                <w:szCs w:val="24"/>
                <w:lang w:eastAsia="tr-TR"/>
              </w:rPr>
            </w:pPr>
            <w:r w:rsidRPr="00B26CC8">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B26CC8" w:rsidRPr="00B26CC8" w:rsidRDefault="00B26CC8" w:rsidP="00B26CC8">
            <w:pPr>
              <w:spacing w:after="0" w:line="240" w:lineRule="auto"/>
              <w:jc w:val="center"/>
              <w:rPr>
                <w:rFonts w:ascii="Times New Roman" w:eastAsia="Times New Roman" w:hAnsi="Times New Roman" w:cs="Times New Roman"/>
                <w:b/>
                <w:bCs/>
                <w:color w:val="FFFFFF"/>
                <w:sz w:val="24"/>
                <w:szCs w:val="24"/>
                <w:lang w:eastAsia="tr-TR"/>
              </w:rPr>
            </w:pPr>
            <w:r w:rsidRPr="00B26CC8">
              <w:rPr>
                <w:rFonts w:ascii="Times New Roman" w:eastAsia="Times New Roman" w:hAnsi="Times New Roman" w:cs="Times New Roman"/>
                <w:b/>
                <w:bCs/>
                <w:color w:val="FFFFFF"/>
                <w:sz w:val="24"/>
                <w:szCs w:val="24"/>
                <w:lang w:eastAsia="tr-TR"/>
              </w:rPr>
              <w:t>Rapora Konu Dönemde Faaliyeti Olan Lisans Sayısı</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İthalat Lisansı (Uzun Dönemli)</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14</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İthalat Lisansı (SPOT LNG)</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13</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İletim Lisansı (Boru Hattı)</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İletim Lisansı (LNG)</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9</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Depolama Lisansı (LNG)</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4</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Depolama Lisansı (Yer altı)</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5</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2</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Toptan Satış Lisansı</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44</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17</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Toptan Satış Lisansı (Üretim)</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11</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9</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CNG Lisansı (İletim-Dağıtım)</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24</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CNG Lisansı (Satış)</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32</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CNG Lisansı (Oto CNG)</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15</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İhracat Lisansı</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9</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1</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DCE6F1"/>
            <w:noWrap/>
            <w:vAlign w:val="center"/>
            <w:hideMark/>
          </w:tcPr>
          <w:p w:rsidR="00B26CC8" w:rsidRPr="00B26CC8" w:rsidRDefault="00B26CC8" w:rsidP="00B26CC8">
            <w:pPr>
              <w:spacing w:after="0" w:line="240" w:lineRule="auto"/>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Dağıtım Lisansı</w:t>
            </w:r>
          </w:p>
        </w:tc>
        <w:tc>
          <w:tcPr>
            <w:tcW w:w="1778"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B26CC8" w:rsidRPr="00B26CC8" w:rsidRDefault="00B26CC8" w:rsidP="00B26CC8">
            <w:pPr>
              <w:spacing w:after="0" w:line="240" w:lineRule="auto"/>
              <w:jc w:val="center"/>
              <w:rPr>
                <w:rFonts w:ascii="Times New Roman" w:eastAsia="Times New Roman" w:hAnsi="Times New Roman" w:cs="Times New Roman"/>
                <w:color w:val="000000"/>
                <w:sz w:val="24"/>
                <w:szCs w:val="24"/>
                <w:lang w:eastAsia="tr-TR"/>
              </w:rPr>
            </w:pPr>
            <w:r w:rsidRPr="00B26CC8">
              <w:rPr>
                <w:rFonts w:ascii="Times New Roman" w:eastAsia="Times New Roman" w:hAnsi="Times New Roman" w:cs="Times New Roman"/>
                <w:color w:val="000000"/>
                <w:sz w:val="24"/>
                <w:szCs w:val="24"/>
                <w:lang w:eastAsia="tr-TR"/>
              </w:rPr>
              <w:t>72</w:t>
            </w:r>
          </w:p>
        </w:tc>
      </w:tr>
      <w:tr w:rsidR="00B26CC8" w:rsidRPr="00B26CC8" w:rsidTr="00B26CC8">
        <w:trPr>
          <w:trHeight w:val="330"/>
          <w:jc w:val="center"/>
        </w:trPr>
        <w:tc>
          <w:tcPr>
            <w:tcW w:w="3278" w:type="dxa"/>
            <w:tcBorders>
              <w:top w:val="nil"/>
              <w:left w:val="single" w:sz="8" w:space="0" w:color="auto"/>
              <w:bottom w:val="single" w:sz="8" w:space="0" w:color="auto"/>
              <w:right w:val="single" w:sz="8" w:space="0" w:color="auto"/>
            </w:tcBorders>
            <w:shd w:val="clear" w:color="000000" w:fill="538DD5"/>
            <w:noWrap/>
            <w:vAlign w:val="center"/>
            <w:hideMark/>
          </w:tcPr>
          <w:p w:rsidR="00B26CC8" w:rsidRPr="00B26CC8" w:rsidRDefault="00B26CC8" w:rsidP="00B26CC8">
            <w:pPr>
              <w:spacing w:after="0" w:line="240" w:lineRule="auto"/>
              <w:jc w:val="both"/>
              <w:rPr>
                <w:rFonts w:ascii="Times New Roman" w:eastAsia="Times New Roman" w:hAnsi="Times New Roman" w:cs="Times New Roman"/>
                <w:b/>
                <w:bCs/>
                <w:color w:val="FFFFFF"/>
                <w:sz w:val="24"/>
                <w:szCs w:val="24"/>
                <w:lang w:eastAsia="tr-TR"/>
              </w:rPr>
            </w:pPr>
            <w:r w:rsidRPr="00B26CC8">
              <w:rPr>
                <w:rFonts w:ascii="Times New Roman" w:eastAsia="Times New Roman" w:hAnsi="Times New Roman" w:cs="Times New Roman"/>
                <w:b/>
                <w:bCs/>
                <w:color w:val="FFFFFF"/>
                <w:sz w:val="24"/>
                <w:szCs w:val="24"/>
                <w:lang w:eastAsia="tr-TR"/>
              </w:rPr>
              <w:t>Toplam</w:t>
            </w:r>
          </w:p>
        </w:tc>
        <w:tc>
          <w:tcPr>
            <w:tcW w:w="1778" w:type="dxa"/>
            <w:tcBorders>
              <w:top w:val="nil"/>
              <w:left w:val="nil"/>
              <w:bottom w:val="single" w:sz="8" w:space="0" w:color="auto"/>
              <w:right w:val="single" w:sz="8" w:space="0" w:color="auto"/>
            </w:tcBorders>
            <w:shd w:val="clear" w:color="000000" w:fill="538DD5"/>
            <w:noWrap/>
            <w:vAlign w:val="center"/>
            <w:hideMark/>
          </w:tcPr>
          <w:p w:rsidR="00B26CC8" w:rsidRPr="00B26CC8" w:rsidRDefault="00B26CC8" w:rsidP="00B26CC8">
            <w:pPr>
              <w:spacing w:after="0" w:line="240" w:lineRule="auto"/>
              <w:jc w:val="center"/>
              <w:rPr>
                <w:rFonts w:ascii="Times New Roman" w:eastAsia="Times New Roman" w:hAnsi="Times New Roman" w:cs="Times New Roman"/>
                <w:b/>
                <w:bCs/>
                <w:color w:val="000000"/>
                <w:sz w:val="24"/>
                <w:szCs w:val="24"/>
                <w:lang w:eastAsia="tr-TR"/>
              </w:rPr>
            </w:pPr>
            <w:r w:rsidRPr="00B26CC8">
              <w:rPr>
                <w:rFonts w:ascii="Times New Roman" w:eastAsia="Times New Roman" w:hAnsi="Times New Roman" w:cs="Times New Roman"/>
                <w:b/>
                <w:bCs/>
                <w:color w:val="000000"/>
                <w:sz w:val="24"/>
                <w:szCs w:val="24"/>
                <w:lang w:eastAsia="tr-TR"/>
              </w:rPr>
              <w:t>319</w:t>
            </w:r>
          </w:p>
        </w:tc>
        <w:tc>
          <w:tcPr>
            <w:tcW w:w="3484" w:type="dxa"/>
            <w:tcBorders>
              <w:top w:val="nil"/>
              <w:left w:val="nil"/>
              <w:bottom w:val="single" w:sz="8" w:space="0" w:color="auto"/>
              <w:right w:val="single" w:sz="8" w:space="0" w:color="auto"/>
            </w:tcBorders>
            <w:shd w:val="clear" w:color="000000" w:fill="538DD5"/>
            <w:noWrap/>
            <w:vAlign w:val="center"/>
            <w:hideMark/>
          </w:tcPr>
          <w:p w:rsidR="00B26CC8" w:rsidRPr="00B26CC8" w:rsidRDefault="00B26CC8" w:rsidP="00B26CC8">
            <w:pPr>
              <w:spacing w:after="0" w:line="240" w:lineRule="auto"/>
              <w:jc w:val="center"/>
              <w:rPr>
                <w:rFonts w:ascii="Times New Roman" w:eastAsia="Times New Roman" w:hAnsi="Times New Roman" w:cs="Times New Roman"/>
                <w:b/>
                <w:bCs/>
                <w:color w:val="000000"/>
                <w:sz w:val="24"/>
                <w:szCs w:val="24"/>
                <w:lang w:eastAsia="tr-TR"/>
              </w:rPr>
            </w:pPr>
            <w:r w:rsidRPr="00B26CC8">
              <w:rPr>
                <w:rFonts w:ascii="Times New Roman" w:eastAsia="Times New Roman" w:hAnsi="Times New Roman" w:cs="Times New Roman"/>
                <w:b/>
                <w:bCs/>
                <w:color w:val="000000"/>
                <w:sz w:val="24"/>
                <w:szCs w:val="24"/>
                <w:lang w:eastAsia="tr-TR"/>
              </w:rPr>
              <w:t>213</w:t>
            </w:r>
          </w:p>
        </w:tc>
      </w:tr>
    </w:tbl>
    <w:p w:rsidR="009215A4" w:rsidRDefault="009215A4" w:rsidP="009215A4">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proofErr w:type="gramStart"/>
      <w:r w:rsidRPr="00140E13">
        <w:rPr>
          <w:rFonts w:ascii="Times New Roman" w:eastAsia="Calibri" w:hAnsi="Times New Roman" w:cs="Times New Roman"/>
          <w:sz w:val="24"/>
          <w:szCs w:val="24"/>
        </w:rPr>
        <w:t>dahil</w:t>
      </w:r>
      <w:proofErr w:type="gramEnd"/>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ÖZET</w:t>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Üretim</w:t>
      </w:r>
    </w:p>
    <w:p w:rsidR="002901BE" w:rsidRDefault="002901BE" w:rsidP="002901BE">
      <w:pPr>
        <w:jc w:val="both"/>
        <w:rPr>
          <w:rFonts w:ascii="Times New Roman" w:eastAsia="Times New Roman" w:hAnsi="Times New Roman" w:cs="Times New Roman"/>
          <w:color w:val="000000"/>
          <w:sz w:val="24"/>
          <w:szCs w:val="24"/>
          <w:lang w:eastAsia="tr-TR"/>
        </w:rPr>
      </w:pPr>
      <w:r w:rsidRPr="00092ADB">
        <w:rPr>
          <w:rFonts w:ascii="Times New Roman" w:eastAsia="Calibri" w:hAnsi="Times New Roman" w:cs="Times New Roman"/>
          <w:b/>
          <w:sz w:val="24"/>
          <w:szCs w:val="24"/>
        </w:rPr>
        <w:t>Tablo 1 -</w:t>
      </w:r>
      <w:r w:rsidRPr="00092ADB">
        <w:rPr>
          <w:rFonts w:ascii="Times New Roman" w:eastAsia="Calibri" w:hAnsi="Times New Roman" w:cs="Times New Roman"/>
          <w:sz w:val="24"/>
          <w:szCs w:val="24"/>
        </w:rPr>
        <w:t xml:space="preserve"> </w:t>
      </w:r>
      <w:r w:rsidRPr="006A3FCE">
        <w:rPr>
          <w:rFonts w:ascii="Times New Roman" w:eastAsia="Calibri" w:hAnsi="Times New Roman" w:cs="Times New Roman"/>
          <w:sz w:val="24"/>
          <w:szCs w:val="24"/>
        </w:rPr>
        <w:t xml:space="preserve">Üretim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080" w:type="dxa"/>
        <w:tblInd w:w="55"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176"/>
        <w:gridCol w:w="993"/>
      </w:tblGrid>
      <w:tr w:rsidR="007B7B7D" w:rsidRPr="007B7B7D" w:rsidTr="00B238A0">
        <w:trPr>
          <w:trHeight w:val="525"/>
        </w:trPr>
        <w:tc>
          <w:tcPr>
            <w:tcW w:w="92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7B7B7D" w:rsidRPr="007B7B7D" w:rsidRDefault="007B7B7D" w:rsidP="007B7B7D">
            <w:pPr>
              <w:spacing w:after="0" w:line="240" w:lineRule="auto"/>
              <w:jc w:val="center"/>
              <w:rPr>
                <w:rFonts w:ascii="Times New Roman" w:eastAsia="Times New Roman" w:hAnsi="Times New Roman" w:cs="Times New Roman"/>
                <w:b/>
                <w:bCs/>
                <w:color w:val="FFFFFF"/>
                <w:sz w:val="20"/>
                <w:szCs w:val="20"/>
                <w:lang w:eastAsia="tr-TR"/>
              </w:rPr>
            </w:pPr>
            <w:r w:rsidRPr="007B7B7D">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7B7B7D" w:rsidRPr="007B7B7D" w:rsidRDefault="007B7B7D" w:rsidP="007B7B7D">
            <w:pPr>
              <w:spacing w:after="0" w:line="240" w:lineRule="auto"/>
              <w:jc w:val="center"/>
              <w:rPr>
                <w:rFonts w:ascii="Times New Roman" w:eastAsia="Times New Roman" w:hAnsi="Times New Roman" w:cs="Times New Roman"/>
                <w:color w:val="000000"/>
                <w:sz w:val="20"/>
                <w:szCs w:val="20"/>
                <w:lang w:eastAsia="tr-TR"/>
              </w:rPr>
            </w:pPr>
            <w:r w:rsidRPr="007B7B7D">
              <w:rPr>
                <w:rFonts w:ascii="Times New Roman" w:eastAsia="Times New Roman" w:hAnsi="Times New Roman" w:cs="Times New Roman"/>
                <w:color w:val="000000"/>
                <w:sz w:val="20"/>
                <w:szCs w:val="20"/>
                <w:lang w:eastAsia="tr-TR"/>
              </w:rPr>
              <w:t>ADIYAMAN</w:t>
            </w:r>
          </w:p>
        </w:tc>
        <w:tc>
          <w:tcPr>
            <w:tcW w:w="1397" w:type="dxa"/>
            <w:tcBorders>
              <w:top w:val="single" w:sz="8" w:space="0" w:color="auto"/>
              <w:left w:val="nil"/>
              <w:bottom w:val="single" w:sz="8" w:space="0" w:color="auto"/>
              <w:right w:val="single" w:sz="8" w:space="0" w:color="auto"/>
            </w:tcBorders>
            <w:shd w:val="clear" w:color="auto" w:fill="auto"/>
            <w:vAlign w:val="center"/>
            <w:hideMark/>
          </w:tcPr>
          <w:p w:rsidR="007B7B7D" w:rsidRPr="007B7B7D" w:rsidRDefault="007B7B7D" w:rsidP="007B7B7D">
            <w:pPr>
              <w:spacing w:after="0" w:line="240" w:lineRule="auto"/>
              <w:jc w:val="center"/>
              <w:rPr>
                <w:rFonts w:ascii="Times New Roman" w:eastAsia="Times New Roman" w:hAnsi="Times New Roman" w:cs="Times New Roman"/>
                <w:color w:val="000000"/>
                <w:sz w:val="20"/>
                <w:szCs w:val="20"/>
                <w:lang w:eastAsia="tr-TR"/>
              </w:rPr>
            </w:pPr>
            <w:r w:rsidRPr="007B7B7D">
              <w:rPr>
                <w:rFonts w:ascii="Times New Roman" w:eastAsia="Times New Roman" w:hAnsi="Times New Roman" w:cs="Times New Roman"/>
                <w:color w:val="000000"/>
                <w:sz w:val="20"/>
                <w:szCs w:val="20"/>
                <w:lang w:eastAsia="tr-TR"/>
              </w:rPr>
              <w:t>ÇANAKKALE</w:t>
            </w:r>
          </w:p>
        </w:tc>
        <w:tc>
          <w:tcPr>
            <w:tcW w:w="930" w:type="dxa"/>
            <w:tcBorders>
              <w:top w:val="single" w:sz="8" w:space="0" w:color="auto"/>
              <w:left w:val="nil"/>
              <w:bottom w:val="single" w:sz="8" w:space="0" w:color="auto"/>
              <w:right w:val="single" w:sz="8" w:space="0" w:color="auto"/>
            </w:tcBorders>
            <w:shd w:val="clear" w:color="auto" w:fill="auto"/>
            <w:vAlign w:val="center"/>
            <w:hideMark/>
          </w:tcPr>
          <w:p w:rsidR="007B7B7D" w:rsidRPr="007B7B7D" w:rsidRDefault="007B7B7D" w:rsidP="007B7B7D">
            <w:pPr>
              <w:spacing w:after="0" w:line="240" w:lineRule="auto"/>
              <w:jc w:val="center"/>
              <w:rPr>
                <w:rFonts w:ascii="Times New Roman" w:eastAsia="Times New Roman" w:hAnsi="Times New Roman" w:cs="Times New Roman"/>
                <w:color w:val="000000"/>
                <w:sz w:val="20"/>
                <w:szCs w:val="20"/>
                <w:lang w:eastAsia="tr-TR"/>
              </w:rPr>
            </w:pPr>
            <w:r w:rsidRPr="007B7B7D">
              <w:rPr>
                <w:rFonts w:ascii="Times New Roman" w:eastAsia="Times New Roman" w:hAnsi="Times New Roman" w:cs="Times New Roman"/>
                <w:color w:val="000000"/>
                <w:sz w:val="20"/>
                <w:szCs w:val="20"/>
                <w:lang w:eastAsia="tr-TR"/>
              </w:rPr>
              <w:t>DÜZCE</w:t>
            </w:r>
          </w:p>
        </w:tc>
        <w:tc>
          <w:tcPr>
            <w:tcW w:w="943" w:type="dxa"/>
            <w:tcBorders>
              <w:top w:val="single" w:sz="8" w:space="0" w:color="auto"/>
              <w:left w:val="nil"/>
              <w:bottom w:val="single" w:sz="8" w:space="0" w:color="auto"/>
              <w:right w:val="single" w:sz="8" w:space="0" w:color="auto"/>
            </w:tcBorders>
            <w:shd w:val="clear" w:color="auto" w:fill="auto"/>
            <w:vAlign w:val="center"/>
            <w:hideMark/>
          </w:tcPr>
          <w:p w:rsidR="007B7B7D" w:rsidRPr="007B7B7D" w:rsidRDefault="007B7B7D" w:rsidP="007B7B7D">
            <w:pPr>
              <w:spacing w:after="0" w:line="240" w:lineRule="auto"/>
              <w:jc w:val="center"/>
              <w:rPr>
                <w:rFonts w:ascii="Times New Roman" w:eastAsia="Times New Roman" w:hAnsi="Times New Roman" w:cs="Times New Roman"/>
                <w:color w:val="000000"/>
                <w:sz w:val="20"/>
                <w:szCs w:val="20"/>
                <w:lang w:eastAsia="tr-TR"/>
              </w:rPr>
            </w:pPr>
            <w:r w:rsidRPr="007B7B7D">
              <w:rPr>
                <w:rFonts w:ascii="Times New Roman" w:eastAsia="Times New Roman" w:hAnsi="Times New Roman" w:cs="Times New Roman"/>
                <w:color w:val="000000"/>
                <w:sz w:val="20"/>
                <w:szCs w:val="20"/>
                <w:lang w:eastAsia="tr-TR"/>
              </w:rPr>
              <w:t>EDİRNE</w:t>
            </w:r>
          </w:p>
        </w:tc>
        <w:tc>
          <w:tcPr>
            <w:tcW w:w="1129" w:type="dxa"/>
            <w:tcBorders>
              <w:top w:val="single" w:sz="8" w:space="0" w:color="auto"/>
              <w:left w:val="nil"/>
              <w:bottom w:val="single" w:sz="8" w:space="0" w:color="auto"/>
              <w:right w:val="single" w:sz="8" w:space="0" w:color="auto"/>
            </w:tcBorders>
            <w:shd w:val="clear" w:color="auto" w:fill="auto"/>
            <w:vAlign w:val="center"/>
            <w:hideMark/>
          </w:tcPr>
          <w:p w:rsidR="007B7B7D" w:rsidRPr="007B7B7D" w:rsidRDefault="007B7B7D" w:rsidP="007B7B7D">
            <w:pPr>
              <w:spacing w:after="0" w:line="240" w:lineRule="auto"/>
              <w:jc w:val="center"/>
              <w:rPr>
                <w:rFonts w:ascii="Times New Roman" w:eastAsia="Times New Roman" w:hAnsi="Times New Roman" w:cs="Times New Roman"/>
                <w:color w:val="000000"/>
                <w:sz w:val="20"/>
                <w:szCs w:val="20"/>
                <w:lang w:eastAsia="tr-TR"/>
              </w:rPr>
            </w:pPr>
            <w:r w:rsidRPr="007B7B7D">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7B7B7D" w:rsidRPr="007B7B7D" w:rsidRDefault="007B7B7D" w:rsidP="007B7B7D">
            <w:pPr>
              <w:spacing w:after="0" w:line="240" w:lineRule="auto"/>
              <w:jc w:val="center"/>
              <w:rPr>
                <w:rFonts w:ascii="Times New Roman" w:eastAsia="Times New Roman" w:hAnsi="Times New Roman" w:cs="Times New Roman"/>
                <w:color w:val="000000"/>
                <w:sz w:val="20"/>
                <w:szCs w:val="20"/>
                <w:lang w:eastAsia="tr-TR"/>
              </w:rPr>
            </w:pPr>
            <w:r w:rsidRPr="007B7B7D">
              <w:rPr>
                <w:rFonts w:ascii="Times New Roman" w:eastAsia="Times New Roman" w:hAnsi="Times New Roman" w:cs="Times New Roman"/>
                <w:color w:val="000000"/>
                <w:sz w:val="20"/>
                <w:szCs w:val="20"/>
                <w:lang w:eastAsia="tr-TR"/>
              </w:rPr>
              <w:t>KIRKLARELİ</w:t>
            </w:r>
          </w:p>
        </w:tc>
        <w:tc>
          <w:tcPr>
            <w:tcW w:w="1176" w:type="dxa"/>
            <w:tcBorders>
              <w:top w:val="single" w:sz="8" w:space="0" w:color="auto"/>
              <w:left w:val="nil"/>
              <w:bottom w:val="single" w:sz="8" w:space="0" w:color="auto"/>
              <w:right w:val="single" w:sz="8" w:space="0" w:color="auto"/>
            </w:tcBorders>
            <w:shd w:val="clear" w:color="auto" w:fill="auto"/>
            <w:vAlign w:val="center"/>
            <w:hideMark/>
          </w:tcPr>
          <w:p w:rsidR="007B7B7D" w:rsidRPr="007B7B7D" w:rsidRDefault="007B7B7D" w:rsidP="007B7B7D">
            <w:pPr>
              <w:spacing w:after="0" w:line="240" w:lineRule="auto"/>
              <w:jc w:val="center"/>
              <w:rPr>
                <w:rFonts w:ascii="Times New Roman" w:eastAsia="Times New Roman" w:hAnsi="Times New Roman" w:cs="Times New Roman"/>
                <w:color w:val="000000"/>
                <w:sz w:val="20"/>
                <w:szCs w:val="20"/>
                <w:lang w:eastAsia="tr-TR"/>
              </w:rPr>
            </w:pPr>
            <w:r w:rsidRPr="007B7B7D">
              <w:rPr>
                <w:rFonts w:ascii="Times New Roman" w:eastAsia="Times New Roman" w:hAnsi="Times New Roman" w:cs="Times New Roman"/>
                <w:color w:val="000000"/>
                <w:sz w:val="20"/>
                <w:szCs w:val="20"/>
                <w:lang w:eastAsia="tr-TR"/>
              </w:rPr>
              <w:t>TEKİRDAĞ</w:t>
            </w:r>
          </w:p>
        </w:tc>
        <w:tc>
          <w:tcPr>
            <w:tcW w:w="993" w:type="dxa"/>
            <w:tcBorders>
              <w:top w:val="single" w:sz="8" w:space="0" w:color="auto"/>
              <w:left w:val="nil"/>
              <w:bottom w:val="single" w:sz="8" w:space="0" w:color="auto"/>
              <w:right w:val="single" w:sz="8" w:space="0" w:color="auto"/>
            </w:tcBorders>
            <w:shd w:val="clear" w:color="000000" w:fill="C0C0C0"/>
            <w:vAlign w:val="center"/>
            <w:hideMark/>
          </w:tcPr>
          <w:p w:rsidR="007B7B7D" w:rsidRPr="007B7B7D" w:rsidRDefault="007B7B7D" w:rsidP="007B7B7D">
            <w:pPr>
              <w:spacing w:after="0" w:line="240" w:lineRule="auto"/>
              <w:jc w:val="center"/>
              <w:rPr>
                <w:rFonts w:ascii="Times New Roman" w:eastAsia="Times New Roman" w:hAnsi="Times New Roman" w:cs="Times New Roman"/>
                <w:b/>
                <w:bCs/>
                <w:color w:val="000000"/>
                <w:sz w:val="20"/>
                <w:szCs w:val="20"/>
                <w:lang w:eastAsia="tr-TR"/>
              </w:rPr>
            </w:pPr>
            <w:r w:rsidRPr="007B7B7D">
              <w:rPr>
                <w:rFonts w:ascii="Times New Roman" w:eastAsia="Times New Roman" w:hAnsi="Times New Roman" w:cs="Times New Roman"/>
                <w:b/>
                <w:bCs/>
                <w:color w:val="000000"/>
                <w:sz w:val="20"/>
                <w:szCs w:val="20"/>
                <w:lang w:eastAsia="tr-TR"/>
              </w:rPr>
              <w:t>Genel Toplam</w:t>
            </w:r>
          </w:p>
        </w:tc>
      </w:tr>
      <w:tr w:rsidR="007B7B7D" w:rsidRPr="007B7B7D" w:rsidTr="00B238A0">
        <w:trPr>
          <w:trHeight w:val="315"/>
        </w:trPr>
        <w:tc>
          <w:tcPr>
            <w:tcW w:w="920" w:type="dxa"/>
            <w:tcBorders>
              <w:top w:val="nil"/>
              <w:left w:val="single" w:sz="8" w:space="0" w:color="auto"/>
              <w:bottom w:val="single" w:sz="8" w:space="0" w:color="auto"/>
              <w:right w:val="single" w:sz="8" w:space="0" w:color="auto"/>
            </w:tcBorders>
            <w:shd w:val="clear" w:color="000000" w:fill="6E9ECA"/>
            <w:vAlign w:val="center"/>
            <w:hideMark/>
          </w:tcPr>
          <w:p w:rsidR="007B7B7D" w:rsidRPr="007B7B7D" w:rsidRDefault="007B7B7D" w:rsidP="007B7B7D">
            <w:pPr>
              <w:spacing w:after="0" w:line="240" w:lineRule="auto"/>
              <w:jc w:val="center"/>
              <w:rPr>
                <w:rFonts w:ascii="Times New Roman" w:eastAsia="Times New Roman" w:hAnsi="Times New Roman" w:cs="Times New Roman"/>
                <w:b/>
                <w:bCs/>
                <w:color w:val="FFFFFF"/>
                <w:sz w:val="20"/>
                <w:szCs w:val="20"/>
                <w:lang w:eastAsia="tr-TR"/>
              </w:rPr>
            </w:pPr>
            <w:r w:rsidRPr="007B7B7D">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7B7B7D" w:rsidRPr="007B7B7D" w:rsidRDefault="00E35DCC" w:rsidP="007B7B7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0,028</w:t>
            </w:r>
          </w:p>
        </w:tc>
        <w:tc>
          <w:tcPr>
            <w:tcW w:w="1397" w:type="dxa"/>
            <w:tcBorders>
              <w:top w:val="nil"/>
              <w:left w:val="nil"/>
              <w:bottom w:val="single" w:sz="8" w:space="0" w:color="auto"/>
              <w:right w:val="single" w:sz="8" w:space="0" w:color="auto"/>
            </w:tcBorders>
            <w:shd w:val="clear" w:color="auto" w:fill="auto"/>
            <w:vAlign w:val="center"/>
            <w:hideMark/>
          </w:tcPr>
          <w:p w:rsidR="007B7B7D" w:rsidRPr="007B7B7D" w:rsidRDefault="00E35DCC" w:rsidP="007B7B7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2,698</w:t>
            </w:r>
          </w:p>
        </w:tc>
        <w:tc>
          <w:tcPr>
            <w:tcW w:w="930" w:type="dxa"/>
            <w:tcBorders>
              <w:top w:val="nil"/>
              <w:left w:val="nil"/>
              <w:bottom w:val="single" w:sz="8" w:space="0" w:color="auto"/>
              <w:right w:val="single" w:sz="8" w:space="0" w:color="auto"/>
            </w:tcBorders>
            <w:shd w:val="clear" w:color="auto" w:fill="auto"/>
            <w:vAlign w:val="center"/>
            <w:hideMark/>
          </w:tcPr>
          <w:p w:rsidR="007B7B7D" w:rsidRPr="007B7B7D" w:rsidRDefault="00E35DCC" w:rsidP="007B7B7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0,575</w:t>
            </w:r>
          </w:p>
        </w:tc>
        <w:tc>
          <w:tcPr>
            <w:tcW w:w="943" w:type="dxa"/>
            <w:tcBorders>
              <w:top w:val="nil"/>
              <w:left w:val="nil"/>
              <w:bottom w:val="single" w:sz="8" w:space="0" w:color="auto"/>
              <w:right w:val="single" w:sz="8" w:space="0" w:color="auto"/>
            </w:tcBorders>
            <w:shd w:val="clear" w:color="auto" w:fill="auto"/>
            <w:vAlign w:val="center"/>
            <w:hideMark/>
          </w:tcPr>
          <w:p w:rsidR="007B7B7D" w:rsidRPr="007B7B7D" w:rsidRDefault="00E35DCC" w:rsidP="007B7B7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0,015</w:t>
            </w:r>
          </w:p>
        </w:tc>
        <w:tc>
          <w:tcPr>
            <w:tcW w:w="1129" w:type="dxa"/>
            <w:tcBorders>
              <w:top w:val="nil"/>
              <w:left w:val="nil"/>
              <w:bottom w:val="single" w:sz="8" w:space="0" w:color="auto"/>
              <w:right w:val="single" w:sz="8" w:space="0" w:color="auto"/>
            </w:tcBorders>
            <w:shd w:val="clear" w:color="auto" w:fill="auto"/>
            <w:vAlign w:val="center"/>
            <w:hideMark/>
          </w:tcPr>
          <w:p w:rsidR="007B7B7D" w:rsidRPr="007B7B7D" w:rsidRDefault="00E35DCC" w:rsidP="007B7B7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15,279</w:t>
            </w:r>
          </w:p>
        </w:tc>
        <w:tc>
          <w:tcPr>
            <w:tcW w:w="1340" w:type="dxa"/>
            <w:tcBorders>
              <w:top w:val="nil"/>
              <w:left w:val="nil"/>
              <w:bottom w:val="single" w:sz="8" w:space="0" w:color="auto"/>
              <w:right w:val="single" w:sz="8" w:space="0" w:color="auto"/>
            </w:tcBorders>
            <w:shd w:val="clear" w:color="auto" w:fill="auto"/>
            <w:vAlign w:val="center"/>
            <w:hideMark/>
          </w:tcPr>
          <w:p w:rsidR="007B7B7D" w:rsidRPr="007B7B7D" w:rsidRDefault="00E35DCC" w:rsidP="007B7B7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5,124</w:t>
            </w:r>
          </w:p>
        </w:tc>
        <w:tc>
          <w:tcPr>
            <w:tcW w:w="1176" w:type="dxa"/>
            <w:tcBorders>
              <w:top w:val="nil"/>
              <w:left w:val="nil"/>
              <w:bottom w:val="single" w:sz="8" w:space="0" w:color="auto"/>
              <w:right w:val="single" w:sz="8" w:space="0" w:color="auto"/>
            </w:tcBorders>
            <w:shd w:val="clear" w:color="auto" w:fill="auto"/>
            <w:vAlign w:val="center"/>
            <w:hideMark/>
          </w:tcPr>
          <w:p w:rsidR="007B7B7D" w:rsidRPr="007B7B7D" w:rsidRDefault="00E35DCC" w:rsidP="007B7B7D">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14,989</w:t>
            </w:r>
          </w:p>
        </w:tc>
        <w:tc>
          <w:tcPr>
            <w:tcW w:w="993" w:type="dxa"/>
            <w:tcBorders>
              <w:top w:val="nil"/>
              <w:left w:val="nil"/>
              <w:bottom w:val="single" w:sz="8" w:space="0" w:color="auto"/>
              <w:right w:val="single" w:sz="8" w:space="0" w:color="auto"/>
            </w:tcBorders>
            <w:shd w:val="clear" w:color="000000" w:fill="C0C0C0"/>
            <w:vAlign w:val="center"/>
            <w:hideMark/>
          </w:tcPr>
          <w:p w:rsidR="007B7B7D" w:rsidRPr="007B7B7D" w:rsidRDefault="00E35DCC" w:rsidP="007B7B7D">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38,708</w:t>
            </w:r>
          </w:p>
        </w:tc>
      </w:tr>
    </w:tbl>
    <w:p w:rsidR="002901BE" w:rsidRPr="006E2E59" w:rsidRDefault="002901BE" w:rsidP="003828A1">
      <w:pPr>
        <w:jc w:val="both"/>
        <w:rPr>
          <w:rFonts w:ascii="Times New Roman" w:eastAsia="Calibri" w:hAnsi="Times New Roman" w:cs="Times New Roman"/>
          <w:b/>
          <w:sz w:val="2"/>
          <w:szCs w:val="24"/>
        </w:rPr>
      </w:pP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İthalat</w:t>
      </w: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A517E3" w:rsidP="00E64A31">
            <w:pPr>
              <w:spacing w:after="0" w:line="240" w:lineRule="auto"/>
              <w:jc w:val="center"/>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 xml:space="preserve">2018 </w:t>
            </w:r>
            <w:r w:rsidR="00FA2B30">
              <w:rPr>
                <w:rFonts w:ascii="Times New Roman" w:eastAsia="Times New Roman" w:hAnsi="Times New Roman" w:cs="Times New Roman"/>
                <w:b/>
                <w:bCs/>
                <w:color w:val="FFFFFF"/>
                <w:sz w:val="20"/>
                <w:szCs w:val="20"/>
                <w:lang w:eastAsia="tr-TR"/>
              </w:rPr>
              <w:t>Kasım</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5D0044"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3.632,18</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5D0044"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1.063,51</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5D0044" w:rsidP="00A517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4.695,69</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2901BE">
      <w:pPr>
        <w:jc w:val="both"/>
        <w:rPr>
          <w:rFonts w:ascii="Times New Roman" w:eastAsia="Calibri" w:hAnsi="Times New Roman" w:cs="Times New Roman"/>
          <w:b/>
          <w:sz w:val="24"/>
          <w:szCs w:val="24"/>
        </w:rPr>
      </w:pPr>
      <w:r w:rsidRPr="003F0C9F">
        <w:rPr>
          <w:rFonts w:ascii="Times New Roman" w:eastAsia="Calibri" w:hAnsi="Times New Roman" w:cs="Times New Roman"/>
          <w:b/>
          <w:sz w:val="24"/>
          <w:szCs w:val="24"/>
        </w:rPr>
        <w:t>Depolama</w:t>
      </w: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A517E3" w:rsidP="00E64A31">
            <w:pPr>
              <w:spacing w:after="0" w:line="240" w:lineRule="auto"/>
              <w:jc w:val="center"/>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 xml:space="preserve">2018 </w:t>
            </w:r>
            <w:r w:rsidR="00FA2B30">
              <w:rPr>
                <w:rFonts w:ascii="Times New Roman" w:eastAsia="Times New Roman" w:hAnsi="Times New Roman" w:cs="Times New Roman"/>
                <w:b/>
                <w:bCs/>
                <w:color w:val="FFFFFF"/>
                <w:sz w:val="20"/>
                <w:szCs w:val="20"/>
                <w:lang w:eastAsia="tr-TR"/>
              </w:rPr>
              <w:t>Kasım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5D0044"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3.144,28</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5D0044"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218,70</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0E2F01"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3.362,98</w:t>
            </w:r>
          </w:p>
        </w:tc>
      </w:tr>
    </w:tbl>
    <w:p w:rsidR="002901BE" w:rsidRPr="006E2E59" w:rsidRDefault="002901BE" w:rsidP="002901BE">
      <w:pPr>
        <w:spacing w:before="120" w:after="120"/>
        <w:jc w:val="both"/>
        <w:rPr>
          <w:rFonts w:ascii="Times New Roman" w:eastAsia="Calibri" w:hAnsi="Times New Roman" w:cs="Times New Roman"/>
          <w:b/>
          <w:sz w:val="2"/>
          <w:szCs w:val="2"/>
        </w:rPr>
      </w:pPr>
    </w:p>
    <w:p w:rsidR="002901BE" w:rsidRPr="00092ADB" w:rsidRDefault="002901BE" w:rsidP="002901BE">
      <w:pPr>
        <w:spacing w:before="120" w:after="120"/>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İhracat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5D0044"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57,83</w:t>
            </w:r>
          </w:p>
        </w:tc>
      </w:tr>
    </w:tbl>
    <w:p w:rsidR="002901BE" w:rsidRPr="006E2E59" w:rsidRDefault="002901BE" w:rsidP="002901BE">
      <w:pPr>
        <w:jc w:val="both"/>
        <w:rPr>
          <w:rFonts w:ascii="Times New Roman" w:eastAsia="Calibri" w:hAnsi="Times New Roman" w:cs="Times New Roman"/>
          <w:b/>
          <w:sz w:val="2"/>
          <w:szCs w:val="24"/>
        </w:rPr>
      </w:pPr>
    </w:p>
    <w:p w:rsidR="002901BE" w:rsidRPr="00D142E7" w:rsidRDefault="002901BE" w:rsidP="002901BE">
      <w:pPr>
        <w:jc w:val="both"/>
        <w:rPr>
          <w:rFonts w:ascii="Times New Roman" w:eastAsia="Calibri" w:hAnsi="Times New Roman" w:cs="Times New Roman"/>
          <w:b/>
          <w:sz w:val="24"/>
          <w:szCs w:val="24"/>
        </w:rPr>
      </w:pPr>
      <w:r w:rsidRPr="005D0044">
        <w:rPr>
          <w:rFonts w:ascii="Times New Roman" w:eastAsia="Calibri" w:hAnsi="Times New Roman" w:cs="Times New Roman"/>
          <w:b/>
          <w:sz w:val="24"/>
          <w:szCs w:val="24"/>
        </w:rPr>
        <w:t>Tüketim</w:t>
      </w:r>
    </w:p>
    <w:p w:rsidR="002901BE" w:rsidRDefault="002901BE" w:rsidP="002901BE">
      <w:pPr>
        <w:jc w:val="both"/>
        <w:rPr>
          <w:rFonts w:ascii="Times New Roman" w:eastAsia="Calibri" w:hAnsi="Times New Roman" w:cs="Times New Roman"/>
          <w:sz w:val="24"/>
          <w:szCs w:val="24"/>
        </w:rPr>
      </w:pPr>
      <w:r w:rsidRPr="00B421E7">
        <w:rPr>
          <w:rFonts w:ascii="Times New Roman" w:eastAsia="Calibri" w:hAnsi="Times New Roman" w:cs="Times New Roman"/>
          <w:b/>
          <w:sz w:val="24"/>
          <w:szCs w:val="24"/>
        </w:rPr>
        <w:t xml:space="preserve">Tablo 5- </w:t>
      </w:r>
      <w:r w:rsidRPr="00B421E7">
        <w:rPr>
          <w:rFonts w:ascii="Times New Roman" w:eastAsia="Calibri" w:hAnsi="Times New Roman" w:cs="Times New Roman"/>
          <w:sz w:val="24"/>
          <w:szCs w:val="24"/>
        </w:rPr>
        <w:t>Lisans Türlerine Göre Nihai Tüketiciye Satış Yapılan Miktarlar (milyon Sm</w:t>
      </w:r>
      <w:r w:rsidRPr="00B421E7">
        <w:rPr>
          <w:rFonts w:ascii="Times New Roman" w:eastAsia="Calibri" w:hAnsi="Times New Roman" w:cs="Times New Roman"/>
          <w:sz w:val="24"/>
          <w:szCs w:val="24"/>
          <w:vertAlign w:val="superscript"/>
        </w:rPr>
        <w:t>3</w:t>
      </w:r>
      <w:r w:rsidRPr="00B421E7">
        <w:rPr>
          <w:rFonts w:ascii="Times New Roman" w:eastAsia="Calibri" w:hAnsi="Times New Roman" w:cs="Times New Roman"/>
          <w:sz w:val="24"/>
          <w:szCs w:val="24"/>
        </w:rPr>
        <w:t>)</w:t>
      </w:r>
    </w:p>
    <w:tbl>
      <w:tblPr>
        <w:tblW w:w="8740" w:type="dxa"/>
        <w:tblInd w:w="55" w:type="dxa"/>
        <w:tblCellMar>
          <w:left w:w="70" w:type="dxa"/>
          <w:right w:w="70" w:type="dxa"/>
        </w:tblCellMar>
        <w:tblLook w:val="04A0" w:firstRow="1" w:lastRow="0" w:firstColumn="1" w:lastColumn="0" w:noHBand="0" w:noVBand="1"/>
      </w:tblPr>
      <w:tblGrid>
        <w:gridCol w:w="1538"/>
        <w:gridCol w:w="2547"/>
        <w:gridCol w:w="840"/>
        <w:gridCol w:w="590"/>
        <w:gridCol w:w="590"/>
        <w:gridCol w:w="858"/>
        <w:gridCol w:w="798"/>
        <w:gridCol w:w="979"/>
      </w:tblGrid>
      <w:tr w:rsidR="00B26CC8" w:rsidRPr="00B26CC8" w:rsidTr="009465B7">
        <w:trPr>
          <w:trHeight w:val="300"/>
        </w:trPr>
        <w:tc>
          <w:tcPr>
            <w:tcW w:w="1538" w:type="dxa"/>
            <w:tcBorders>
              <w:top w:val="single" w:sz="4" w:space="0" w:color="D3D3D3"/>
              <w:left w:val="single" w:sz="4" w:space="0" w:color="D3D3D3"/>
              <w:bottom w:val="single" w:sz="4" w:space="0" w:color="D3D3D3"/>
              <w:right w:val="single" w:sz="4" w:space="0" w:color="D3D3D3"/>
            </w:tcBorders>
            <w:shd w:val="clear" w:color="6E9ECA" w:fill="6E9ECA"/>
            <w:hideMark/>
          </w:tcPr>
          <w:p w:rsidR="00B26CC8" w:rsidRPr="00B26CC8" w:rsidRDefault="00B26CC8" w:rsidP="00B26CC8">
            <w:pPr>
              <w:spacing w:after="0" w:line="240" w:lineRule="auto"/>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Lisans Türü</w:t>
            </w:r>
          </w:p>
        </w:tc>
        <w:tc>
          <w:tcPr>
            <w:tcW w:w="2547"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Lisans Alt Türü</w:t>
            </w:r>
          </w:p>
        </w:tc>
        <w:tc>
          <w:tcPr>
            <w:tcW w:w="840"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Boru Gazı</w:t>
            </w:r>
          </w:p>
        </w:tc>
        <w:tc>
          <w:tcPr>
            <w:tcW w:w="590"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CNG</w:t>
            </w:r>
          </w:p>
        </w:tc>
        <w:tc>
          <w:tcPr>
            <w:tcW w:w="590"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LNG</w:t>
            </w:r>
          </w:p>
        </w:tc>
        <w:tc>
          <w:tcPr>
            <w:tcW w:w="858"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Oto CNG</w:t>
            </w:r>
          </w:p>
        </w:tc>
        <w:tc>
          <w:tcPr>
            <w:tcW w:w="798"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Oto LNG</w:t>
            </w:r>
          </w:p>
        </w:tc>
        <w:tc>
          <w:tcPr>
            <w:tcW w:w="979"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Toplam</w:t>
            </w:r>
          </w:p>
        </w:tc>
      </w:tr>
      <w:tr w:rsidR="00B26CC8" w:rsidRPr="00B26CC8" w:rsidTr="009465B7">
        <w:trPr>
          <w:trHeight w:val="300"/>
        </w:trPr>
        <w:tc>
          <w:tcPr>
            <w:tcW w:w="1538" w:type="dxa"/>
            <w:vMerge w:val="restart"/>
            <w:tcBorders>
              <w:top w:val="nil"/>
              <w:left w:val="single" w:sz="4" w:space="0" w:color="D3D3D3"/>
              <w:bottom w:val="single" w:sz="4" w:space="0" w:color="D3D3D3"/>
              <w:right w:val="single" w:sz="4" w:space="0" w:color="D3D3D3"/>
            </w:tcBorders>
            <w:shd w:val="clear" w:color="auto" w:fill="auto"/>
            <w:hideMark/>
          </w:tcPr>
          <w:p w:rsidR="00B26CC8" w:rsidRPr="00B26CC8" w:rsidRDefault="00B26CC8" w:rsidP="00B26CC8">
            <w:pPr>
              <w:spacing w:after="0" w:line="240" w:lineRule="auto"/>
              <w:jc w:val="center"/>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İthalat Lisansı</w:t>
            </w: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Spot LNG</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146,91</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146,91</w:t>
            </w:r>
          </w:p>
        </w:tc>
      </w:tr>
      <w:tr w:rsidR="00B26CC8" w:rsidRPr="00B26CC8" w:rsidTr="009465B7">
        <w:trPr>
          <w:trHeight w:val="344"/>
        </w:trPr>
        <w:tc>
          <w:tcPr>
            <w:tcW w:w="1538" w:type="dxa"/>
            <w:vMerge/>
            <w:tcBorders>
              <w:top w:val="nil"/>
              <w:left w:val="single" w:sz="4" w:space="0" w:color="D3D3D3"/>
              <w:bottom w:val="single" w:sz="4" w:space="0" w:color="D3D3D3"/>
              <w:right w:val="single" w:sz="4" w:space="0" w:color="D3D3D3"/>
            </w:tcBorders>
            <w:vAlign w:val="center"/>
            <w:hideMark/>
          </w:tcPr>
          <w:p w:rsidR="00B26CC8" w:rsidRPr="00B26CC8" w:rsidRDefault="00B26CC8" w:rsidP="00B26CC8">
            <w:pPr>
              <w:spacing w:after="0" w:line="240" w:lineRule="auto"/>
              <w:rPr>
                <w:rFonts w:ascii="Times New Roman" w:eastAsia="Times New Roman" w:hAnsi="Times New Roman" w:cs="Times New Roman"/>
                <w:b/>
                <w:bCs/>
                <w:color w:val="000000"/>
                <w:sz w:val="20"/>
                <w:szCs w:val="20"/>
                <w:lang w:eastAsia="tr-TR"/>
              </w:rPr>
            </w:pP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Uzun Dönemli İthalat Lisansı</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1.757,61</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1.757,61</w:t>
            </w:r>
          </w:p>
        </w:tc>
      </w:tr>
      <w:tr w:rsidR="00B26CC8" w:rsidRPr="00B26CC8" w:rsidTr="009465B7">
        <w:trPr>
          <w:trHeight w:val="235"/>
        </w:trPr>
        <w:tc>
          <w:tcPr>
            <w:tcW w:w="1538" w:type="dxa"/>
            <w:vMerge/>
            <w:tcBorders>
              <w:top w:val="nil"/>
              <w:left w:val="single" w:sz="4" w:space="0" w:color="D3D3D3"/>
              <w:bottom w:val="single" w:sz="4" w:space="0" w:color="D3D3D3"/>
              <w:right w:val="single" w:sz="4" w:space="0" w:color="D3D3D3"/>
            </w:tcBorders>
            <w:vAlign w:val="center"/>
            <w:hideMark/>
          </w:tcPr>
          <w:p w:rsidR="00B26CC8" w:rsidRPr="00B26CC8" w:rsidRDefault="00B26CC8" w:rsidP="00B26CC8">
            <w:pPr>
              <w:spacing w:after="0" w:line="240" w:lineRule="auto"/>
              <w:rPr>
                <w:rFonts w:ascii="Times New Roman" w:eastAsia="Times New Roman" w:hAnsi="Times New Roman" w:cs="Times New Roman"/>
                <w:b/>
                <w:bCs/>
                <w:color w:val="000000"/>
                <w:sz w:val="20"/>
                <w:szCs w:val="20"/>
                <w:lang w:eastAsia="tr-TR"/>
              </w:rPr>
            </w:pP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Toplam</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1.904,52</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1.904,52</w:t>
            </w:r>
          </w:p>
        </w:tc>
      </w:tr>
      <w:tr w:rsidR="00B26CC8" w:rsidRPr="00B26CC8" w:rsidTr="009465B7">
        <w:trPr>
          <w:trHeight w:val="300"/>
        </w:trPr>
        <w:tc>
          <w:tcPr>
            <w:tcW w:w="1538" w:type="dxa"/>
            <w:vMerge w:val="restart"/>
            <w:tcBorders>
              <w:top w:val="nil"/>
              <w:left w:val="single" w:sz="4" w:space="0" w:color="D3D3D3"/>
              <w:bottom w:val="single" w:sz="4" w:space="0" w:color="D3D3D3"/>
              <w:right w:val="single" w:sz="4" w:space="0" w:color="D3D3D3"/>
            </w:tcBorders>
            <w:shd w:val="clear" w:color="auto" w:fill="auto"/>
            <w:hideMark/>
          </w:tcPr>
          <w:p w:rsidR="00B26CC8" w:rsidRPr="00B26CC8" w:rsidRDefault="00B26CC8" w:rsidP="00B26CC8">
            <w:pPr>
              <w:spacing w:after="0" w:line="240" w:lineRule="auto"/>
              <w:jc w:val="center"/>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Sıkıştırılmış Doğalgaz Lisansı</w:t>
            </w: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İletim Dağıtım</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1,36</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1,36</w:t>
            </w:r>
          </w:p>
        </w:tc>
      </w:tr>
      <w:tr w:rsidR="00B26CC8" w:rsidRPr="00B26CC8" w:rsidTr="009465B7">
        <w:trPr>
          <w:trHeight w:val="300"/>
        </w:trPr>
        <w:tc>
          <w:tcPr>
            <w:tcW w:w="1538" w:type="dxa"/>
            <w:vMerge/>
            <w:tcBorders>
              <w:top w:val="nil"/>
              <w:left w:val="single" w:sz="4" w:space="0" w:color="D3D3D3"/>
              <w:bottom w:val="single" w:sz="4" w:space="0" w:color="D3D3D3"/>
              <w:right w:val="single" w:sz="4" w:space="0" w:color="D3D3D3"/>
            </w:tcBorders>
            <w:vAlign w:val="center"/>
            <w:hideMark/>
          </w:tcPr>
          <w:p w:rsidR="00B26CC8" w:rsidRPr="00B26CC8" w:rsidRDefault="00B26CC8" w:rsidP="00B26CC8">
            <w:pPr>
              <w:spacing w:after="0" w:line="240" w:lineRule="auto"/>
              <w:rPr>
                <w:rFonts w:ascii="Times New Roman" w:eastAsia="Times New Roman" w:hAnsi="Times New Roman" w:cs="Times New Roman"/>
                <w:b/>
                <w:bCs/>
                <w:color w:val="000000"/>
                <w:sz w:val="20"/>
                <w:szCs w:val="20"/>
                <w:lang w:eastAsia="tr-TR"/>
              </w:rPr>
            </w:pP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Oto CNG</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0,29</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2,24</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2,52</w:t>
            </w:r>
          </w:p>
        </w:tc>
      </w:tr>
      <w:tr w:rsidR="00B26CC8" w:rsidRPr="00B26CC8" w:rsidTr="009465B7">
        <w:trPr>
          <w:trHeight w:val="300"/>
        </w:trPr>
        <w:tc>
          <w:tcPr>
            <w:tcW w:w="1538" w:type="dxa"/>
            <w:vMerge/>
            <w:tcBorders>
              <w:top w:val="nil"/>
              <w:left w:val="single" w:sz="4" w:space="0" w:color="D3D3D3"/>
              <w:bottom w:val="single" w:sz="4" w:space="0" w:color="D3D3D3"/>
              <w:right w:val="single" w:sz="4" w:space="0" w:color="D3D3D3"/>
            </w:tcBorders>
            <w:vAlign w:val="center"/>
            <w:hideMark/>
          </w:tcPr>
          <w:p w:rsidR="00B26CC8" w:rsidRPr="00B26CC8" w:rsidRDefault="00B26CC8" w:rsidP="00B26CC8">
            <w:pPr>
              <w:spacing w:after="0" w:line="240" w:lineRule="auto"/>
              <w:rPr>
                <w:rFonts w:ascii="Times New Roman" w:eastAsia="Times New Roman" w:hAnsi="Times New Roman" w:cs="Times New Roman"/>
                <w:b/>
                <w:bCs/>
                <w:color w:val="000000"/>
                <w:sz w:val="20"/>
                <w:szCs w:val="20"/>
                <w:lang w:eastAsia="tr-TR"/>
              </w:rPr>
            </w:pP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Satış</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0,47</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11,18</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11,65</w:t>
            </w:r>
          </w:p>
        </w:tc>
      </w:tr>
      <w:tr w:rsidR="00B26CC8" w:rsidRPr="00B26CC8" w:rsidTr="009465B7">
        <w:trPr>
          <w:trHeight w:val="300"/>
        </w:trPr>
        <w:tc>
          <w:tcPr>
            <w:tcW w:w="1538" w:type="dxa"/>
            <w:vMerge/>
            <w:tcBorders>
              <w:top w:val="nil"/>
              <w:left w:val="single" w:sz="4" w:space="0" w:color="D3D3D3"/>
              <w:bottom w:val="single" w:sz="4" w:space="0" w:color="D3D3D3"/>
              <w:right w:val="single" w:sz="4" w:space="0" w:color="D3D3D3"/>
            </w:tcBorders>
            <w:vAlign w:val="center"/>
            <w:hideMark/>
          </w:tcPr>
          <w:p w:rsidR="00B26CC8" w:rsidRPr="00B26CC8" w:rsidRDefault="00B26CC8" w:rsidP="00B26CC8">
            <w:pPr>
              <w:spacing w:after="0" w:line="240" w:lineRule="auto"/>
              <w:rPr>
                <w:rFonts w:ascii="Times New Roman" w:eastAsia="Times New Roman" w:hAnsi="Times New Roman" w:cs="Times New Roman"/>
                <w:b/>
                <w:bCs/>
                <w:color w:val="000000"/>
                <w:sz w:val="20"/>
                <w:szCs w:val="20"/>
                <w:lang w:eastAsia="tr-TR"/>
              </w:rPr>
            </w:pP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Toplam</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0,75</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12,55</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2,24</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15,54</w:t>
            </w:r>
          </w:p>
        </w:tc>
      </w:tr>
      <w:tr w:rsidR="00B26CC8" w:rsidRPr="00B26CC8" w:rsidTr="009465B7">
        <w:trPr>
          <w:trHeight w:val="360"/>
        </w:trPr>
        <w:tc>
          <w:tcPr>
            <w:tcW w:w="1538" w:type="dxa"/>
            <w:vMerge w:val="restart"/>
            <w:tcBorders>
              <w:top w:val="nil"/>
              <w:left w:val="single" w:sz="4" w:space="0" w:color="D3D3D3"/>
              <w:bottom w:val="single" w:sz="4" w:space="0" w:color="D3D3D3"/>
              <w:right w:val="single" w:sz="4" w:space="0" w:color="D3D3D3"/>
            </w:tcBorders>
            <w:shd w:val="clear" w:color="auto" w:fill="auto"/>
            <w:hideMark/>
          </w:tcPr>
          <w:p w:rsidR="00B26CC8" w:rsidRPr="00B26CC8" w:rsidRDefault="00B26CC8" w:rsidP="00B26CC8">
            <w:pPr>
              <w:spacing w:after="0" w:line="240" w:lineRule="auto"/>
              <w:jc w:val="center"/>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Toptan Satış Lisansı</w:t>
            </w: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Toptan Satış Üretim</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18,65</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18,65</w:t>
            </w:r>
          </w:p>
        </w:tc>
      </w:tr>
      <w:tr w:rsidR="00B26CC8" w:rsidRPr="00B26CC8" w:rsidTr="009465B7">
        <w:trPr>
          <w:trHeight w:val="285"/>
        </w:trPr>
        <w:tc>
          <w:tcPr>
            <w:tcW w:w="1538" w:type="dxa"/>
            <w:vMerge/>
            <w:tcBorders>
              <w:top w:val="nil"/>
              <w:left w:val="single" w:sz="4" w:space="0" w:color="D3D3D3"/>
              <w:bottom w:val="single" w:sz="4" w:space="0" w:color="D3D3D3"/>
              <w:right w:val="single" w:sz="4" w:space="0" w:color="D3D3D3"/>
            </w:tcBorders>
            <w:vAlign w:val="center"/>
            <w:hideMark/>
          </w:tcPr>
          <w:p w:rsidR="00B26CC8" w:rsidRPr="00B26CC8" w:rsidRDefault="00B26CC8" w:rsidP="00B26CC8">
            <w:pPr>
              <w:spacing w:after="0" w:line="240" w:lineRule="auto"/>
              <w:rPr>
                <w:rFonts w:ascii="Times New Roman" w:eastAsia="Times New Roman" w:hAnsi="Times New Roman" w:cs="Times New Roman"/>
                <w:b/>
                <w:bCs/>
                <w:color w:val="000000"/>
                <w:sz w:val="20"/>
                <w:szCs w:val="20"/>
                <w:lang w:eastAsia="tr-TR"/>
              </w:rPr>
            </w:pP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Toptan Satış Üretim Harici</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183,84</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47,45</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color w:val="333333"/>
                <w:sz w:val="20"/>
                <w:szCs w:val="20"/>
                <w:lang w:eastAsia="tr-TR"/>
              </w:rPr>
            </w:pPr>
            <w:r w:rsidRPr="00B26CC8">
              <w:rPr>
                <w:rFonts w:ascii="Times New Roman" w:eastAsia="Times New Roman" w:hAnsi="Times New Roman" w:cs="Times New Roman"/>
                <w:color w:val="333333"/>
                <w:sz w:val="20"/>
                <w:szCs w:val="20"/>
                <w:lang w:eastAsia="tr-TR"/>
              </w:rPr>
              <w:t>0,02</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231,30</w:t>
            </w:r>
          </w:p>
        </w:tc>
      </w:tr>
      <w:tr w:rsidR="00B26CC8" w:rsidRPr="00B26CC8" w:rsidTr="009465B7">
        <w:trPr>
          <w:trHeight w:val="255"/>
        </w:trPr>
        <w:tc>
          <w:tcPr>
            <w:tcW w:w="1538" w:type="dxa"/>
            <w:vMerge/>
            <w:tcBorders>
              <w:top w:val="nil"/>
              <w:left w:val="single" w:sz="4" w:space="0" w:color="D3D3D3"/>
              <w:bottom w:val="single" w:sz="4" w:space="0" w:color="D3D3D3"/>
              <w:right w:val="single" w:sz="4" w:space="0" w:color="D3D3D3"/>
            </w:tcBorders>
            <w:vAlign w:val="center"/>
            <w:hideMark/>
          </w:tcPr>
          <w:p w:rsidR="00B26CC8" w:rsidRPr="00B26CC8" w:rsidRDefault="00B26CC8" w:rsidP="00B26CC8">
            <w:pPr>
              <w:spacing w:after="0" w:line="240" w:lineRule="auto"/>
              <w:rPr>
                <w:rFonts w:ascii="Times New Roman" w:eastAsia="Times New Roman" w:hAnsi="Times New Roman" w:cs="Times New Roman"/>
                <w:b/>
                <w:bCs/>
                <w:color w:val="000000"/>
                <w:sz w:val="20"/>
                <w:szCs w:val="20"/>
                <w:lang w:eastAsia="tr-TR"/>
              </w:rPr>
            </w:pP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Toplam</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202,49</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47,45</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0,00</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0,02</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249,95</w:t>
            </w:r>
          </w:p>
        </w:tc>
      </w:tr>
      <w:tr w:rsidR="00B26CC8" w:rsidRPr="00B26CC8" w:rsidTr="009465B7">
        <w:trPr>
          <w:trHeight w:val="300"/>
        </w:trPr>
        <w:tc>
          <w:tcPr>
            <w:tcW w:w="1538" w:type="dxa"/>
            <w:tcBorders>
              <w:top w:val="nil"/>
              <w:left w:val="single" w:sz="4" w:space="0" w:color="D3D3D3"/>
              <w:bottom w:val="single" w:sz="4" w:space="0" w:color="D3D3D3"/>
              <w:right w:val="single" w:sz="4" w:space="0" w:color="D3D3D3"/>
            </w:tcBorders>
            <w:shd w:val="clear" w:color="auto" w:fill="auto"/>
            <w:hideMark/>
          </w:tcPr>
          <w:p w:rsidR="00B26CC8" w:rsidRPr="00B26CC8" w:rsidRDefault="00B26CC8" w:rsidP="00B26CC8">
            <w:pPr>
              <w:spacing w:after="0" w:line="240" w:lineRule="auto"/>
              <w:jc w:val="center"/>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Dağıtım Lisansı</w:t>
            </w:r>
          </w:p>
        </w:tc>
        <w:tc>
          <w:tcPr>
            <w:tcW w:w="2547"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000000"/>
                <w:sz w:val="20"/>
                <w:szCs w:val="20"/>
                <w:lang w:eastAsia="tr-TR"/>
              </w:rPr>
            </w:pPr>
            <w:r w:rsidRPr="00B26CC8">
              <w:rPr>
                <w:rFonts w:ascii="Times New Roman" w:eastAsia="Times New Roman" w:hAnsi="Times New Roman" w:cs="Times New Roman"/>
                <w:b/>
                <w:bCs/>
                <w:color w:val="000000"/>
                <w:sz w:val="20"/>
                <w:szCs w:val="20"/>
                <w:lang w:eastAsia="tr-TR"/>
              </w:rPr>
              <w:t>Toplam</w:t>
            </w:r>
          </w:p>
        </w:tc>
        <w:tc>
          <w:tcPr>
            <w:tcW w:w="84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1.927,92</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 </w:t>
            </w:r>
          </w:p>
        </w:tc>
        <w:tc>
          <w:tcPr>
            <w:tcW w:w="590"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 </w:t>
            </w:r>
          </w:p>
        </w:tc>
        <w:tc>
          <w:tcPr>
            <w:tcW w:w="858" w:type="dxa"/>
            <w:tcBorders>
              <w:top w:val="single" w:sz="4" w:space="0" w:color="D3D3D3"/>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 </w:t>
            </w:r>
          </w:p>
        </w:tc>
        <w:tc>
          <w:tcPr>
            <w:tcW w:w="798"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 </w:t>
            </w:r>
          </w:p>
        </w:tc>
        <w:tc>
          <w:tcPr>
            <w:tcW w:w="979" w:type="dxa"/>
            <w:tcBorders>
              <w:top w:val="nil"/>
              <w:left w:val="nil"/>
              <w:bottom w:val="single" w:sz="4" w:space="0" w:color="D3D3D3"/>
              <w:right w:val="single" w:sz="4" w:space="0" w:color="D3D3D3"/>
            </w:tcBorders>
            <w:shd w:val="clear" w:color="auto" w:fill="auto"/>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1.927,92</w:t>
            </w:r>
          </w:p>
        </w:tc>
      </w:tr>
      <w:tr w:rsidR="00B26CC8" w:rsidRPr="00B26CC8" w:rsidTr="009465B7">
        <w:trPr>
          <w:trHeight w:val="300"/>
        </w:trPr>
        <w:tc>
          <w:tcPr>
            <w:tcW w:w="1538" w:type="dxa"/>
            <w:tcBorders>
              <w:top w:val="nil"/>
              <w:left w:val="single" w:sz="4" w:space="0" w:color="D3D3D3"/>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color w:val="000000"/>
                <w:sz w:val="20"/>
                <w:szCs w:val="20"/>
                <w:lang w:eastAsia="tr-TR"/>
              </w:rPr>
            </w:pPr>
            <w:r w:rsidRPr="00B26CC8">
              <w:rPr>
                <w:rFonts w:ascii="Times New Roman" w:eastAsia="Times New Roman" w:hAnsi="Times New Roman" w:cs="Times New Roman"/>
                <w:color w:val="000000"/>
                <w:sz w:val="20"/>
                <w:szCs w:val="20"/>
                <w:lang w:eastAsia="tr-TR"/>
              </w:rPr>
              <w:t> </w:t>
            </w:r>
          </w:p>
        </w:tc>
        <w:tc>
          <w:tcPr>
            <w:tcW w:w="2547" w:type="dxa"/>
            <w:tcBorders>
              <w:top w:val="nil"/>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FFFFFF"/>
                <w:sz w:val="20"/>
                <w:szCs w:val="20"/>
                <w:lang w:eastAsia="tr-TR"/>
              </w:rPr>
            </w:pPr>
            <w:r w:rsidRPr="00B26CC8">
              <w:rPr>
                <w:rFonts w:ascii="Times New Roman" w:eastAsia="Times New Roman" w:hAnsi="Times New Roman" w:cs="Times New Roman"/>
                <w:b/>
                <w:bCs/>
                <w:color w:val="FFFFFF"/>
                <w:sz w:val="20"/>
                <w:szCs w:val="20"/>
                <w:lang w:eastAsia="tr-TR"/>
              </w:rPr>
              <w:t>Genel Toplam</w:t>
            </w:r>
          </w:p>
        </w:tc>
        <w:tc>
          <w:tcPr>
            <w:tcW w:w="840" w:type="dxa"/>
            <w:tcBorders>
              <w:top w:val="nil"/>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4.035,69</w:t>
            </w:r>
          </w:p>
        </w:tc>
        <w:tc>
          <w:tcPr>
            <w:tcW w:w="590" w:type="dxa"/>
            <w:tcBorders>
              <w:top w:val="nil"/>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12,55</w:t>
            </w:r>
          </w:p>
        </w:tc>
        <w:tc>
          <w:tcPr>
            <w:tcW w:w="590" w:type="dxa"/>
            <w:tcBorders>
              <w:top w:val="nil"/>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47,45</w:t>
            </w:r>
          </w:p>
        </w:tc>
        <w:tc>
          <w:tcPr>
            <w:tcW w:w="858" w:type="dxa"/>
            <w:tcBorders>
              <w:top w:val="single" w:sz="4" w:space="0" w:color="D3D3D3"/>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2,24</w:t>
            </w:r>
          </w:p>
        </w:tc>
        <w:tc>
          <w:tcPr>
            <w:tcW w:w="798" w:type="dxa"/>
            <w:tcBorders>
              <w:top w:val="nil"/>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0,02</w:t>
            </w:r>
          </w:p>
        </w:tc>
        <w:tc>
          <w:tcPr>
            <w:tcW w:w="979" w:type="dxa"/>
            <w:tcBorders>
              <w:top w:val="nil"/>
              <w:left w:val="nil"/>
              <w:bottom w:val="single" w:sz="4" w:space="0" w:color="D3D3D3"/>
              <w:right w:val="single" w:sz="4" w:space="0" w:color="D3D3D3"/>
            </w:tcBorders>
            <w:shd w:val="clear" w:color="6E9ECA" w:fill="6E9ECA"/>
            <w:hideMark/>
          </w:tcPr>
          <w:p w:rsidR="00B26CC8" w:rsidRPr="00B26CC8" w:rsidRDefault="00B26CC8" w:rsidP="00B26CC8">
            <w:pPr>
              <w:spacing w:after="0" w:line="240" w:lineRule="auto"/>
              <w:jc w:val="right"/>
              <w:rPr>
                <w:rFonts w:ascii="Times New Roman" w:eastAsia="Times New Roman" w:hAnsi="Times New Roman" w:cs="Times New Roman"/>
                <w:b/>
                <w:bCs/>
                <w:color w:val="333333"/>
                <w:sz w:val="20"/>
                <w:szCs w:val="20"/>
                <w:lang w:eastAsia="tr-TR"/>
              </w:rPr>
            </w:pPr>
            <w:r w:rsidRPr="00B26CC8">
              <w:rPr>
                <w:rFonts w:ascii="Times New Roman" w:eastAsia="Times New Roman" w:hAnsi="Times New Roman" w:cs="Times New Roman"/>
                <w:b/>
                <w:bCs/>
                <w:color w:val="333333"/>
                <w:sz w:val="20"/>
                <w:szCs w:val="20"/>
                <w:lang w:eastAsia="tr-TR"/>
              </w:rPr>
              <w:t>4.097,94</w:t>
            </w:r>
          </w:p>
        </w:tc>
      </w:tr>
    </w:tbl>
    <w:p w:rsidR="00B26CC8" w:rsidRDefault="00B26CC8" w:rsidP="002901BE">
      <w:pPr>
        <w:jc w:val="both"/>
        <w:rPr>
          <w:rFonts w:ascii="Times New Roman" w:eastAsia="Calibri" w:hAnsi="Times New Roman" w:cs="Times New Roman"/>
          <w:sz w:val="24"/>
          <w:szCs w:val="24"/>
        </w:rPr>
      </w:pPr>
    </w:p>
    <w:p w:rsidR="009215A4" w:rsidRPr="003772CE" w:rsidRDefault="00635DB0" w:rsidP="00700F07">
      <w:pPr>
        <w:rPr>
          <w:rFonts w:ascii="Times New Roman" w:eastAsia="Calibri" w:hAnsi="Times New Roman" w:cs="Times New Roman"/>
          <w:b/>
          <w:sz w:val="24"/>
          <w:szCs w:val="24"/>
        </w:rPr>
      </w:pPr>
      <w:r>
        <w:rPr>
          <w:rFonts w:ascii="Times New Roman" w:eastAsia="Calibri" w:hAnsi="Times New Roman" w:cs="Times New Roman"/>
          <w:b/>
          <w:sz w:val="24"/>
          <w:szCs w:val="24"/>
        </w:rPr>
        <w:t>KASIM</w:t>
      </w:r>
      <w:r w:rsidR="005E2BEF">
        <w:rPr>
          <w:rFonts w:ascii="Times New Roman" w:eastAsia="Calibri" w:hAnsi="Times New Roman" w:cs="Times New Roman"/>
          <w:b/>
          <w:sz w:val="24"/>
          <w:szCs w:val="24"/>
        </w:rPr>
        <w:t xml:space="preserve"> </w:t>
      </w:r>
      <w:r w:rsidR="001E7D31">
        <w:rPr>
          <w:rFonts w:ascii="Times New Roman" w:eastAsia="Calibri" w:hAnsi="Times New Roman" w:cs="Times New Roman"/>
          <w:b/>
          <w:sz w:val="24"/>
          <w:szCs w:val="24"/>
        </w:rPr>
        <w:t>2017</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KASIM</w:t>
      </w:r>
      <w:r w:rsidR="009215A4">
        <w:rPr>
          <w:rFonts w:ascii="Times New Roman" w:eastAsia="Calibri" w:hAnsi="Times New Roman" w:cs="Times New Roman"/>
          <w:b/>
          <w:sz w:val="24"/>
          <w:szCs w:val="24"/>
        </w:rPr>
        <w:t xml:space="preserve"> </w:t>
      </w:r>
      <w:r w:rsidR="001E7D31">
        <w:rPr>
          <w:rFonts w:ascii="Times New Roman" w:eastAsia="Calibri" w:hAnsi="Times New Roman" w:cs="Times New Roman"/>
          <w:b/>
          <w:sz w:val="24"/>
          <w:szCs w:val="24"/>
        </w:rPr>
        <w:t>2018</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 xml:space="preserve">Tablo 6- </w:t>
      </w:r>
      <w:r w:rsidRPr="003772CE">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w:t>
      </w:r>
      <w:r w:rsidRPr="003772CE">
        <w:rPr>
          <w:rFonts w:ascii="Times New Roman" w:eastAsia="Calibri" w:hAnsi="Times New Roman" w:cs="Times New Roman"/>
          <w:sz w:val="24"/>
          <w:szCs w:val="24"/>
        </w:rPr>
        <w:t>Üretim-Tüketim-Stok Miktarları Karşılaştırması (Milyon Sm</w:t>
      </w:r>
      <w:r w:rsidRPr="003772CE">
        <w:rPr>
          <w:rFonts w:ascii="Times New Roman" w:eastAsia="Calibri" w:hAnsi="Times New Roman" w:cs="Times New Roman"/>
          <w:sz w:val="24"/>
          <w:szCs w:val="24"/>
          <w:vertAlign w:val="superscript"/>
        </w:rPr>
        <w:t>3</w:t>
      </w:r>
      <w:r w:rsidRPr="003772CE">
        <w:rPr>
          <w:rFonts w:ascii="Times New Roman" w:eastAsia="Calibri" w:hAnsi="Times New Roman" w:cs="Times New Roman"/>
          <w:sz w:val="24"/>
          <w:szCs w:val="24"/>
        </w:rPr>
        <w:t>)</w:t>
      </w:r>
    </w:p>
    <w:tbl>
      <w:tblPr>
        <w:tblW w:w="6736" w:type="dxa"/>
        <w:jc w:val="center"/>
        <w:tblInd w:w="55" w:type="dxa"/>
        <w:tblCellMar>
          <w:left w:w="70" w:type="dxa"/>
          <w:right w:w="70" w:type="dxa"/>
        </w:tblCellMar>
        <w:tblLook w:val="04A0" w:firstRow="1" w:lastRow="0" w:firstColumn="1" w:lastColumn="0" w:noHBand="0" w:noVBand="1"/>
      </w:tblPr>
      <w:tblGrid>
        <w:gridCol w:w="1879"/>
        <w:gridCol w:w="1773"/>
        <w:gridCol w:w="1276"/>
        <w:gridCol w:w="1808"/>
      </w:tblGrid>
      <w:tr w:rsidR="00635DB0" w:rsidRPr="00635DB0" w:rsidTr="00635DB0">
        <w:trPr>
          <w:trHeight w:val="510"/>
          <w:jc w:val="center"/>
        </w:trPr>
        <w:tc>
          <w:tcPr>
            <w:tcW w:w="187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35DB0" w:rsidRPr="00635DB0" w:rsidRDefault="00635DB0" w:rsidP="00635DB0">
            <w:pPr>
              <w:spacing w:after="0" w:line="240" w:lineRule="auto"/>
              <w:jc w:val="center"/>
              <w:rPr>
                <w:rFonts w:ascii="Times New Roman" w:eastAsia="Times New Roman" w:hAnsi="Times New Roman" w:cs="Times New Roman"/>
                <w:b/>
                <w:bCs/>
                <w:color w:val="FFFFFF"/>
                <w:sz w:val="20"/>
                <w:szCs w:val="20"/>
                <w:lang w:eastAsia="tr-TR"/>
              </w:rPr>
            </w:pPr>
            <w:r w:rsidRPr="00635DB0">
              <w:rPr>
                <w:rFonts w:ascii="Times New Roman" w:eastAsia="Times New Roman" w:hAnsi="Times New Roman" w:cs="Times New Roman"/>
                <w:b/>
                <w:bCs/>
                <w:color w:val="FFFFFF"/>
                <w:sz w:val="20"/>
                <w:szCs w:val="20"/>
                <w:lang w:eastAsia="tr-TR"/>
              </w:rPr>
              <w:t> </w:t>
            </w:r>
          </w:p>
        </w:tc>
        <w:tc>
          <w:tcPr>
            <w:tcW w:w="1773" w:type="dxa"/>
            <w:tcBorders>
              <w:top w:val="single" w:sz="4" w:space="0" w:color="D3D3D3"/>
              <w:left w:val="nil"/>
              <w:bottom w:val="single" w:sz="4" w:space="0" w:color="D3D3D3"/>
              <w:right w:val="single" w:sz="4" w:space="0" w:color="D3D3D3"/>
            </w:tcBorders>
            <w:shd w:val="clear" w:color="6E9ECA" w:fill="6E9ECA"/>
            <w:vAlign w:val="center"/>
            <w:hideMark/>
          </w:tcPr>
          <w:p w:rsidR="00635DB0" w:rsidRPr="00635DB0" w:rsidRDefault="00635DB0" w:rsidP="00635DB0">
            <w:pPr>
              <w:spacing w:after="0" w:line="240" w:lineRule="auto"/>
              <w:jc w:val="center"/>
              <w:rPr>
                <w:rFonts w:ascii="Times New Roman" w:eastAsia="Times New Roman" w:hAnsi="Times New Roman" w:cs="Times New Roman"/>
                <w:b/>
                <w:bCs/>
                <w:color w:val="FFFFFF"/>
                <w:sz w:val="20"/>
                <w:szCs w:val="20"/>
                <w:lang w:eastAsia="tr-TR"/>
              </w:rPr>
            </w:pPr>
            <w:r w:rsidRPr="00635DB0">
              <w:rPr>
                <w:rFonts w:ascii="Times New Roman" w:eastAsia="Times New Roman" w:hAnsi="Times New Roman" w:cs="Times New Roman"/>
                <w:b/>
                <w:bCs/>
                <w:color w:val="FFFFFF"/>
                <w:sz w:val="20"/>
                <w:szCs w:val="20"/>
                <w:lang w:eastAsia="tr-TR"/>
              </w:rPr>
              <w:t>2017</w:t>
            </w:r>
            <w:r w:rsidRPr="00635DB0">
              <w:rPr>
                <w:rFonts w:ascii="Times New Roman" w:eastAsia="Times New Roman" w:hAnsi="Times New Roman" w:cs="Times New Roman"/>
                <w:b/>
                <w:bCs/>
                <w:color w:val="FFFFFF"/>
                <w:sz w:val="20"/>
                <w:szCs w:val="20"/>
                <w:lang w:eastAsia="tr-TR"/>
              </w:rPr>
              <w:br/>
              <w:t>Kasım</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635DB0" w:rsidRPr="00635DB0" w:rsidRDefault="00635DB0" w:rsidP="00635DB0">
            <w:pPr>
              <w:spacing w:after="0" w:line="240" w:lineRule="auto"/>
              <w:jc w:val="center"/>
              <w:rPr>
                <w:rFonts w:ascii="Times New Roman" w:eastAsia="Times New Roman" w:hAnsi="Times New Roman" w:cs="Times New Roman"/>
                <w:b/>
                <w:bCs/>
                <w:color w:val="FFFFFF"/>
                <w:sz w:val="20"/>
                <w:szCs w:val="20"/>
                <w:lang w:eastAsia="tr-TR"/>
              </w:rPr>
            </w:pPr>
            <w:r w:rsidRPr="00635DB0">
              <w:rPr>
                <w:rFonts w:ascii="Times New Roman" w:eastAsia="Times New Roman" w:hAnsi="Times New Roman" w:cs="Times New Roman"/>
                <w:b/>
                <w:bCs/>
                <w:color w:val="FFFFFF"/>
                <w:sz w:val="20"/>
                <w:szCs w:val="20"/>
                <w:lang w:eastAsia="tr-TR"/>
              </w:rPr>
              <w:t>2018</w:t>
            </w:r>
            <w:r w:rsidRPr="00635DB0">
              <w:rPr>
                <w:rFonts w:ascii="Times New Roman" w:eastAsia="Times New Roman" w:hAnsi="Times New Roman" w:cs="Times New Roman"/>
                <w:b/>
                <w:bCs/>
                <w:color w:val="FFFFFF"/>
                <w:sz w:val="20"/>
                <w:szCs w:val="20"/>
                <w:lang w:eastAsia="tr-TR"/>
              </w:rPr>
              <w:br/>
              <w:t>Kasım</w:t>
            </w:r>
          </w:p>
        </w:tc>
        <w:tc>
          <w:tcPr>
            <w:tcW w:w="1808" w:type="dxa"/>
            <w:tcBorders>
              <w:top w:val="single" w:sz="4" w:space="0" w:color="D3D3D3"/>
              <w:left w:val="nil"/>
              <w:bottom w:val="single" w:sz="4" w:space="0" w:color="D3D3D3"/>
              <w:right w:val="single" w:sz="4" w:space="0" w:color="D3D3D3"/>
            </w:tcBorders>
            <w:shd w:val="clear" w:color="6E9ECA" w:fill="6E9ECA"/>
            <w:vAlign w:val="center"/>
            <w:hideMark/>
          </w:tcPr>
          <w:p w:rsidR="00635DB0" w:rsidRPr="00635DB0" w:rsidRDefault="00635DB0" w:rsidP="00635DB0">
            <w:pPr>
              <w:spacing w:after="0" w:line="240" w:lineRule="auto"/>
              <w:jc w:val="center"/>
              <w:rPr>
                <w:rFonts w:ascii="Times New Roman" w:eastAsia="Times New Roman" w:hAnsi="Times New Roman" w:cs="Times New Roman"/>
                <w:b/>
                <w:bCs/>
                <w:color w:val="FFFFFF"/>
                <w:sz w:val="20"/>
                <w:szCs w:val="20"/>
                <w:lang w:eastAsia="tr-TR"/>
              </w:rPr>
            </w:pPr>
            <w:r w:rsidRPr="00635DB0">
              <w:rPr>
                <w:rFonts w:ascii="Times New Roman" w:eastAsia="Times New Roman" w:hAnsi="Times New Roman" w:cs="Times New Roman"/>
                <w:b/>
                <w:bCs/>
                <w:color w:val="FFFFFF"/>
                <w:sz w:val="20"/>
                <w:szCs w:val="20"/>
                <w:lang w:eastAsia="tr-TR"/>
              </w:rPr>
              <w:t>Değişim (%)</w:t>
            </w:r>
          </w:p>
        </w:tc>
      </w:tr>
      <w:tr w:rsidR="00635DB0" w:rsidRPr="00635DB0" w:rsidTr="00635DB0">
        <w:trPr>
          <w:trHeight w:val="300"/>
          <w:jc w:val="center"/>
        </w:trPr>
        <w:tc>
          <w:tcPr>
            <w:tcW w:w="1879" w:type="dxa"/>
            <w:tcBorders>
              <w:top w:val="nil"/>
              <w:left w:val="single" w:sz="4" w:space="0" w:color="D3D3D3"/>
              <w:bottom w:val="single" w:sz="4" w:space="0" w:color="D3D3D3"/>
              <w:right w:val="single" w:sz="4" w:space="0" w:color="D3D3D3"/>
            </w:tcBorders>
            <w:shd w:val="clear" w:color="auto" w:fill="auto"/>
            <w:hideMark/>
          </w:tcPr>
          <w:p w:rsidR="00635DB0" w:rsidRPr="00635DB0" w:rsidRDefault="00635DB0" w:rsidP="00635DB0">
            <w:pPr>
              <w:spacing w:after="0" w:line="240" w:lineRule="auto"/>
              <w:jc w:val="center"/>
              <w:rPr>
                <w:rFonts w:ascii="Times New Roman" w:eastAsia="Times New Roman" w:hAnsi="Times New Roman" w:cs="Times New Roman"/>
                <w:b/>
                <w:bCs/>
                <w:color w:val="000000"/>
                <w:sz w:val="20"/>
                <w:szCs w:val="20"/>
                <w:lang w:eastAsia="tr-TR"/>
              </w:rPr>
            </w:pPr>
            <w:r w:rsidRPr="00635DB0">
              <w:rPr>
                <w:rFonts w:ascii="Times New Roman" w:eastAsia="Times New Roman" w:hAnsi="Times New Roman" w:cs="Times New Roman"/>
                <w:b/>
                <w:bCs/>
                <w:color w:val="000000"/>
                <w:sz w:val="20"/>
                <w:szCs w:val="20"/>
                <w:lang w:eastAsia="tr-TR"/>
              </w:rPr>
              <w:t>İthalat</w:t>
            </w:r>
          </w:p>
        </w:tc>
        <w:tc>
          <w:tcPr>
            <w:tcW w:w="1773"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5.448,85</w:t>
            </w:r>
          </w:p>
        </w:tc>
        <w:tc>
          <w:tcPr>
            <w:tcW w:w="1276"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4.695,69</w:t>
            </w:r>
          </w:p>
        </w:tc>
        <w:tc>
          <w:tcPr>
            <w:tcW w:w="1808" w:type="dxa"/>
            <w:tcBorders>
              <w:top w:val="nil"/>
              <w:left w:val="nil"/>
              <w:bottom w:val="single" w:sz="4" w:space="0" w:color="D3D3D3"/>
              <w:right w:val="single" w:sz="4" w:space="0" w:color="D3D3D3"/>
            </w:tcBorders>
            <w:shd w:val="clear" w:color="FFA500" w:fill="FFA500"/>
            <w:hideMark/>
          </w:tcPr>
          <w:p w:rsidR="00635DB0" w:rsidRPr="00635DB0" w:rsidRDefault="00635DB0" w:rsidP="00635DB0">
            <w:pPr>
              <w:spacing w:after="0" w:line="240" w:lineRule="auto"/>
              <w:jc w:val="center"/>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-13,82</w:t>
            </w:r>
          </w:p>
        </w:tc>
      </w:tr>
      <w:tr w:rsidR="00635DB0" w:rsidRPr="00635DB0" w:rsidTr="00635DB0">
        <w:trPr>
          <w:trHeight w:val="300"/>
          <w:jc w:val="center"/>
        </w:trPr>
        <w:tc>
          <w:tcPr>
            <w:tcW w:w="1879" w:type="dxa"/>
            <w:tcBorders>
              <w:top w:val="nil"/>
              <w:left w:val="single" w:sz="4" w:space="0" w:color="D3D3D3"/>
              <w:bottom w:val="single" w:sz="4" w:space="0" w:color="D3D3D3"/>
              <w:right w:val="single" w:sz="4" w:space="0" w:color="D3D3D3"/>
            </w:tcBorders>
            <w:shd w:val="clear" w:color="auto" w:fill="auto"/>
            <w:hideMark/>
          </w:tcPr>
          <w:p w:rsidR="00635DB0" w:rsidRPr="00635DB0" w:rsidRDefault="00635DB0" w:rsidP="00635DB0">
            <w:pPr>
              <w:spacing w:after="0" w:line="240" w:lineRule="auto"/>
              <w:jc w:val="center"/>
              <w:rPr>
                <w:rFonts w:ascii="Times New Roman" w:eastAsia="Times New Roman" w:hAnsi="Times New Roman" w:cs="Times New Roman"/>
                <w:b/>
                <w:bCs/>
                <w:color w:val="000000"/>
                <w:sz w:val="20"/>
                <w:szCs w:val="20"/>
                <w:lang w:eastAsia="tr-TR"/>
              </w:rPr>
            </w:pPr>
            <w:r w:rsidRPr="00635DB0">
              <w:rPr>
                <w:rFonts w:ascii="Times New Roman" w:eastAsia="Times New Roman" w:hAnsi="Times New Roman" w:cs="Times New Roman"/>
                <w:b/>
                <w:bCs/>
                <w:color w:val="000000"/>
                <w:sz w:val="20"/>
                <w:szCs w:val="20"/>
                <w:lang w:eastAsia="tr-TR"/>
              </w:rPr>
              <w:t>Üretim</w:t>
            </w:r>
          </w:p>
        </w:tc>
        <w:tc>
          <w:tcPr>
            <w:tcW w:w="1773"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28,02</w:t>
            </w:r>
          </w:p>
        </w:tc>
        <w:tc>
          <w:tcPr>
            <w:tcW w:w="1276"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38,71</w:t>
            </w:r>
          </w:p>
        </w:tc>
        <w:tc>
          <w:tcPr>
            <w:tcW w:w="1808" w:type="dxa"/>
            <w:tcBorders>
              <w:top w:val="nil"/>
              <w:left w:val="nil"/>
              <w:bottom w:val="single" w:sz="4" w:space="0" w:color="D3D3D3"/>
              <w:right w:val="single" w:sz="4" w:space="0" w:color="D3D3D3"/>
            </w:tcBorders>
            <w:shd w:val="clear" w:color="0000FF" w:fill="0000FF"/>
            <w:hideMark/>
          </w:tcPr>
          <w:p w:rsidR="00635DB0" w:rsidRPr="00635DB0" w:rsidRDefault="00635DB0" w:rsidP="00635DB0">
            <w:pPr>
              <w:spacing w:after="0" w:line="240" w:lineRule="auto"/>
              <w:jc w:val="center"/>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38,15</w:t>
            </w:r>
          </w:p>
        </w:tc>
      </w:tr>
      <w:tr w:rsidR="00635DB0" w:rsidRPr="00635DB0" w:rsidTr="00635DB0">
        <w:trPr>
          <w:trHeight w:val="300"/>
          <w:jc w:val="center"/>
        </w:trPr>
        <w:tc>
          <w:tcPr>
            <w:tcW w:w="1879" w:type="dxa"/>
            <w:tcBorders>
              <w:top w:val="nil"/>
              <w:left w:val="single" w:sz="4" w:space="0" w:color="D3D3D3"/>
              <w:bottom w:val="single" w:sz="4" w:space="0" w:color="D3D3D3"/>
              <w:right w:val="single" w:sz="4" w:space="0" w:color="D3D3D3"/>
            </w:tcBorders>
            <w:shd w:val="clear" w:color="auto" w:fill="auto"/>
            <w:hideMark/>
          </w:tcPr>
          <w:p w:rsidR="00635DB0" w:rsidRPr="00635DB0" w:rsidRDefault="00635DB0" w:rsidP="00635DB0">
            <w:pPr>
              <w:spacing w:after="0" w:line="240" w:lineRule="auto"/>
              <w:jc w:val="center"/>
              <w:rPr>
                <w:rFonts w:ascii="Times New Roman" w:eastAsia="Times New Roman" w:hAnsi="Times New Roman" w:cs="Times New Roman"/>
                <w:b/>
                <w:bCs/>
                <w:color w:val="000000"/>
                <w:sz w:val="20"/>
                <w:szCs w:val="20"/>
                <w:lang w:eastAsia="tr-TR"/>
              </w:rPr>
            </w:pPr>
            <w:r w:rsidRPr="00635DB0">
              <w:rPr>
                <w:rFonts w:ascii="Times New Roman" w:eastAsia="Times New Roman" w:hAnsi="Times New Roman" w:cs="Times New Roman"/>
                <w:b/>
                <w:bCs/>
                <w:color w:val="000000"/>
                <w:sz w:val="20"/>
                <w:szCs w:val="20"/>
                <w:lang w:eastAsia="tr-TR"/>
              </w:rPr>
              <w:t>İhracat</w:t>
            </w:r>
          </w:p>
        </w:tc>
        <w:tc>
          <w:tcPr>
            <w:tcW w:w="1773"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69,38</w:t>
            </w:r>
          </w:p>
        </w:tc>
        <w:tc>
          <w:tcPr>
            <w:tcW w:w="1276"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57,83</w:t>
            </w:r>
          </w:p>
        </w:tc>
        <w:tc>
          <w:tcPr>
            <w:tcW w:w="1808" w:type="dxa"/>
            <w:tcBorders>
              <w:top w:val="nil"/>
              <w:left w:val="nil"/>
              <w:bottom w:val="single" w:sz="4" w:space="0" w:color="D3D3D3"/>
              <w:right w:val="single" w:sz="4" w:space="0" w:color="D3D3D3"/>
            </w:tcBorders>
            <w:shd w:val="clear" w:color="FFA500" w:fill="FFA500"/>
            <w:hideMark/>
          </w:tcPr>
          <w:p w:rsidR="00635DB0" w:rsidRPr="00635DB0" w:rsidRDefault="00635DB0" w:rsidP="00635DB0">
            <w:pPr>
              <w:spacing w:after="0" w:line="240" w:lineRule="auto"/>
              <w:jc w:val="center"/>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-16,66</w:t>
            </w:r>
          </w:p>
        </w:tc>
      </w:tr>
      <w:tr w:rsidR="00635DB0" w:rsidRPr="00635DB0" w:rsidTr="00635DB0">
        <w:trPr>
          <w:trHeight w:val="300"/>
          <w:jc w:val="center"/>
        </w:trPr>
        <w:tc>
          <w:tcPr>
            <w:tcW w:w="1879" w:type="dxa"/>
            <w:tcBorders>
              <w:top w:val="nil"/>
              <w:left w:val="single" w:sz="4" w:space="0" w:color="D3D3D3"/>
              <w:bottom w:val="single" w:sz="4" w:space="0" w:color="D3D3D3"/>
              <w:right w:val="single" w:sz="4" w:space="0" w:color="D3D3D3"/>
            </w:tcBorders>
            <w:shd w:val="clear" w:color="auto" w:fill="auto"/>
            <w:hideMark/>
          </w:tcPr>
          <w:p w:rsidR="00635DB0" w:rsidRPr="00635DB0" w:rsidRDefault="00635DB0" w:rsidP="00635DB0">
            <w:pPr>
              <w:spacing w:after="0" w:line="240" w:lineRule="auto"/>
              <w:jc w:val="center"/>
              <w:rPr>
                <w:rFonts w:ascii="Times New Roman" w:eastAsia="Times New Roman" w:hAnsi="Times New Roman" w:cs="Times New Roman"/>
                <w:b/>
                <w:bCs/>
                <w:color w:val="000000"/>
                <w:sz w:val="20"/>
                <w:szCs w:val="20"/>
                <w:lang w:eastAsia="tr-TR"/>
              </w:rPr>
            </w:pPr>
            <w:r w:rsidRPr="00635DB0">
              <w:rPr>
                <w:rFonts w:ascii="Times New Roman" w:eastAsia="Times New Roman" w:hAnsi="Times New Roman" w:cs="Times New Roman"/>
                <w:b/>
                <w:bCs/>
                <w:color w:val="000000"/>
                <w:sz w:val="20"/>
                <w:szCs w:val="20"/>
                <w:lang w:eastAsia="tr-TR"/>
              </w:rPr>
              <w:t>Tüketim</w:t>
            </w:r>
          </w:p>
        </w:tc>
        <w:tc>
          <w:tcPr>
            <w:tcW w:w="1773"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5.216,15</w:t>
            </w:r>
          </w:p>
        </w:tc>
        <w:tc>
          <w:tcPr>
            <w:tcW w:w="1276"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4.097,94</w:t>
            </w:r>
          </w:p>
        </w:tc>
        <w:tc>
          <w:tcPr>
            <w:tcW w:w="1808" w:type="dxa"/>
            <w:tcBorders>
              <w:top w:val="nil"/>
              <w:left w:val="nil"/>
              <w:bottom w:val="single" w:sz="4" w:space="0" w:color="D3D3D3"/>
              <w:right w:val="single" w:sz="4" w:space="0" w:color="D3D3D3"/>
            </w:tcBorders>
            <w:shd w:val="clear" w:color="FFA500" w:fill="FFA500"/>
            <w:hideMark/>
          </w:tcPr>
          <w:p w:rsidR="00635DB0" w:rsidRPr="00635DB0" w:rsidRDefault="00635DB0" w:rsidP="00635DB0">
            <w:pPr>
              <w:spacing w:after="0" w:line="240" w:lineRule="auto"/>
              <w:jc w:val="center"/>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-21,44</w:t>
            </w:r>
          </w:p>
        </w:tc>
      </w:tr>
      <w:tr w:rsidR="00635DB0" w:rsidRPr="00635DB0" w:rsidTr="00635DB0">
        <w:trPr>
          <w:trHeight w:val="300"/>
          <w:jc w:val="center"/>
        </w:trPr>
        <w:tc>
          <w:tcPr>
            <w:tcW w:w="1879" w:type="dxa"/>
            <w:tcBorders>
              <w:top w:val="nil"/>
              <w:left w:val="single" w:sz="4" w:space="0" w:color="D3D3D3"/>
              <w:bottom w:val="single" w:sz="4" w:space="0" w:color="D3D3D3"/>
              <w:right w:val="single" w:sz="4" w:space="0" w:color="D3D3D3"/>
            </w:tcBorders>
            <w:shd w:val="clear" w:color="auto" w:fill="auto"/>
            <w:hideMark/>
          </w:tcPr>
          <w:p w:rsidR="00635DB0" w:rsidRPr="00635DB0" w:rsidRDefault="00635DB0" w:rsidP="00635DB0">
            <w:pPr>
              <w:spacing w:after="0" w:line="240" w:lineRule="auto"/>
              <w:jc w:val="center"/>
              <w:rPr>
                <w:rFonts w:ascii="Times New Roman" w:eastAsia="Times New Roman" w:hAnsi="Times New Roman" w:cs="Times New Roman"/>
                <w:b/>
                <w:bCs/>
                <w:color w:val="000000"/>
                <w:sz w:val="20"/>
                <w:szCs w:val="20"/>
                <w:lang w:eastAsia="tr-TR"/>
              </w:rPr>
            </w:pPr>
            <w:r w:rsidRPr="00635DB0">
              <w:rPr>
                <w:rFonts w:ascii="Times New Roman" w:eastAsia="Times New Roman" w:hAnsi="Times New Roman" w:cs="Times New Roman"/>
                <w:b/>
                <w:bCs/>
                <w:color w:val="000000"/>
                <w:sz w:val="20"/>
                <w:szCs w:val="20"/>
                <w:lang w:eastAsia="tr-TR"/>
              </w:rPr>
              <w:t>Dönem Sonu Stok</w:t>
            </w:r>
          </w:p>
        </w:tc>
        <w:tc>
          <w:tcPr>
            <w:tcW w:w="1773"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2.906,36</w:t>
            </w:r>
          </w:p>
        </w:tc>
        <w:tc>
          <w:tcPr>
            <w:tcW w:w="1276" w:type="dxa"/>
            <w:tcBorders>
              <w:top w:val="nil"/>
              <w:left w:val="nil"/>
              <w:bottom w:val="single" w:sz="4" w:space="0" w:color="D3D3D3"/>
              <w:right w:val="single" w:sz="4" w:space="0" w:color="D3D3D3"/>
            </w:tcBorders>
            <w:shd w:val="clear" w:color="auto" w:fill="auto"/>
            <w:hideMark/>
          </w:tcPr>
          <w:p w:rsidR="00635DB0" w:rsidRPr="00635DB0" w:rsidRDefault="00635DB0" w:rsidP="00635DB0">
            <w:pPr>
              <w:spacing w:after="0" w:line="240" w:lineRule="auto"/>
              <w:jc w:val="right"/>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3.362,98</w:t>
            </w:r>
          </w:p>
        </w:tc>
        <w:tc>
          <w:tcPr>
            <w:tcW w:w="1808" w:type="dxa"/>
            <w:tcBorders>
              <w:top w:val="nil"/>
              <w:left w:val="nil"/>
              <w:bottom w:val="single" w:sz="4" w:space="0" w:color="D3D3D3"/>
              <w:right w:val="single" w:sz="4" w:space="0" w:color="D3D3D3"/>
            </w:tcBorders>
            <w:shd w:val="clear" w:color="0000FF" w:fill="0000FF"/>
            <w:hideMark/>
          </w:tcPr>
          <w:p w:rsidR="00635DB0" w:rsidRPr="00635DB0" w:rsidRDefault="00635DB0" w:rsidP="00635DB0">
            <w:pPr>
              <w:spacing w:after="0" w:line="240" w:lineRule="auto"/>
              <w:jc w:val="center"/>
              <w:rPr>
                <w:rFonts w:ascii="Times New Roman" w:eastAsia="Times New Roman" w:hAnsi="Times New Roman" w:cs="Times New Roman"/>
                <w:color w:val="000000"/>
                <w:sz w:val="20"/>
                <w:szCs w:val="20"/>
                <w:lang w:eastAsia="tr-TR"/>
              </w:rPr>
            </w:pPr>
            <w:r w:rsidRPr="00635DB0">
              <w:rPr>
                <w:rFonts w:ascii="Times New Roman" w:eastAsia="Times New Roman" w:hAnsi="Times New Roman" w:cs="Times New Roman"/>
                <w:color w:val="000000"/>
                <w:sz w:val="20"/>
                <w:szCs w:val="20"/>
                <w:lang w:eastAsia="tr-TR"/>
              </w:rPr>
              <w:t>15,71</w:t>
            </w:r>
          </w:p>
        </w:tc>
      </w:tr>
    </w:tbl>
    <w:p w:rsidR="00F6082C" w:rsidRDefault="00F6082C" w:rsidP="00635DB0">
      <w:pPr>
        <w:jc w:val="center"/>
        <w:rPr>
          <w:rFonts w:ascii="Times New Roman" w:eastAsia="Calibri" w:hAnsi="Times New Roman" w:cs="Times New Roman"/>
          <w:sz w:val="24"/>
          <w:szCs w:val="24"/>
        </w:rPr>
      </w:pPr>
    </w:p>
    <w:p w:rsidR="001F1E0F" w:rsidRDefault="001F1E0F" w:rsidP="001F1E0F">
      <w:pPr>
        <w:rPr>
          <w:rFonts w:ascii="Times New Roman" w:eastAsia="Calibri" w:hAnsi="Times New Roman" w:cs="Times New Roman"/>
          <w:sz w:val="24"/>
          <w:szCs w:val="24"/>
        </w:rPr>
      </w:pPr>
      <w:r>
        <w:rPr>
          <w:rFonts w:ascii="Times New Roman" w:eastAsia="Calibri" w:hAnsi="Times New Roman" w:cs="Times New Roman"/>
          <w:b/>
          <w:sz w:val="24"/>
          <w:szCs w:val="24"/>
        </w:rPr>
        <w:t>Tablo 7</w:t>
      </w:r>
      <w:r w:rsidRPr="003772CE">
        <w:rPr>
          <w:rFonts w:ascii="Times New Roman" w:eastAsia="Calibri" w:hAnsi="Times New Roman" w:cs="Times New Roman"/>
          <w:b/>
          <w:sz w:val="24"/>
          <w:szCs w:val="24"/>
        </w:rPr>
        <w:t xml:space="preserve">- </w:t>
      </w:r>
      <w:r>
        <w:rPr>
          <w:rFonts w:ascii="Times New Roman" w:eastAsia="Calibri" w:hAnsi="Times New Roman" w:cs="Times New Roman"/>
          <w:sz w:val="24"/>
          <w:szCs w:val="24"/>
        </w:rPr>
        <w:t>201</w:t>
      </w:r>
      <w:r w:rsidR="007B67AE">
        <w:rPr>
          <w:rFonts w:ascii="Times New Roman" w:eastAsia="Calibri" w:hAnsi="Times New Roman" w:cs="Times New Roman"/>
          <w:sz w:val="24"/>
          <w:szCs w:val="24"/>
        </w:rPr>
        <w:t>7</w:t>
      </w:r>
      <w:r>
        <w:rPr>
          <w:rFonts w:ascii="Times New Roman" w:eastAsia="Calibri" w:hAnsi="Times New Roman" w:cs="Times New Roman"/>
          <w:sz w:val="24"/>
          <w:szCs w:val="24"/>
        </w:rPr>
        <w:t xml:space="preserve"> (Ocak-</w:t>
      </w:r>
      <w:r w:rsidR="00884DF3">
        <w:rPr>
          <w:rFonts w:ascii="Times New Roman" w:eastAsia="Calibri" w:hAnsi="Times New Roman" w:cs="Times New Roman"/>
          <w:sz w:val="24"/>
          <w:szCs w:val="24"/>
        </w:rPr>
        <w:t>Kasım</w:t>
      </w:r>
      <w:r>
        <w:rPr>
          <w:rFonts w:ascii="Times New Roman" w:eastAsia="Calibri" w:hAnsi="Times New Roman" w:cs="Times New Roman"/>
          <w:sz w:val="24"/>
          <w:szCs w:val="24"/>
        </w:rPr>
        <w:t xml:space="preserve">) </w:t>
      </w:r>
      <w:r w:rsidRPr="009F7AD2">
        <w:rPr>
          <w:rFonts w:ascii="Times New Roman" w:eastAsia="Calibri" w:hAnsi="Times New Roman" w:cs="Times New Roman"/>
          <w:sz w:val="24"/>
          <w:szCs w:val="24"/>
        </w:rPr>
        <w:t>ve 201</w:t>
      </w:r>
      <w:r w:rsidR="007B67AE">
        <w:rPr>
          <w:rFonts w:ascii="Times New Roman" w:eastAsia="Calibri" w:hAnsi="Times New Roman" w:cs="Times New Roman"/>
          <w:sz w:val="24"/>
          <w:szCs w:val="24"/>
        </w:rPr>
        <w:t xml:space="preserve">8 </w:t>
      </w:r>
      <w:r>
        <w:rPr>
          <w:rFonts w:ascii="Times New Roman" w:eastAsia="Calibri" w:hAnsi="Times New Roman" w:cs="Times New Roman"/>
          <w:sz w:val="24"/>
          <w:szCs w:val="24"/>
        </w:rPr>
        <w:t>(Ocak-</w:t>
      </w:r>
      <w:r w:rsidR="00884DF3">
        <w:rPr>
          <w:rFonts w:ascii="Times New Roman" w:eastAsia="Calibri" w:hAnsi="Times New Roman" w:cs="Times New Roman"/>
          <w:sz w:val="24"/>
          <w:szCs w:val="24"/>
        </w:rPr>
        <w:t>Kasım</w:t>
      </w:r>
      <w:r w:rsidR="00277B2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9F7AD2">
        <w:rPr>
          <w:rFonts w:ascii="Times New Roman" w:eastAsia="Calibri" w:hAnsi="Times New Roman" w:cs="Times New Roman"/>
          <w:sz w:val="24"/>
          <w:szCs w:val="24"/>
        </w:rPr>
        <w:t>yıllarında</w:t>
      </w:r>
      <w:r>
        <w:rPr>
          <w:rFonts w:ascii="Times New Roman" w:eastAsia="Calibri" w:hAnsi="Times New Roman" w:cs="Times New Roman"/>
          <w:b/>
          <w:sz w:val="24"/>
          <w:szCs w:val="24"/>
        </w:rPr>
        <w:t xml:space="preserve"> </w:t>
      </w:r>
      <w:r w:rsidRPr="00092ADB">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İhracat-Üretim-Tüketim</w:t>
      </w:r>
      <w:r w:rsidRPr="00092ADB">
        <w:rPr>
          <w:rFonts w:ascii="Times New Roman" w:eastAsia="Calibri" w:hAnsi="Times New Roman" w:cs="Times New Roman"/>
          <w:sz w:val="24"/>
          <w:szCs w:val="24"/>
        </w:rPr>
        <w:t xml:space="preserve"> Miktarları Karşılaştırması (Milyon Sm</w:t>
      </w:r>
      <w:r w:rsidRPr="00451702">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7340" w:type="dxa"/>
        <w:jc w:val="center"/>
        <w:tblInd w:w="223" w:type="dxa"/>
        <w:tblCellMar>
          <w:left w:w="70" w:type="dxa"/>
          <w:right w:w="70" w:type="dxa"/>
        </w:tblCellMar>
        <w:tblLook w:val="04A0" w:firstRow="1" w:lastRow="0" w:firstColumn="1" w:lastColumn="0" w:noHBand="0" w:noVBand="1"/>
      </w:tblPr>
      <w:tblGrid>
        <w:gridCol w:w="1620"/>
        <w:gridCol w:w="2050"/>
        <w:gridCol w:w="1843"/>
        <w:gridCol w:w="1827"/>
      </w:tblGrid>
      <w:tr w:rsidR="00644484" w:rsidRPr="00644484" w:rsidTr="00635DB0">
        <w:trPr>
          <w:trHeight w:val="390"/>
          <w:jc w:val="center"/>
        </w:trPr>
        <w:tc>
          <w:tcPr>
            <w:tcW w:w="16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644484" w:rsidRPr="00644484" w:rsidRDefault="00644484" w:rsidP="00644484">
            <w:pPr>
              <w:spacing w:after="0" w:line="240" w:lineRule="auto"/>
              <w:jc w:val="center"/>
              <w:rPr>
                <w:rFonts w:ascii="Times New Roman" w:eastAsia="Times New Roman" w:hAnsi="Times New Roman" w:cs="Times New Roman"/>
                <w:b/>
                <w:bCs/>
                <w:color w:val="FFFFFF"/>
                <w:sz w:val="20"/>
                <w:szCs w:val="20"/>
                <w:lang w:eastAsia="tr-TR"/>
              </w:rPr>
            </w:pPr>
            <w:r w:rsidRPr="00644484">
              <w:rPr>
                <w:rFonts w:ascii="Times New Roman" w:eastAsia="Times New Roman" w:hAnsi="Times New Roman" w:cs="Times New Roman"/>
                <w:b/>
                <w:bCs/>
                <w:color w:val="FFFFFF"/>
                <w:sz w:val="20"/>
                <w:szCs w:val="20"/>
                <w:lang w:eastAsia="tr-TR"/>
              </w:rPr>
              <w:t> </w:t>
            </w:r>
          </w:p>
        </w:tc>
        <w:tc>
          <w:tcPr>
            <w:tcW w:w="2050" w:type="dxa"/>
            <w:tcBorders>
              <w:top w:val="single" w:sz="8" w:space="0" w:color="D3D3D3"/>
              <w:left w:val="nil"/>
              <w:bottom w:val="single" w:sz="8" w:space="0" w:color="D3D3D3"/>
              <w:right w:val="single" w:sz="8" w:space="0" w:color="D3D3D3"/>
            </w:tcBorders>
            <w:shd w:val="clear" w:color="000000" w:fill="6E9ECA"/>
            <w:vAlign w:val="center"/>
            <w:hideMark/>
          </w:tcPr>
          <w:p w:rsidR="00644484" w:rsidRPr="00644484" w:rsidRDefault="00635DB0" w:rsidP="00635DB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2017(Ocak-Kasım)</w:t>
            </w:r>
          </w:p>
        </w:tc>
        <w:tc>
          <w:tcPr>
            <w:tcW w:w="1843" w:type="dxa"/>
            <w:tcBorders>
              <w:top w:val="single" w:sz="8" w:space="0" w:color="D3D3D3"/>
              <w:left w:val="nil"/>
              <w:bottom w:val="single" w:sz="8" w:space="0" w:color="D3D3D3"/>
              <w:right w:val="single" w:sz="8" w:space="0" w:color="D3D3D3"/>
            </w:tcBorders>
            <w:shd w:val="clear" w:color="000000" w:fill="6E9ECA"/>
            <w:vAlign w:val="center"/>
            <w:hideMark/>
          </w:tcPr>
          <w:p w:rsidR="00644484" w:rsidRPr="00644484" w:rsidRDefault="00644484" w:rsidP="00635DB0">
            <w:pPr>
              <w:spacing w:after="0" w:line="240" w:lineRule="auto"/>
              <w:jc w:val="center"/>
              <w:rPr>
                <w:rFonts w:ascii="Times New Roman" w:eastAsia="Times New Roman" w:hAnsi="Times New Roman" w:cs="Times New Roman"/>
                <w:b/>
                <w:bCs/>
                <w:color w:val="FFFFFF"/>
                <w:sz w:val="20"/>
                <w:szCs w:val="20"/>
                <w:lang w:eastAsia="tr-TR"/>
              </w:rPr>
            </w:pPr>
            <w:r w:rsidRPr="00644484">
              <w:rPr>
                <w:rFonts w:ascii="Times New Roman" w:eastAsia="Times New Roman" w:hAnsi="Times New Roman" w:cs="Times New Roman"/>
                <w:b/>
                <w:bCs/>
                <w:color w:val="FFFFFF"/>
                <w:sz w:val="20"/>
                <w:szCs w:val="20"/>
                <w:lang w:eastAsia="tr-TR"/>
              </w:rPr>
              <w:t>2018(Ocak-</w:t>
            </w:r>
            <w:r w:rsidR="00635DB0">
              <w:rPr>
                <w:rFonts w:ascii="Times New Roman" w:eastAsia="Times New Roman" w:hAnsi="Times New Roman" w:cs="Times New Roman"/>
                <w:b/>
                <w:bCs/>
                <w:color w:val="FFFFFF"/>
                <w:sz w:val="20"/>
                <w:szCs w:val="20"/>
                <w:lang w:eastAsia="tr-TR"/>
              </w:rPr>
              <w:t>Kasım</w:t>
            </w:r>
            <w:r w:rsidRPr="00644484">
              <w:rPr>
                <w:rFonts w:ascii="Times New Roman" w:eastAsia="Times New Roman" w:hAnsi="Times New Roman" w:cs="Times New Roman"/>
                <w:b/>
                <w:bCs/>
                <w:color w:val="FFFFFF"/>
                <w:sz w:val="20"/>
                <w:szCs w:val="20"/>
                <w:lang w:eastAsia="tr-TR"/>
              </w:rPr>
              <w:t>)</w:t>
            </w:r>
          </w:p>
        </w:tc>
        <w:tc>
          <w:tcPr>
            <w:tcW w:w="1827" w:type="dxa"/>
            <w:tcBorders>
              <w:top w:val="single" w:sz="8" w:space="0" w:color="D3D3D3"/>
              <w:left w:val="nil"/>
              <w:bottom w:val="single" w:sz="8" w:space="0" w:color="D3D3D3"/>
              <w:right w:val="single" w:sz="8" w:space="0" w:color="D3D3D3"/>
            </w:tcBorders>
            <w:shd w:val="clear" w:color="000000" w:fill="6E9ECA"/>
            <w:vAlign w:val="center"/>
            <w:hideMark/>
          </w:tcPr>
          <w:p w:rsidR="00644484" w:rsidRPr="00644484" w:rsidRDefault="00644484" w:rsidP="00644484">
            <w:pPr>
              <w:spacing w:after="0" w:line="240" w:lineRule="auto"/>
              <w:jc w:val="center"/>
              <w:rPr>
                <w:rFonts w:ascii="Times New Roman" w:eastAsia="Times New Roman" w:hAnsi="Times New Roman" w:cs="Times New Roman"/>
                <w:b/>
                <w:bCs/>
                <w:color w:val="FFFFFF"/>
                <w:sz w:val="20"/>
                <w:szCs w:val="20"/>
                <w:lang w:eastAsia="tr-TR"/>
              </w:rPr>
            </w:pPr>
            <w:r w:rsidRPr="00644484">
              <w:rPr>
                <w:rFonts w:ascii="Times New Roman" w:eastAsia="Times New Roman" w:hAnsi="Times New Roman" w:cs="Times New Roman"/>
                <w:b/>
                <w:bCs/>
                <w:color w:val="FFFFFF"/>
                <w:sz w:val="20"/>
                <w:szCs w:val="20"/>
                <w:lang w:eastAsia="tr-TR"/>
              </w:rPr>
              <w:t>Değişim (%)</w:t>
            </w:r>
          </w:p>
        </w:tc>
      </w:tr>
      <w:tr w:rsidR="00635DB0" w:rsidRPr="00644484" w:rsidTr="00635DB0">
        <w:trPr>
          <w:trHeight w:val="277"/>
          <w:jc w:val="center"/>
        </w:trPr>
        <w:tc>
          <w:tcPr>
            <w:tcW w:w="1620" w:type="dxa"/>
            <w:tcBorders>
              <w:top w:val="nil"/>
              <w:left w:val="single" w:sz="8" w:space="0" w:color="D3D3D3"/>
              <w:bottom w:val="single" w:sz="8" w:space="0" w:color="D3D3D3"/>
              <w:right w:val="single" w:sz="8" w:space="0" w:color="D3D3D3"/>
            </w:tcBorders>
            <w:shd w:val="clear" w:color="auto" w:fill="auto"/>
            <w:vAlign w:val="center"/>
            <w:hideMark/>
          </w:tcPr>
          <w:p w:rsidR="00635DB0" w:rsidRPr="00644484" w:rsidRDefault="00635DB0" w:rsidP="00644484">
            <w:pPr>
              <w:spacing w:after="0" w:line="240" w:lineRule="auto"/>
              <w:jc w:val="center"/>
              <w:rPr>
                <w:rFonts w:ascii="Times New Roman" w:eastAsia="Times New Roman" w:hAnsi="Times New Roman" w:cs="Times New Roman"/>
                <w:b/>
                <w:bCs/>
                <w:color w:val="000000"/>
                <w:sz w:val="20"/>
                <w:szCs w:val="20"/>
                <w:lang w:eastAsia="tr-TR"/>
              </w:rPr>
            </w:pPr>
            <w:r w:rsidRPr="00644484">
              <w:rPr>
                <w:rFonts w:ascii="Times New Roman" w:eastAsia="Times New Roman" w:hAnsi="Times New Roman" w:cs="Times New Roman"/>
                <w:b/>
                <w:bCs/>
                <w:color w:val="000000"/>
                <w:sz w:val="20"/>
                <w:szCs w:val="20"/>
                <w:lang w:eastAsia="tr-TR"/>
              </w:rPr>
              <w:t>İthalat</w:t>
            </w:r>
          </w:p>
        </w:tc>
        <w:tc>
          <w:tcPr>
            <w:tcW w:w="2050"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49.254,15</w:t>
            </w:r>
          </w:p>
        </w:tc>
        <w:tc>
          <w:tcPr>
            <w:tcW w:w="1843"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44.308,02</w:t>
            </w:r>
          </w:p>
        </w:tc>
        <w:tc>
          <w:tcPr>
            <w:tcW w:w="1827" w:type="dxa"/>
            <w:tcBorders>
              <w:top w:val="nil"/>
              <w:left w:val="nil"/>
              <w:bottom w:val="single" w:sz="8" w:space="0" w:color="D3D3D3"/>
              <w:right w:val="single" w:sz="8" w:space="0" w:color="D3D3D3"/>
            </w:tcBorders>
            <w:shd w:val="clear" w:color="000000" w:fill="FFA500"/>
            <w:hideMark/>
          </w:tcPr>
          <w:p w:rsidR="00635DB0" w:rsidRPr="00635DB0" w:rsidRDefault="00635DB0">
            <w:pPr>
              <w:jc w:val="center"/>
              <w:rPr>
                <w:rFonts w:ascii="Times New Roman" w:hAnsi="Times New Roman" w:cs="Times New Roman"/>
                <w:color w:val="000000"/>
                <w:sz w:val="20"/>
                <w:szCs w:val="20"/>
              </w:rPr>
            </w:pPr>
            <w:r w:rsidRPr="00635DB0">
              <w:rPr>
                <w:rFonts w:ascii="Times New Roman" w:hAnsi="Times New Roman" w:cs="Times New Roman"/>
                <w:color w:val="000000"/>
                <w:sz w:val="20"/>
                <w:szCs w:val="20"/>
              </w:rPr>
              <w:t>-10,04</w:t>
            </w:r>
          </w:p>
        </w:tc>
      </w:tr>
      <w:tr w:rsidR="00635DB0" w:rsidRPr="00644484" w:rsidTr="00635DB0">
        <w:trPr>
          <w:trHeight w:val="315"/>
          <w:jc w:val="center"/>
        </w:trPr>
        <w:tc>
          <w:tcPr>
            <w:tcW w:w="1620" w:type="dxa"/>
            <w:tcBorders>
              <w:top w:val="nil"/>
              <w:left w:val="single" w:sz="8" w:space="0" w:color="D3D3D3"/>
              <w:bottom w:val="single" w:sz="8" w:space="0" w:color="D3D3D3"/>
              <w:right w:val="single" w:sz="8" w:space="0" w:color="D3D3D3"/>
            </w:tcBorders>
            <w:shd w:val="clear" w:color="auto" w:fill="auto"/>
            <w:vAlign w:val="center"/>
            <w:hideMark/>
          </w:tcPr>
          <w:p w:rsidR="00635DB0" w:rsidRPr="00644484" w:rsidRDefault="00635DB0" w:rsidP="00644484">
            <w:pPr>
              <w:spacing w:after="0" w:line="240" w:lineRule="auto"/>
              <w:jc w:val="center"/>
              <w:rPr>
                <w:rFonts w:ascii="Times New Roman" w:eastAsia="Times New Roman" w:hAnsi="Times New Roman" w:cs="Times New Roman"/>
                <w:b/>
                <w:bCs/>
                <w:color w:val="000000"/>
                <w:sz w:val="20"/>
                <w:szCs w:val="20"/>
                <w:lang w:eastAsia="tr-TR"/>
              </w:rPr>
            </w:pPr>
            <w:r w:rsidRPr="00644484">
              <w:rPr>
                <w:rFonts w:ascii="Times New Roman" w:eastAsia="Times New Roman" w:hAnsi="Times New Roman" w:cs="Times New Roman"/>
                <w:b/>
                <w:bCs/>
                <w:color w:val="000000"/>
                <w:sz w:val="20"/>
                <w:szCs w:val="20"/>
                <w:lang w:eastAsia="tr-TR"/>
              </w:rPr>
              <w:t>Üretim</w:t>
            </w:r>
          </w:p>
        </w:tc>
        <w:tc>
          <w:tcPr>
            <w:tcW w:w="2050"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324,44</w:t>
            </w:r>
          </w:p>
        </w:tc>
        <w:tc>
          <w:tcPr>
            <w:tcW w:w="1843"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386,62</w:t>
            </w:r>
          </w:p>
        </w:tc>
        <w:tc>
          <w:tcPr>
            <w:tcW w:w="1827" w:type="dxa"/>
            <w:tcBorders>
              <w:top w:val="nil"/>
              <w:left w:val="nil"/>
              <w:bottom w:val="single" w:sz="8" w:space="0" w:color="D3D3D3"/>
              <w:right w:val="single" w:sz="8" w:space="0" w:color="D3D3D3"/>
            </w:tcBorders>
            <w:shd w:val="clear" w:color="000000" w:fill="0000FF"/>
            <w:hideMark/>
          </w:tcPr>
          <w:p w:rsidR="00635DB0" w:rsidRPr="00635DB0" w:rsidRDefault="00635DB0">
            <w:pPr>
              <w:jc w:val="center"/>
              <w:rPr>
                <w:rFonts w:ascii="Times New Roman" w:hAnsi="Times New Roman" w:cs="Times New Roman"/>
                <w:color w:val="000000"/>
                <w:sz w:val="20"/>
                <w:szCs w:val="20"/>
              </w:rPr>
            </w:pPr>
            <w:r w:rsidRPr="00635DB0">
              <w:rPr>
                <w:rFonts w:ascii="Times New Roman" w:hAnsi="Times New Roman" w:cs="Times New Roman"/>
                <w:color w:val="000000"/>
                <w:sz w:val="20"/>
                <w:szCs w:val="20"/>
              </w:rPr>
              <w:t>19,16</w:t>
            </w:r>
          </w:p>
        </w:tc>
      </w:tr>
      <w:tr w:rsidR="00635DB0" w:rsidRPr="00644484" w:rsidTr="00635DB0">
        <w:trPr>
          <w:trHeight w:val="315"/>
          <w:jc w:val="center"/>
        </w:trPr>
        <w:tc>
          <w:tcPr>
            <w:tcW w:w="1620" w:type="dxa"/>
            <w:tcBorders>
              <w:top w:val="nil"/>
              <w:left w:val="single" w:sz="8" w:space="0" w:color="D3D3D3"/>
              <w:bottom w:val="single" w:sz="8" w:space="0" w:color="D3D3D3"/>
              <w:right w:val="single" w:sz="8" w:space="0" w:color="D3D3D3"/>
            </w:tcBorders>
            <w:shd w:val="clear" w:color="auto" w:fill="auto"/>
            <w:vAlign w:val="center"/>
            <w:hideMark/>
          </w:tcPr>
          <w:p w:rsidR="00635DB0" w:rsidRPr="00644484" w:rsidRDefault="00635DB0" w:rsidP="00644484">
            <w:pPr>
              <w:spacing w:after="0" w:line="240" w:lineRule="auto"/>
              <w:jc w:val="center"/>
              <w:rPr>
                <w:rFonts w:ascii="Times New Roman" w:eastAsia="Times New Roman" w:hAnsi="Times New Roman" w:cs="Times New Roman"/>
                <w:b/>
                <w:bCs/>
                <w:color w:val="000000"/>
                <w:sz w:val="20"/>
                <w:szCs w:val="20"/>
                <w:lang w:eastAsia="tr-TR"/>
              </w:rPr>
            </w:pPr>
            <w:r w:rsidRPr="00644484">
              <w:rPr>
                <w:rFonts w:ascii="Times New Roman" w:eastAsia="Times New Roman" w:hAnsi="Times New Roman" w:cs="Times New Roman"/>
                <w:b/>
                <w:bCs/>
                <w:color w:val="000000"/>
                <w:sz w:val="20"/>
                <w:szCs w:val="20"/>
                <w:lang w:eastAsia="tr-TR"/>
              </w:rPr>
              <w:t>İhracat</w:t>
            </w:r>
          </w:p>
        </w:tc>
        <w:tc>
          <w:tcPr>
            <w:tcW w:w="2050"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568,88</w:t>
            </w:r>
          </w:p>
        </w:tc>
        <w:tc>
          <w:tcPr>
            <w:tcW w:w="1843"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566,63</w:t>
            </w:r>
          </w:p>
        </w:tc>
        <w:tc>
          <w:tcPr>
            <w:tcW w:w="1827" w:type="dxa"/>
            <w:tcBorders>
              <w:top w:val="nil"/>
              <w:left w:val="nil"/>
              <w:bottom w:val="single" w:sz="8" w:space="0" w:color="D3D3D3"/>
              <w:right w:val="single" w:sz="8" w:space="0" w:color="D3D3D3"/>
            </w:tcBorders>
            <w:shd w:val="clear" w:color="000000" w:fill="FFA500"/>
            <w:hideMark/>
          </w:tcPr>
          <w:p w:rsidR="00635DB0" w:rsidRPr="00635DB0" w:rsidRDefault="00635DB0">
            <w:pPr>
              <w:jc w:val="center"/>
              <w:rPr>
                <w:rFonts w:ascii="Times New Roman" w:hAnsi="Times New Roman" w:cs="Times New Roman"/>
                <w:color w:val="000000"/>
                <w:sz w:val="20"/>
                <w:szCs w:val="20"/>
              </w:rPr>
            </w:pPr>
            <w:r w:rsidRPr="00635DB0">
              <w:rPr>
                <w:rFonts w:ascii="Times New Roman" w:hAnsi="Times New Roman" w:cs="Times New Roman"/>
                <w:color w:val="000000"/>
                <w:sz w:val="20"/>
                <w:szCs w:val="20"/>
              </w:rPr>
              <w:t>-0,39</w:t>
            </w:r>
          </w:p>
        </w:tc>
      </w:tr>
      <w:tr w:rsidR="00635DB0" w:rsidRPr="00644484" w:rsidTr="00635DB0">
        <w:trPr>
          <w:trHeight w:val="330"/>
          <w:jc w:val="center"/>
        </w:trPr>
        <w:tc>
          <w:tcPr>
            <w:tcW w:w="1620" w:type="dxa"/>
            <w:tcBorders>
              <w:top w:val="nil"/>
              <w:left w:val="single" w:sz="8" w:space="0" w:color="D3D3D3"/>
              <w:bottom w:val="single" w:sz="8" w:space="0" w:color="D3D3D3"/>
              <w:right w:val="single" w:sz="8" w:space="0" w:color="D3D3D3"/>
            </w:tcBorders>
            <w:shd w:val="clear" w:color="auto" w:fill="auto"/>
            <w:vAlign w:val="center"/>
            <w:hideMark/>
          </w:tcPr>
          <w:p w:rsidR="00635DB0" w:rsidRPr="00644484" w:rsidRDefault="00635DB0" w:rsidP="00644484">
            <w:pPr>
              <w:spacing w:after="0" w:line="240" w:lineRule="auto"/>
              <w:jc w:val="center"/>
              <w:rPr>
                <w:rFonts w:ascii="Times New Roman" w:eastAsia="Times New Roman" w:hAnsi="Times New Roman" w:cs="Times New Roman"/>
                <w:b/>
                <w:bCs/>
                <w:color w:val="000000"/>
                <w:sz w:val="20"/>
                <w:szCs w:val="20"/>
                <w:lang w:eastAsia="tr-TR"/>
              </w:rPr>
            </w:pPr>
            <w:r w:rsidRPr="00644484">
              <w:rPr>
                <w:rFonts w:ascii="Times New Roman" w:eastAsia="Times New Roman" w:hAnsi="Times New Roman" w:cs="Times New Roman"/>
                <w:b/>
                <w:bCs/>
                <w:color w:val="000000"/>
                <w:sz w:val="20"/>
                <w:szCs w:val="20"/>
                <w:lang w:eastAsia="tr-TR"/>
              </w:rPr>
              <w:t>Tüketim</w:t>
            </w:r>
          </w:p>
        </w:tc>
        <w:tc>
          <w:tcPr>
            <w:tcW w:w="2050"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47.839,68</w:t>
            </w:r>
          </w:p>
        </w:tc>
        <w:tc>
          <w:tcPr>
            <w:tcW w:w="1843" w:type="dxa"/>
            <w:tcBorders>
              <w:top w:val="nil"/>
              <w:left w:val="nil"/>
              <w:bottom w:val="single" w:sz="8" w:space="0" w:color="D3D3D3"/>
              <w:right w:val="single" w:sz="8" w:space="0" w:color="D3D3D3"/>
            </w:tcBorders>
            <w:shd w:val="clear" w:color="auto" w:fill="auto"/>
            <w:hideMark/>
          </w:tcPr>
          <w:p w:rsidR="00635DB0" w:rsidRPr="00635DB0" w:rsidRDefault="00635DB0">
            <w:pPr>
              <w:jc w:val="right"/>
              <w:rPr>
                <w:rFonts w:ascii="Times New Roman" w:hAnsi="Times New Roman" w:cs="Times New Roman"/>
                <w:color w:val="000000"/>
                <w:sz w:val="20"/>
                <w:szCs w:val="20"/>
              </w:rPr>
            </w:pPr>
            <w:r w:rsidRPr="00635DB0">
              <w:rPr>
                <w:rFonts w:ascii="Times New Roman" w:hAnsi="Times New Roman" w:cs="Times New Roman"/>
                <w:color w:val="000000"/>
                <w:sz w:val="20"/>
                <w:szCs w:val="20"/>
              </w:rPr>
              <w:t>43.265,18</w:t>
            </w:r>
          </w:p>
        </w:tc>
        <w:tc>
          <w:tcPr>
            <w:tcW w:w="1827" w:type="dxa"/>
            <w:tcBorders>
              <w:top w:val="nil"/>
              <w:left w:val="nil"/>
              <w:bottom w:val="single" w:sz="8" w:space="0" w:color="D3D3D3"/>
              <w:right w:val="single" w:sz="8" w:space="0" w:color="D3D3D3"/>
            </w:tcBorders>
            <w:shd w:val="clear" w:color="000000" w:fill="FFA500"/>
            <w:hideMark/>
          </w:tcPr>
          <w:p w:rsidR="00635DB0" w:rsidRPr="00635DB0" w:rsidRDefault="00635DB0">
            <w:pPr>
              <w:jc w:val="center"/>
              <w:rPr>
                <w:rFonts w:ascii="Times New Roman" w:hAnsi="Times New Roman" w:cs="Times New Roman"/>
                <w:color w:val="000000"/>
                <w:sz w:val="20"/>
                <w:szCs w:val="20"/>
              </w:rPr>
            </w:pPr>
            <w:r w:rsidRPr="00635DB0">
              <w:rPr>
                <w:rFonts w:ascii="Times New Roman" w:hAnsi="Times New Roman" w:cs="Times New Roman"/>
                <w:color w:val="000000"/>
                <w:sz w:val="20"/>
                <w:szCs w:val="20"/>
              </w:rPr>
              <w:t>-9,56</w:t>
            </w:r>
          </w:p>
        </w:tc>
      </w:tr>
    </w:tbl>
    <w:p w:rsidR="00277B26" w:rsidRPr="00277B26" w:rsidRDefault="00277B26" w:rsidP="001F1E0F">
      <w:pPr>
        <w:rPr>
          <w:rFonts w:ascii="Times New Roman" w:eastAsia="Calibri" w:hAnsi="Times New Roman" w:cs="Times New Roman"/>
          <w:sz w:val="20"/>
          <w:szCs w:val="20"/>
        </w:rPr>
      </w:pPr>
    </w:p>
    <w:p w:rsidR="001F1E0F" w:rsidRPr="00092ADB" w:rsidRDefault="00884DF3" w:rsidP="001F1E0F">
      <w:pPr>
        <w:rPr>
          <w:rFonts w:ascii="Times New Roman" w:eastAsia="Calibri" w:hAnsi="Times New Roman" w:cs="Times New Roman"/>
          <w:sz w:val="24"/>
          <w:szCs w:val="24"/>
        </w:rPr>
      </w:pPr>
      <w:r>
        <w:rPr>
          <w:noProof/>
          <w:lang w:eastAsia="tr-TR"/>
        </w:rPr>
        <w:drawing>
          <wp:inline distT="0" distB="0" distL="0" distR="0" wp14:anchorId="7A880053" wp14:editId="3277FB85">
            <wp:extent cx="5760720" cy="2991214"/>
            <wp:effectExtent l="0" t="0" r="11430"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F1E0F" w:rsidRPr="00092ADB" w:rsidRDefault="001F1E0F" w:rsidP="007B67AE">
      <w:pPr>
        <w:jc w:val="both"/>
        <w:rPr>
          <w:rFonts w:ascii="Times New Roman" w:eastAsia="Calibri" w:hAnsi="Times New Roman" w:cs="Times New Roman"/>
          <w:sz w:val="24"/>
          <w:szCs w:val="24"/>
        </w:rPr>
      </w:pPr>
      <w:r w:rsidRPr="006F5717">
        <w:rPr>
          <w:rFonts w:ascii="Times New Roman" w:eastAsia="Calibri" w:hAnsi="Times New Roman" w:cs="Times New Roman"/>
          <w:b/>
          <w:sz w:val="24"/>
          <w:szCs w:val="24"/>
        </w:rPr>
        <w:t xml:space="preserve">Şekil 1- </w:t>
      </w:r>
      <w:r w:rsidRPr="006F5717">
        <w:rPr>
          <w:rFonts w:ascii="Times New Roman" w:eastAsia="Calibri" w:hAnsi="Times New Roman" w:cs="Times New Roman"/>
          <w:sz w:val="24"/>
          <w:szCs w:val="24"/>
        </w:rPr>
        <w:t>201</w:t>
      </w:r>
      <w:r w:rsidR="007B67AE" w:rsidRPr="006F5717">
        <w:rPr>
          <w:rFonts w:ascii="Times New Roman" w:eastAsia="Calibri" w:hAnsi="Times New Roman" w:cs="Times New Roman"/>
          <w:sz w:val="24"/>
          <w:szCs w:val="24"/>
        </w:rPr>
        <w:t>7</w:t>
      </w:r>
      <w:r w:rsidRPr="006F5717">
        <w:rPr>
          <w:rFonts w:ascii="Times New Roman" w:eastAsia="Calibri" w:hAnsi="Times New Roman" w:cs="Times New Roman"/>
          <w:sz w:val="24"/>
          <w:szCs w:val="24"/>
        </w:rPr>
        <w:t>(Ocak-</w:t>
      </w:r>
      <w:r w:rsidR="00884DF3">
        <w:rPr>
          <w:rFonts w:ascii="Times New Roman" w:eastAsia="Calibri" w:hAnsi="Times New Roman" w:cs="Times New Roman"/>
          <w:sz w:val="24"/>
          <w:szCs w:val="24"/>
        </w:rPr>
        <w:t>Kasım</w:t>
      </w:r>
      <w:r w:rsidR="007B67AE" w:rsidRPr="006F5717">
        <w:rPr>
          <w:rFonts w:ascii="Times New Roman" w:eastAsia="Calibri" w:hAnsi="Times New Roman" w:cs="Times New Roman"/>
          <w:sz w:val="24"/>
          <w:szCs w:val="24"/>
        </w:rPr>
        <w:t>) ve 2018</w:t>
      </w:r>
      <w:r w:rsidRPr="006F5717">
        <w:rPr>
          <w:rFonts w:ascii="Times New Roman" w:eastAsia="Calibri" w:hAnsi="Times New Roman" w:cs="Times New Roman"/>
          <w:sz w:val="24"/>
          <w:szCs w:val="24"/>
        </w:rPr>
        <w:t xml:space="preserve"> (Ocak-</w:t>
      </w:r>
      <w:r w:rsidR="00884DF3">
        <w:rPr>
          <w:rFonts w:ascii="Times New Roman" w:eastAsia="Calibri" w:hAnsi="Times New Roman" w:cs="Times New Roman"/>
          <w:sz w:val="24"/>
          <w:szCs w:val="24"/>
        </w:rPr>
        <w:t>Kasım</w:t>
      </w:r>
      <w:r w:rsidRPr="006F5717">
        <w:rPr>
          <w:rFonts w:ascii="Times New Roman" w:eastAsia="Calibri" w:hAnsi="Times New Roman" w:cs="Times New Roman"/>
          <w:sz w:val="24"/>
          <w:szCs w:val="24"/>
        </w:rPr>
        <w:t>) dönemlerindeki</w:t>
      </w:r>
      <w:r w:rsidRPr="006F5717">
        <w:rPr>
          <w:rFonts w:ascii="Times New Roman" w:eastAsia="Calibri" w:hAnsi="Times New Roman" w:cs="Times New Roman"/>
          <w:b/>
          <w:sz w:val="24"/>
          <w:szCs w:val="24"/>
        </w:rPr>
        <w:t xml:space="preserve"> </w:t>
      </w:r>
      <w:r w:rsidRPr="006F5717">
        <w:rPr>
          <w:rFonts w:ascii="Times New Roman" w:eastAsia="Calibri" w:hAnsi="Times New Roman" w:cs="Times New Roman"/>
          <w:sz w:val="24"/>
          <w:szCs w:val="24"/>
        </w:rPr>
        <w:t>İthalat-Üretim-T</w:t>
      </w:r>
      <w:r w:rsidR="007B67AE" w:rsidRPr="006F5717">
        <w:rPr>
          <w:rFonts w:ascii="Times New Roman" w:eastAsia="Calibri" w:hAnsi="Times New Roman" w:cs="Times New Roman"/>
          <w:sz w:val="24"/>
          <w:szCs w:val="24"/>
        </w:rPr>
        <w:t>üketim</w:t>
      </w:r>
      <w:r w:rsidR="006943C4" w:rsidRPr="006F5717">
        <w:rPr>
          <w:rFonts w:ascii="Times New Roman" w:eastAsia="Calibri" w:hAnsi="Times New Roman" w:cs="Times New Roman"/>
          <w:sz w:val="24"/>
          <w:szCs w:val="24"/>
        </w:rPr>
        <w:t xml:space="preserve"> Miktarları ile </w:t>
      </w:r>
      <w:r w:rsidR="00884DF3">
        <w:rPr>
          <w:rFonts w:ascii="Times New Roman" w:eastAsia="Calibri" w:hAnsi="Times New Roman" w:cs="Times New Roman"/>
          <w:sz w:val="24"/>
          <w:szCs w:val="24"/>
        </w:rPr>
        <w:t>Kasım</w:t>
      </w:r>
      <w:r w:rsidRPr="006F5717">
        <w:rPr>
          <w:rFonts w:ascii="Times New Roman" w:eastAsia="Calibri" w:hAnsi="Times New Roman" w:cs="Times New Roman"/>
          <w:sz w:val="24"/>
          <w:szCs w:val="24"/>
        </w:rPr>
        <w:t xml:space="preserve"> Aylarındaki miktarların bu d</w:t>
      </w:r>
      <w:r w:rsidR="007B67AE" w:rsidRPr="006F5717">
        <w:rPr>
          <w:rFonts w:ascii="Times New Roman" w:eastAsia="Calibri" w:hAnsi="Times New Roman" w:cs="Times New Roman"/>
          <w:sz w:val="24"/>
          <w:szCs w:val="24"/>
        </w:rPr>
        <w:t xml:space="preserve">eğerler içerisindeki paylarının </w:t>
      </w:r>
      <w:r w:rsidRPr="006F5717">
        <w:rPr>
          <w:rFonts w:ascii="Times New Roman" w:eastAsia="Calibri" w:hAnsi="Times New Roman" w:cs="Times New Roman"/>
          <w:sz w:val="24"/>
          <w:szCs w:val="24"/>
        </w:rPr>
        <w:t>Karşılaştırması (Milyon Sm</w:t>
      </w:r>
      <w:r w:rsidRPr="006F5717">
        <w:rPr>
          <w:rFonts w:ascii="Times New Roman" w:eastAsia="Calibri" w:hAnsi="Times New Roman" w:cs="Times New Roman"/>
          <w:sz w:val="24"/>
          <w:szCs w:val="24"/>
          <w:vertAlign w:val="superscript"/>
        </w:rPr>
        <w:t>3</w:t>
      </w:r>
      <w:r w:rsidRPr="006F5717">
        <w:rPr>
          <w:rFonts w:ascii="Times New Roman" w:eastAsia="Calibri" w:hAnsi="Times New Roman" w:cs="Times New Roman"/>
          <w:sz w:val="24"/>
          <w:szCs w:val="24"/>
        </w:rPr>
        <w:t>)</w:t>
      </w: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3"/>
          <w:footerReference w:type="first" r:id="rId14"/>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İÇİNDEKİLER</w:t>
      </w:r>
    </w:p>
    <w:p w:rsidR="005C59FD"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536104444" w:history="1">
        <w:r w:rsidR="005C59FD" w:rsidRPr="00AC579F">
          <w:rPr>
            <w:rStyle w:val="Kpr"/>
            <w:rFonts w:ascii="Times New Roman" w:hAnsi="Times New Roman" w:cs="Times New Roman"/>
            <w:b/>
            <w:noProof/>
          </w:rPr>
          <w:t>1.</w:t>
        </w:r>
        <w:r w:rsidR="005C59FD">
          <w:rPr>
            <w:rFonts w:eastAsiaTheme="minorEastAsia"/>
            <w:noProof/>
            <w:lang w:eastAsia="tr-TR"/>
          </w:rPr>
          <w:tab/>
        </w:r>
        <w:r w:rsidR="005C59FD" w:rsidRPr="00AC579F">
          <w:rPr>
            <w:rStyle w:val="Kpr"/>
            <w:rFonts w:ascii="Times New Roman" w:hAnsi="Times New Roman" w:cs="Times New Roman"/>
            <w:b/>
            <w:noProof/>
          </w:rPr>
          <w:t>ÜRETİM</w:t>
        </w:r>
        <w:r w:rsidR="005C59FD">
          <w:rPr>
            <w:noProof/>
            <w:webHidden/>
          </w:rPr>
          <w:tab/>
        </w:r>
        <w:r w:rsidR="005C59FD">
          <w:rPr>
            <w:noProof/>
            <w:webHidden/>
          </w:rPr>
          <w:fldChar w:fldCharType="begin"/>
        </w:r>
        <w:r w:rsidR="005C59FD">
          <w:rPr>
            <w:noProof/>
            <w:webHidden/>
          </w:rPr>
          <w:instrText xml:space="preserve"> PAGEREF _Toc536104444 \h </w:instrText>
        </w:r>
        <w:r w:rsidR="005C59FD">
          <w:rPr>
            <w:noProof/>
            <w:webHidden/>
          </w:rPr>
        </w:r>
        <w:r w:rsidR="005C59FD">
          <w:rPr>
            <w:noProof/>
            <w:webHidden/>
          </w:rPr>
          <w:fldChar w:fldCharType="separate"/>
        </w:r>
        <w:r w:rsidR="005C59FD">
          <w:rPr>
            <w:noProof/>
            <w:webHidden/>
          </w:rPr>
          <w:t>1</w:t>
        </w:r>
        <w:r w:rsidR="005C59FD">
          <w:rPr>
            <w:noProof/>
            <w:webHidden/>
          </w:rPr>
          <w:fldChar w:fldCharType="end"/>
        </w:r>
      </w:hyperlink>
    </w:p>
    <w:p w:rsidR="005C59FD" w:rsidRDefault="005C59FD">
      <w:pPr>
        <w:pStyle w:val="T1"/>
        <w:tabs>
          <w:tab w:val="left" w:pos="440"/>
          <w:tab w:val="right" w:leader="dot" w:pos="9062"/>
        </w:tabs>
        <w:rPr>
          <w:rFonts w:eastAsiaTheme="minorEastAsia"/>
          <w:noProof/>
          <w:lang w:eastAsia="tr-TR"/>
        </w:rPr>
      </w:pPr>
      <w:hyperlink w:anchor="_Toc536104445" w:history="1">
        <w:r w:rsidRPr="00AC579F">
          <w:rPr>
            <w:rStyle w:val="Kpr"/>
            <w:rFonts w:ascii="Times New Roman" w:hAnsi="Times New Roman" w:cs="Times New Roman"/>
            <w:b/>
            <w:noProof/>
          </w:rPr>
          <w:t>2.</w:t>
        </w:r>
        <w:r>
          <w:rPr>
            <w:rFonts w:eastAsiaTheme="minorEastAsia"/>
            <w:noProof/>
            <w:lang w:eastAsia="tr-TR"/>
          </w:rPr>
          <w:tab/>
        </w:r>
        <w:r w:rsidRPr="00AC579F">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_Toc536104445 \h </w:instrText>
        </w:r>
        <w:r>
          <w:rPr>
            <w:noProof/>
            <w:webHidden/>
          </w:rPr>
        </w:r>
        <w:r>
          <w:rPr>
            <w:noProof/>
            <w:webHidden/>
          </w:rPr>
          <w:fldChar w:fldCharType="separate"/>
        </w:r>
        <w:r>
          <w:rPr>
            <w:noProof/>
            <w:webHidden/>
          </w:rPr>
          <w:t>4</w:t>
        </w:r>
        <w:r>
          <w:rPr>
            <w:noProof/>
            <w:webHidden/>
          </w:rPr>
          <w:fldChar w:fldCharType="end"/>
        </w:r>
      </w:hyperlink>
    </w:p>
    <w:p w:rsidR="005C59FD" w:rsidRDefault="005C59FD">
      <w:pPr>
        <w:pStyle w:val="T1"/>
        <w:tabs>
          <w:tab w:val="left" w:pos="440"/>
          <w:tab w:val="right" w:leader="dot" w:pos="9062"/>
        </w:tabs>
        <w:rPr>
          <w:rFonts w:eastAsiaTheme="minorEastAsia"/>
          <w:noProof/>
          <w:lang w:eastAsia="tr-TR"/>
        </w:rPr>
      </w:pPr>
      <w:hyperlink w:anchor="_Toc536104446" w:history="1">
        <w:r w:rsidRPr="00AC579F">
          <w:rPr>
            <w:rStyle w:val="Kpr"/>
            <w:rFonts w:ascii="Times New Roman" w:hAnsi="Times New Roman" w:cs="Times New Roman"/>
            <w:b/>
            <w:noProof/>
          </w:rPr>
          <w:t>3.</w:t>
        </w:r>
        <w:r>
          <w:rPr>
            <w:rFonts w:eastAsiaTheme="minorEastAsia"/>
            <w:noProof/>
            <w:lang w:eastAsia="tr-TR"/>
          </w:rPr>
          <w:tab/>
        </w:r>
        <w:r w:rsidRPr="00AC579F">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_Toc536104446 \h </w:instrText>
        </w:r>
        <w:r>
          <w:rPr>
            <w:noProof/>
            <w:webHidden/>
          </w:rPr>
        </w:r>
        <w:r>
          <w:rPr>
            <w:noProof/>
            <w:webHidden/>
          </w:rPr>
          <w:fldChar w:fldCharType="separate"/>
        </w:r>
        <w:r>
          <w:rPr>
            <w:noProof/>
            <w:webHidden/>
          </w:rPr>
          <w:t>8</w:t>
        </w:r>
        <w:r>
          <w:rPr>
            <w:noProof/>
            <w:webHidden/>
          </w:rPr>
          <w:fldChar w:fldCharType="end"/>
        </w:r>
      </w:hyperlink>
    </w:p>
    <w:p w:rsidR="005C59FD" w:rsidRDefault="005C59FD">
      <w:pPr>
        <w:pStyle w:val="T1"/>
        <w:tabs>
          <w:tab w:val="left" w:pos="440"/>
          <w:tab w:val="right" w:leader="dot" w:pos="9062"/>
        </w:tabs>
        <w:rPr>
          <w:rFonts w:eastAsiaTheme="minorEastAsia"/>
          <w:noProof/>
          <w:lang w:eastAsia="tr-TR"/>
        </w:rPr>
      </w:pPr>
      <w:hyperlink w:anchor="_Toc536104447" w:history="1">
        <w:r w:rsidRPr="00AC579F">
          <w:rPr>
            <w:rStyle w:val="Kpr"/>
            <w:rFonts w:ascii="Times New Roman" w:hAnsi="Times New Roman" w:cs="Times New Roman"/>
            <w:b/>
            <w:noProof/>
          </w:rPr>
          <w:t>4.</w:t>
        </w:r>
        <w:r>
          <w:rPr>
            <w:rFonts w:eastAsiaTheme="minorEastAsia"/>
            <w:noProof/>
            <w:lang w:eastAsia="tr-TR"/>
          </w:rPr>
          <w:tab/>
        </w:r>
        <w:r w:rsidRPr="00AC579F">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_Toc536104447 \h </w:instrText>
        </w:r>
        <w:r>
          <w:rPr>
            <w:noProof/>
            <w:webHidden/>
          </w:rPr>
        </w:r>
        <w:r>
          <w:rPr>
            <w:noProof/>
            <w:webHidden/>
          </w:rPr>
          <w:fldChar w:fldCharType="separate"/>
        </w:r>
        <w:r>
          <w:rPr>
            <w:noProof/>
            <w:webHidden/>
          </w:rPr>
          <w:t>9</w:t>
        </w:r>
        <w:r>
          <w:rPr>
            <w:noProof/>
            <w:webHidden/>
          </w:rPr>
          <w:fldChar w:fldCharType="end"/>
        </w:r>
      </w:hyperlink>
    </w:p>
    <w:p w:rsidR="005C59FD" w:rsidRDefault="005C59FD">
      <w:pPr>
        <w:pStyle w:val="T1"/>
        <w:tabs>
          <w:tab w:val="left" w:pos="440"/>
          <w:tab w:val="right" w:leader="dot" w:pos="9062"/>
        </w:tabs>
        <w:rPr>
          <w:rFonts w:eastAsiaTheme="minorEastAsia"/>
          <w:noProof/>
          <w:lang w:eastAsia="tr-TR"/>
        </w:rPr>
      </w:pPr>
      <w:hyperlink w:anchor="_Toc536104448" w:history="1">
        <w:r w:rsidRPr="00AC579F">
          <w:rPr>
            <w:rStyle w:val="Kpr"/>
            <w:rFonts w:ascii="Times New Roman" w:hAnsi="Times New Roman" w:cs="Times New Roman"/>
            <w:b/>
            <w:noProof/>
          </w:rPr>
          <w:t>5.</w:t>
        </w:r>
        <w:r>
          <w:rPr>
            <w:rFonts w:eastAsiaTheme="minorEastAsia"/>
            <w:noProof/>
            <w:lang w:eastAsia="tr-TR"/>
          </w:rPr>
          <w:tab/>
        </w:r>
        <w:r w:rsidRPr="00AC579F">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_Toc536104448 \h </w:instrText>
        </w:r>
        <w:r>
          <w:rPr>
            <w:noProof/>
            <w:webHidden/>
          </w:rPr>
        </w:r>
        <w:r>
          <w:rPr>
            <w:noProof/>
            <w:webHidden/>
          </w:rPr>
          <w:fldChar w:fldCharType="separate"/>
        </w:r>
        <w:r>
          <w:rPr>
            <w:noProof/>
            <w:webHidden/>
          </w:rPr>
          <w:t>10</w:t>
        </w:r>
        <w:r>
          <w:rPr>
            <w:noProof/>
            <w:webHidden/>
          </w:rPr>
          <w:fldChar w:fldCharType="end"/>
        </w:r>
      </w:hyperlink>
    </w:p>
    <w:p w:rsidR="005C59FD" w:rsidRDefault="005C59FD">
      <w:pPr>
        <w:pStyle w:val="T1"/>
        <w:tabs>
          <w:tab w:val="left" w:pos="440"/>
          <w:tab w:val="right" w:leader="dot" w:pos="9062"/>
        </w:tabs>
        <w:rPr>
          <w:rFonts w:eastAsiaTheme="minorEastAsia"/>
          <w:noProof/>
          <w:lang w:eastAsia="tr-TR"/>
        </w:rPr>
      </w:pPr>
      <w:hyperlink w:anchor="_Toc536104449" w:history="1">
        <w:r w:rsidRPr="00AC579F">
          <w:rPr>
            <w:rStyle w:val="Kpr"/>
            <w:rFonts w:ascii="Times New Roman" w:eastAsiaTheme="majorEastAsia" w:hAnsi="Times New Roman" w:cs="Times New Roman"/>
            <w:b/>
            <w:noProof/>
          </w:rPr>
          <w:t>6.</w:t>
        </w:r>
        <w:r>
          <w:rPr>
            <w:rFonts w:eastAsiaTheme="minorEastAsia"/>
            <w:noProof/>
            <w:lang w:eastAsia="tr-TR"/>
          </w:rPr>
          <w:tab/>
        </w:r>
        <w:r w:rsidRPr="00AC579F">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_Toc536104449 \h </w:instrText>
        </w:r>
        <w:r>
          <w:rPr>
            <w:noProof/>
            <w:webHidden/>
          </w:rPr>
        </w:r>
        <w:r>
          <w:rPr>
            <w:noProof/>
            <w:webHidden/>
          </w:rPr>
          <w:fldChar w:fldCharType="separate"/>
        </w:r>
        <w:r>
          <w:rPr>
            <w:noProof/>
            <w:webHidden/>
          </w:rPr>
          <w:t>28</w:t>
        </w:r>
        <w:r>
          <w:rPr>
            <w:noProof/>
            <w:webHidden/>
          </w:rPr>
          <w:fldChar w:fldCharType="end"/>
        </w:r>
      </w:hyperlink>
    </w:p>
    <w:p w:rsidR="005C59FD" w:rsidRDefault="005C59FD">
      <w:pPr>
        <w:pStyle w:val="T1"/>
        <w:tabs>
          <w:tab w:val="left" w:pos="440"/>
          <w:tab w:val="right" w:leader="dot" w:pos="9062"/>
        </w:tabs>
        <w:rPr>
          <w:rFonts w:eastAsiaTheme="minorEastAsia"/>
          <w:noProof/>
          <w:lang w:eastAsia="tr-TR"/>
        </w:rPr>
      </w:pPr>
      <w:hyperlink w:anchor="_Toc536104450" w:history="1">
        <w:r w:rsidRPr="00AC579F">
          <w:rPr>
            <w:rStyle w:val="Kpr"/>
            <w:rFonts w:ascii="Times New Roman" w:eastAsiaTheme="majorEastAsia" w:hAnsi="Times New Roman" w:cs="Times New Roman"/>
            <w:b/>
            <w:noProof/>
          </w:rPr>
          <w:t>7.</w:t>
        </w:r>
        <w:r>
          <w:rPr>
            <w:rFonts w:eastAsiaTheme="minorEastAsia"/>
            <w:noProof/>
            <w:lang w:eastAsia="tr-TR"/>
          </w:rPr>
          <w:tab/>
        </w:r>
        <w:r w:rsidRPr="00AC579F">
          <w:rPr>
            <w:rStyle w:val="Kpr"/>
            <w:rFonts w:ascii="Times New Roman" w:eastAsiaTheme="majorEastAsia" w:hAnsi="Times New Roman" w:cs="Times New Roman"/>
            <w:b/>
            <w:noProof/>
          </w:rPr>
          <w:t>İLETİM</w:t>
        </w:r>
        <w:r>
          <w:rPr>
            <w:noProof/>
            <w:webHidden/>
          </w:rPr>
          <w:tab/>
        </w:r>
        <w:r>
          <w:rPr>
            <w:noProof/>
            <w:webHidden/>
          </w:rPr>
          <w:fldChar w:fldCharType="begin"/>
        </w:r>
        <w:r>
          <w:rPr>
            <w:noProof/>
            <w:webHidden/>
          </w:rPr>
          <w:instrText xml:space="preserve"> PAGEREF _Toc536104450 \h </w:instrText>
        </w:r>
        <w:r>
          <w:rPr>
            <w:noProof/>
            <w:webHidden/>
          </w:rPr>
        </w:r>
        <w:r>
          <w:rPr>
            <w:noProof/>
            <w:webHidden/>
          </w:rPr>
          <w:fldChar w:fldCharType="separate"/>
        </w:r>
        <w:r>
          <w:rPr>
            <w:noProof/>
            <w:webHidden/>
          </w:rPr>
          <w:t>30</w:t>
        </w:r>
        <w:r>
          <w:rPr>
            <w:noProof/>
            <w:webHidden/>
          </w:rPr>
          <w:fldChar w:fldCharType="end"/>
        </w:r>
      </w:hyperlink>
    </w:p>
    <w:p w:rsidR="005C59FD" w:rsidRDefault="005C59FD">
      <w:pPr>
        <w:pStyle w:val="T1"/>
        <w:tabs>
          <w:tab w:val="left" w:pos="440"/>
          <w:tab w:val="right" w:leader="dot" w:pos="9062"/>
        </w:tabs>
        <w:rPr>
          <w:rFonts w:eastAsiaTheme="minorEastAsia"/>
          <w:noProof/>
          <w:lang w:eastAsia="tr-TR"/>
        </w:rPr>
      </w:pPr>
      <w:hyperlink w:anchor="_Toc536104451" w:history="1">
        <w:r w:rsidRPr="00AC579F">
          <w:rPr>
            <w:rStyle w:val="Kpr"/>
            <w:rFonts w:ascii="Times New Roman" w:eastAsiaTheme="majorEastAsia" w:hAnsi="Times New Roman" w:cs="Times New Roman"/>
            <w:b/>
            <w:noProof/>
          </w:rPr>
          <w:t>8.</w:t>
        </w:r>
        <w:r>
          <w:rPr>
            <w:rFonts w:eastAsiaTheme="minorEastAsia"/>
            <w:noProof/>
            <w:lang w:eastAsia="tr-TR"/>
          </w:rPr>
          <w:tab/>
        </w:r>
        <w:r w:rsidRPr="00AC579F">
          <w:rPr>
            <w:rStyle w:val="Kpr"/>
            <w:rFonts w:ascii="Times New Roman" w:eastAsiaTheme="majorEastAsia" w:hAnsi="Times New Roman" w:cs="Times New Roman"/>
            <w:b/>
            <w:noProof/>
          </w:rPr>
          <w:t>2018 YILI EKİM AYI DOĞAL GAZ SATIŞLARININ İLLER BAZINDA ŞİRKETLERE VE SEKTÖRLERE GÖRE AYRINTILI DAĞILIMI (Sm</w:t>
        </w:r>
        <w:r w:rsidRPr="00AC579F">
          <w:rPr>
            <w:rStyle w:val="Kpr"/>
            <w:rFonts w:ascii="Times New Roman" w:eastAsiaTheme="majorEastAsia" w:hAnsi="Times New Roman" w:cs="Times New Roman"/>
            <w:b/>
            <w:noProof/>
            <w:vertAlign w:val="superscript"/>
          </w:rPr>
          <w:t>3</w:t>
        </w:r>
        <w:r w:rsidRPr="00AC579F">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_Toc536104451 \h </w:instrText>
        </w:r>
        <w:r>
          <w:rPr>
            <w:noProof/>
            <w:webHidden/>
          </w:rPr>
        </w:r>
        <w:r>
          <w:rPr>
            <w:noProof/>
            <w:webHidden/>
          </w:rPr>
          <w:fldChar w:fldCharType="separate"/>
        </w:r>
        <w:r>
          <w:rPr>
            <w:noProof/>
            <w:webHidden/>
          </w:rPr>
          <w:t>32</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5C59FD" w:rsidRDefault="00B8792A" w:rsidP="005C59FD">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536104452" w:history="1">
        <w:r w:rsidR="005C59FD" w:rsidRPr="000A295F">
          <w:rPr>
            <w:rStyle w:val="Kpr"/>
            <w:rFonts w:ascii="Times New Roman" w:hAnsi="Times New Roman"/>
            <w:noProof/>
          </w:rPr>
          <w:t>Tablo 1.1 Kasım 2017 ve Kasım 2018 Dönemlerinde İllere Göre Üretilen Doğal Gaz Miktarlarının Karşılaştırılması (Milyon Sm</w:t>
        </w:r>
        <w:r w:rsidR="005C59FD" w:rsidRPr="000A295F">
          <w:rPr>
            <w:rStyle w:val="Kpr"/>
            <w:rFonts w:ascii="Times New Roman" w:hAnsi="Times New Roman"/>
            <w:noProof/>
            <w:vertAlign w:val="superscript"/>
          </w:rPr>
          <w:t>3</w:t>
        </w:r>
        <w:r w:rsidR="005C59FD" w:rsidRPr="000A295F">
          <w:rPr>
            <w:rStyle w:val="Kpr"/>
            <w:rFonts w:ascii="Times New Roman" w:hAnsi="Times New Roman"/>
            <w:noProof/>
          </w:rPr>
          <w:t>)</w:t>
        </w:r>
        <w:r w:rsidR="005C59FD">
          <w:rPr>
            <w:noProof/>
            <w:webHidden/>
          </w:rPr>
          <w:tab/>
        </w:r>
        <w:r w:rsidR="005C59FD">
          <w:rPr>
            <w:noProof/>
            <w:webHidden/>
          </w:rPr>
          <w:fldChar w:fldCharType="begin"/>
        </w:r>
        <w:r w:rsidR="005C59FD">
          <w:rPr>
            <w:noProof/>
            <w:webHidden/>
          </w:rPr>
          <w:instrText xml:space="preserve"> PAGEREF _Toc536104452 \h </w:instrText>
        </w:r>
        <w:r w:rsidR="005C59FD">
          <w:rPr>
            <w:noProof/>
            <w:webHidden/>
          </w:rPr>
        </w:r>
        <w:r w:rsidR="005C59FD">
          <w:rPr>
            <w:noProof/>
            <w:webHidden/>
          </w:rPr>
          <w:fldChar w:fldCharType="separate"/>
        </w:r>
        <w:r w:rsidR="005C59FD">
          <w:rPr>
            <w:noProof/>
            <w:webHidden/>
          </w:rPr>
          <w:t>1</w:t>
        </w:r>
        <w:r w:rsidR="005C59FD">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54" w:history="1">
        <w:r w:rsidRPr="000A295F">
          <w:rPr>
            <w:rStyle w:val="Kpr"/>
            <w:rFonts w:ascii="Times New Roman" w:hAnsi="Times New Roman"/>
            <w:noProof/>
          </w:rPr>
          <w:t>Tablo 1.2 Kasım 2017 ve Kasım 2018 Dönemlerinde Toptan Satış Lisansı Sahibi Üretim Şirketlerinin Doğal Gaz Üretim Miktarlarının Karşılaştırılması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_Toc536104454 \h </w:instrText>
        </w:r>
        <w:r>
          <w:rPr>
            <w:noProof/>
            <w:webHidden/>
          </w:rPr>
        </w:r>
        <w:r>
          <w:rPr>
            <w:noProof/>
            <w:webHidden/>
          </w:rPr>
          <w:fldChar w:fldCharType="separate"/>
        </w:r>
        <w:r>
          <w:rPr>
            <w:noProof/>
            <w:webHidden/>
          </w:rPr>
          <w:t>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55" w:history="1">
        <w:r w:rsidRPr="000A295F">
          <w:rPr>
            <w:rStyle w:val="Kpr"/>
            <w:rFonts w:ascii="Times New Roman" w:hAnsi="Times New Roman"/>
            <w:noProof/>
          </w:rPr>
          <w:t>Tablo 2.1 İthalat Lisansı Sahibi Şirketlerin Kasım 2017 ve Kasım 2018 Dönemlerindeki Doğal Gaz İthalat Miktarlarının Karşılaştırılması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_Toc536104455 \h </w:instrText>
        </w:r>
        <w:r>
          <w:rPr>
            <w:noProof/>
            <w:webHidden/>
          </w:rPr>
        </w:r>
        <w:r>
          <w:rPr>
            <w:noProof/>
            <w:webHidden/>
          </w:rPr>
          <w:fldChar w:fldCharType="separate"/>
        </w:r>
        <w:r>
          <w:rPr>
            <w:noProof/>
            <w:webHidden/>
          </w:rPr>
          <w:t>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57" w:history="1">
        <w:r w:rsidRPr="000A295F">
          <w:rPr>
            <w:rStyle w:val="Kpr"/>
            <w:rFonts w:ascii="Times New Roman" w:hAnsi="Times New Roman"/>
            <w:noProof/>
          </w:rPr>
          <w:t>Tablo 2.2 Kasım 2017 ve Kasım 2018 Dönemlerindeki Doğal Gaz İthalat Miktarlarının Gazın Türüne Göre Karşılaştırılması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_Toc536104457 \h </w:instrText>
        </w:r>
        <w:r>
          <w:rPr>
            <w:noProof/>
            <w:webHidden/>
          </w:rPr>
        </w:r>
        <w:r>
          <w:rPr>
            <w:noProof/>
            <w:webHidden/>
          </w:rPr>
          <w:fldChar w:fldCharType="separate"/>
        </w:r>
        <w:r>
          <w:rPr>
            <w:noProof/>
            <w:webHidden/>
          </w:rPr>
          <w:t>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58" w:history="1">
        <w:r w:rsidRPr="000A295F">
          <w:rPr>
            <w:rStyle w:val="Kpr"/>
            <w:rFonts w:ascii="Times New Roman" w:hAnsi="Times New Roman"/>
            <w:noProof/>
          </w:rPr>
          <w:t>Tablo 2.3 Kasım 2017 ve Kasım 2018 Dönemlerindeki Doğal Gaz İthalat Miktarlarının Doğal Gazın İthal Edildiği Ülkelere Göre Karşılaştırılması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_Toc536104458 \h </w:instrText>
        </w:r>
        <w:r>
          <w:rPr>
            <w:noProof/>
            <w:webHidden/>
          </w:rPr>
        </w:r>
        <w:r>
          <w:rPr>
            <w:noProof/>
            <w:webHidden/>
          </w:rPr>
          <w:fldChar w:fldCharType="separate"/>
        </w:r>
        <w:r>
          <w:rPr>
            <w:noProof/>
            <w:webHidden/>
          </w:rPr>
          <w:t>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0" w:history="1">
        <w:r w:rsidRPr="000A295F">
          <w:rPr>
            <w:rStyle w:val="Kpr"/>
            <w:rFonts w:ascii="Times New Roman" w:hAnsi="Times New Roman"/>
            <w:noProof/>
          </w:rPr>
          <w:t>Tablo 2.4 Kasım 2017 ve Kasım 2018 Doğal Gaz İthalat Miktarlarının Doğal Gazın İthal Edildiği Ülkelere ve Gazın Türüne Göre Dağılımı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_Toc536104460 \h </w:instrText>
        </w:r>
        <w:r>
          <w:rPr>
            <w:noProof/>
            <w:webHidden/>
          </w:rPr>
        </w:r>
        <w:r>
          <w:rPr>
            <w:noProof/>
            <w:webHidden/>
          </w:rPr>
          <w:fldChar w:fldCharType="separate"/>
        </w:r>
        <w:r>
          <w:rPr>
            <w:noProof/>
            <w:webHidden/>
          </w:rPr>
          <w:t>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1" w:history="1">
        <w:r w:rsidRPr="000A295F">
          <w:rPr>
            <w:rStyle w:val="Kpr"/>
            <w:rFonts w:ascii="Times New Roman" w:hAnsi="Times New Roman"/>
            <w:noProof/>
          </w:rPr>
          <w:t>Tablo 3.1 Kasım 2017 ve Kasım 2018 Dönemlerindeki Depolama Stok Miktarlarının Depolama Türüne Göre Karşılaştırılması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_Toc536104461 \h </w:instrText>
        </w:r>
        <w:r>
          <w:rPr>
            <w:noProof/>
            <w:webHidden/>
          </w:rPr>
        </w:r>
        <w:r>
          <w:rPr>
            <w:noProof/>
            <w:webHidden/>
          </w:rPr>
          <w:fldChar w:fldCharType="separate"/>
        </w:r>
        <w:r>
          <w:rPr>
            <w:noProof/>
            <w:webHidden/>
          </w:rPr>
          <w:t>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3" w:history="1">
        <w:r w:rsidRPr="000A295F">
          <w:rPr>
            <w:rStyle w:val="Kpr"/>
            <w:rFonts w:ascii="Times New Roman" w:hAnsi="Times New Roman"/>
            <w:noProof/>
          </w:rPr>
          <w:t>Tablo 4.1 Kasım 2017 ve Kasım 2018 Dönemlerindeki Doğal Gaz İhracat Miktarlarının İhraç Edilen Ülkeye Göre Karşılaştırılması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_Toc536104463 \h </w:instrText>
        </w:r>
        <w:r>
          <w:rPr>
            <w:noProof/>
            <w:webHidden/>
          </w:rPr>
        </w:r>
        <w:r>
          <w:rPr>
            <w:noProof/>
            <w:webHidden/>
          </w:rPr>
          <w:fldChar w:fldCharType="separate"/>
        </w:r>
        <w:r>
          <w:rPr>
            <w:noProof/>
            <w:webHidden/>
          </w:rPr>
          <w:t>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5" w:history="1">
        <w:r w:rsidRPr="000A295F">
          <w:rPr>
            <w:rStyle w:val="Kpr"/>
            <w:rFonts w:ascii="Times New Roman" w:hAnsi="Times New Roman"/>
            <w:noProof/>
          </w:rPr>
          <w:t>Tablo 5.1 Kasım 2017 ve Kasım 2018 Dönemlerindeki Doğal Gaz Tüketiminin Sektörlere Dağılımının Karşılaştırılması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_Toc536104465 \h </w:instrText>
        </w:r>
        <w:r>
          <w:rPr>
            <w:noProof/>
            <w:webHidden/>
          </w:rPr>
        </w:r>
        <w:r>
          <w:rPr>
            <w:noProof/>
            <w:webHidden/>
          </w:rPr>
          <w:fldChar w:fldCharType="separate"/>
        </w:r>
        <w:r>
          <w:rPr>
            <w:noProof/>
            <w:webHidden/>
          </w:rPr>
          <w:t>10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6" w:history="1">
        <w:r w:rsidRPr="000A295F">
          <w:rPr>
            <w:rStyle w:val="Kpr"/>
            <w:rFonts w:ascii="Times New Roman" w:hAnsi="Times New Roman"/>
            <w:noProof/>
          </w:rPr>
          <w:t>Tablo 5.2 Kasım 2018 Doğal Gaz Tüketiminin İllere ve Gazın Türüne Göre Dağılımı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_Toc536104466 \h </w:instrText>
        </w:r>
        <w:r>
          <w:rPr>
            <w:noProof/>
            <w:webHidden/>
          </w:rPr>
        </w:r>
        <w:r>
          <w:rPr>
            <w:noProof/>
            <w:webHidden/>
          </w:rPr>
          <w:fldChar w:fldCharType="separate"/>
        </w:r>
        <w:r>
          <w:rPr>
            <w:noProof/>
            <w:webHidden/>
          </w:rPr>
          <w:t>12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7" w:history="1">
        <w:r w:rsidRPr="000A295F">
          <w:rPr>
            <w:rStyle w:val="Kpr"/>
            <w:rFonts w:ascii="Times New Roman" w:hAnsi="Times New Roman"/>
            <w:noProof/>
          </w:rPr>
          <w:t>Tablo 5.3 Kasım 2018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_Toc536104467 \h </w:instrText>
        </w:r>
        <w:r>
          <w:rPr>
            <w:noProof/>
            <w:webHidden/>
          </w:rPr>
        </w:r>
        <w:r>
          <w:rPr>
            <w:noProof/>
            <w:webHidden/>
          </w:rPr>
          <w:fldChar w:fldCharType="separate"/>
        </w:r>
        <w:r>
          <w:rPr>
            <w:noProof/>
            <w:webHidden/>
          </w:rPr>
          <w:t>14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8" w:history="1">
        <w:r w:rsidRPr="000A295F">
          <w:rPr>
            <w:rStyle w:val="Kpr"/>
            <w:rFonts w:ascii="Times New Roman" w:hAnsi="Times New Roman"/>
            <w:noProof/>
          </w:rPr>
          <w:t>Tablo 5.4 Kasım 2018 Döneminde Doğal Gaz Dağıtım Şirketlerince Nihai Tüketiciye Satılan Doğal Gaz Miktarları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_Toc536104468 \h </w:instrText>
        </w:r>
        <w:r>
          <w:rPr>
            <w:noProof/>
            <w:webHidden/>
          </w:rPr>
        </w:r>
        <w:r>
          <w:rPr>
            <w:noProof/>
            <w:webHidden/>
          </w:rPr>
          <w:fldChar w:fldCharType="separate"/>
        </w:r>
        <w:r>
          <w:rPr>
            <w:noProof/>
            <w:webHidden/>
          </w:rPr>
          <w:t>22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69" w:history="1">
        <w:r w:rsidRPr="000A295F">
          <w:rPr>
            <w:rStyle w:val="Kpr"/>
            <w:rFonts w:ascii="Times New Roman" w:hAnsi="Times New Roman"/>
            <w:noProof/>
          </w:rPr>
          <w:t>Tablo 5.5 Kasım 2018 Döneminde İthalat Lisansı Sahiplerinin Nihai Tüketiciye Yaptığı Doğal Gaz Satışları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_Toc536104469 \h </w:instrText>
        </w:r>
        <w:r>
          <w:rPr>
            <w:noProof/>
            <w:webHidden/>
          </w:rPr>
        </w:r>
        <w:r>
          <w:rPr>
            <w:noProof/>
            <w:webHidden/>
          </w:rPr>
          <w:fldChar w:fldCharType="separate"/>
        </w:r>
        <w:r>
          <w:rPr>
            <w:noProof/>
            <w:webHidden/>
          </w:rPr>
          <w:t>24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0" w:history="1">
        <w:r w:rsidRPr="000A295F">
          <w:rPr>
            <w:rStyle w:val="Kpr"/>
            <w:rFonts w:ascii="Times New Roman" w:hAnsi="Times New Roman"/>
            <w:noProof/>
          </w:rPr>
          <w:t>Tablo 5.6 Kasım 2018 Döneminde Toptan Satış Lisansı Sahiplerinin Nihai Tüketiciye Yaptığı Doğal Gaz Satışları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_Toc536104470 \h </w:instrText>
        </w:r>
        <w:r>
          <w:rPr>
            <w:noProof/>
            <w:webHidden/>
          </w:rPr>
        </w:r>
        <w:r>
          <w:rPr>
            <w:noProof/>
            <w:webHidden/>
          </w:rPr>
          <w:fldChar w:fldCharType="separate"/>
        </w:r>
        <w:r>
          <w:rPr>
            <w:noProof/>
            <w:webHidden/>
          </w:rPr>
          <w:t>25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1" w:history="1">
        <w:r w:rsidRPr="000A295F">
          <w:rPr>
            <w:rStyle w:val="Kpr"/>
            <w:rFonts w:ascii="Times New Roman" w:hAnsi="Times New Roman"/>
            <w:noProof/>
          </w:rPr>
          <w:t>Tablo 5.7 Kasım 2018 Döneminde Sıkıştırılmış Doğal Gaz Lisansı Sahiplerinin Nihai Tüketiciye Yaptığı Satışlar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_Toc536104471 \h </w:instrText>
        </w:r>
        <w:r>
          <w:rPr>
            <w:noProof/>
            <w:webHidden/>
          </w:rPr>
        </w:r>
        <w:r>
          <w:rPr>
            <w:noProof/>
            <w:webHidden/>
          </w:rPr>
          <w:fldChar w:fldCharType="separate"/>
        </w:r>
        <w:r>
          <w:rPr>
            <w:noProof/>
            <w:webHidden/>
          </w:rPr>
          <w:t>25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2" w:history="1">
        <w:r w:rsidRPr="000A295F">
          <w:rPr>
            <w:rStyle w:val="Kpr"/>
            <w:rFonts w:ascii="Times New Roman" w:hAnsi="Times New Roman"/>
            <w:noProof/>
          </w:rPr>
          <w:t>Tablo 5.8 Kasım 2018 Döneminde Ülke Genelindeki Nihai Tüketicilere En Fazla Doğal Gaz Satışı Gerçekleştiren 10 Şirketin Satış Payları (Milyon Sm</w:t>
        </w:r>
        <w:r w:rsidRPr="000A295F">
          <w:rPr>
            <w:rStyle w:val="Kpr"/>
            <w:rFonts w:ascii="Times New Roman" w:hAnsi="Times New Roman"/>
            <w:noProof/>
            <w:vertAlign w:val="superscript"/>
          </w:rPr>
          <w:t>3</w:t>
        </w:r>
        <w:r w:rsidRPr="000A295F">
          <w:rPr>
            <w:rStyle w:val="Kpr"/>
            <w:rFonts w:ascii="Times New Roman" w:hAnsi="Times New Roman"/>
            <w:noProof/>
          </w:rPr>
          <w:t>)</w:t>
        </w:r>
        <w:r>
          <w:rPr>
            <w:noProof/>
            <w:webHidden/>
          </w:rPr>
          <w:tab/>
        </w:r>
        <w:r>
          <w:rPr>
            <w:noProof/>
            <w:webHidden/>
          </w:rPr>
          <w:fldChar w:fldCharType="begin"/>
        </w:r>
        <w:r>
          <w:rPr>
            <w:noProof/>
            <w:webHidden/>
          </w:rPr>
          <w:instrText xml:space="preserve"> PAGEREF _Toc536104472 \h </w:instrText>
        </w:r>
        <w:r>
          <w:rPr>
            <w:noProof/>
            <w:webHidden/>
          </w:rPr>
        </w:r>
        <w:r>
          <w:rPr>
            <w:noProof/>
            <w:webHidden/>
          </w:rPr>
          <w:fldChar w:fldCharType="separate"/>
        </w:r>
        <w:r>
          <w:rPr>
            <w:noProof/>
            <w:webHidden/>
          </w:rPr>
          <w:t>26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3" w:history="1">
        <w:r w:rsidRPr="000A295F">
          <w:rPr>
            <w:rStyle w:val="Kpr"/>
            <w:rFonts w:ascii="Times New Roman" w:hAnsi="Times New Roman"/>
            <w:noProof/>
          </w:rPr>
          <w:t>Tablo 6.1 Kasım 2018 Döneminde Lisans Sahiplerine Doğal Gaz Satışı Yapan Şirketlerin Lisans Tipine Göre Yaptıkları Satışlar (Milyon Sm3)</w:t>
        </w:r>
        <w:r>
          <w:rPr>
            <w:noProof/>
            <w:webHidden/>
          </w:rPr>
          <w:tab/>
        </w:r>
        <w:r>
          <w:rPr>
            <w:noProof/>
            <w:webHidden/>
          </w:rPr>
          <w:fldChar w:fldCharType="begin"/>
        </w:r>
        <w:r>
          <w:rPr>
            <w:noProof/>
            <w:webHidden/>
          </w:rPr>
          <w:instrText xml:space="preserve"> PAGEREF _Toc536104473 \h </w:instrText>
        </w:r>
        <w:r>
          <w:rPr>
            <w:noProof/>
            <w:webHidden/>
          </w:rPr>
        </w:r>
        <w:r>
          <w:rPr>
            <w:noProof/>
            <w:webHidden/>
          </w:rPr>
          <w:fldChar w:fldCharType="separate"/>
        </w:r>
        <w:r>
          <w:rPr>
            <w:noProof/>
            <w:webHidden/>
          </w:rPr>
          <w:t>28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4" w:history="1">
        <w:r w:rsidRPr="000A295F">
          <w:rPr>
            <w:rStyle w:val="Kpr"/>
            <w:rFonts w:ascii="Times New Roman" w:hAnsi="Times New Roman"/>
            <w:noProof/>
          </w:rPr>
          <w:t>Tablo 6.2 Kasım 2018 Döneminde Doğal Gaz Piyasasında Faaliyet Gösteren Lisans Sahiplerine En Fazla Doğal Gaz Satan 10 Şirketin Satış Payları (Milyon Sm3)</w:t>
        </w:r>
        <w:r>
          <w:rPr>
            <w:noProof/>
            <w:webHidden/>
          </w:rPr>
          <w:tab/>
        </w:r>
        <w:r>
          <w:rPr>
            <w:noProof/>
            <w:webHidden/>
          </w:rPr>
          <w:fldChar w:fldCharType="begin"/>
        </w:r>
        <w:r>
          <w:rPr>
            <w:noProof/>
            <w:webHidden/>
          </w:rPr>
          <w:instrText xml:space="preserve"> PAGEREF _Toc536104474 \h </w:instrText>
        </w:r>
        <w:r>
          <w:rPr>
            <w:noProof/>
            <w:webHidden/>
          </w:rPr>
        </w:r>
        <w:r>
          <w:rPr>
            <w:noProof/>
            <w:webHidden/>
          </w:rPr>
          <w:fldChar w:fldCharType="separate"/>
        </w:r>
        <w:r>
          <w:rPr>
            <w:noProof/>
            <w:webHidden/>
          </w:rPr>
          <w:t>28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5" w:history="1">
        <w:r w:rsidRPr="000A295F">
          <w:rPr>
            <w:rStyle w:val="Kpr"/>
            <w:rFonts w:ascii="Times New Roman" w:hAnsi="Times New Roman"/>
            <w:noProof/>
          </w:rPr>
          <w:t>Tablo 6.3 Kasım 2018 Döneminde Lisans Sahiplerinden Doğal Gaz Satın Alan Şirketlerin Lisans Tipine Göre Yaptıkları Alışlar (Milyon Sm3)</w:t>
        </w:r>
        <w:r>
          <w:rPr>
            <w:noProof/>
            <w:webHidden/>
          </w:rPr>
          <w:tab/>
        </w:r>
        <w:r>
          <w:rPr>
            <w:noProof/>
            <w:webHidden/>
          </w:rPr>
          <w:fldChar w:fldCharType="begin"/>
        </w:r>
        <w:r>
          <w:rPr>
            <w:noProof/>
            <w:webHidden/>
          </w:rPr>
          <w:instrText xml:space="preserve"> PAGEREF _Toc536104475 \h </w:instrText>
        </w:r>
        <w:r>
          <w:rPr>
            <w:noProof/>
            <w:webHidden/>
          </w:rPr>
        </w:r>
        <w:r>
          <w:rPr>
            <w:noProof/>
            <w:webHidden/>
          </w:rPr>
          <w:fldChar w:fldCharType="separate"/>
        </w:r>
        <w:r>
          <w:rPr>
            <w:noProof/>
            <w:webHidden/>
          </w:rPr>
          <w:t>29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6" w:history="1">
        <w:r w:rsidRPr="000A295F">
          <w:rPr>
            <w:rStyle w:val="Kpr"/>
            <w:rFonts w:ascii="Times New Roman" w:hAnsi="Times New Roman"/>
            <w:noProof/>
          </w:rPr>
          <w:t>Tablo 6.4 Kasım 2018 Döneminde Doğal Gaz Piyasasında Faaliyet Gösteren Lisans Sahiplerinden En Fazla Doğal Gaz Satın Alan Doğal Gaz Lisansı Sahibi 10 Şirketin Alış Payları (Milyon Sm3)</w:t>
        </w:r>
        <w:r>
          <w:rPr>
            <w:noProof/>
            <w:webHidden/>
          </w:rPr>
          <w:tab/>
        </w:r>
        <w:r>
          <w:rPr>
            <w:noProof/>
            <w:webHidden/>
          </w:rPr>
          <w:fldChar w:fldCharType="begin"/>
        </w:r>
        <w:r>
          <w:rPr>
            <w:noProof/>
            <w:webHidden/>
          </w:rPr>
          <w:instrText xml:space="preserve"> PAGEREF _Toc536104476 \h </w:instrText>
        </w:r>
        <w:r>
          <w:rPr>
            <w:noProof/>
            <w:webHidden/>
          </w:rPr>
        </w:r>
        <w:r>
          <w:rPr>
            <w:noProof/>
            <w:webHidden/>
          </w:rPr>
          <w:fldChar w:fldCharType="separate"/>
        </w:r>
        <w:r>
          <w:rPr>
            <w:noProof/>
            <w:webHidden/>
          </w:rPr>
          <w:t>29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7" w:history="1">
        <w:r w:rsidRPr="000A295F">
          <w:rPr>
            <w:rStyle w:val="Kpr"/>
            <w:rFonts w:ascii="Times New Roman" w:hAnsi="Times New Roman"/>
            <w:noProof/>
          </w:rPr>
          <w:t>Tablo 7.1 Kasım 2018 Döneminde Şirketlere Göre İletilen LNG Miktarları (Milyon Sm3)</w:t>
        </w:r>
        <w:r>
          <w:rPr>
            <w:noProof/>
            <w:webHidden/>
          </w:rPr>
          <w:tab/>
        </w:r>
        <w:r>
          <w:rPr>
            <w:noProof/>
            <w:webHidden/>
          </w:rPr>
          <w:fldChar w:fldCharType="begin"/>
        </w:r>
        <w:r>
          <w:rPr>
            <w:noProof/>
            <w:webHidden/>
          </w:rPr>
          <w:instrText xml:space="preserve"> PAGEREF _Toc536104477 \h </w:instrText>
        </w:r>
        <w:r>
          <w:rPr>
            <w:noProof/>
            <w:webHidden/>
          </w:rPr>
        </w:r>
        <w:r>
          <w:rPr>
            <w:noProof/>
            <w:webHidden/>
          </w:rPr>
          <w:fldChar w:fldCharType="separate"/>
        </w:r>
        <w:r>
          <w:rPr>
            <w:noProof/>
            <w:webHidden/>
          </w:rPr>
          <w:t>30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8" w:history="1">
        <w:r w:rsidRPr="000A295F">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_Toc536104478 \h </w:instrText>
        </w:r>
        <w:r>
          <w:rPr>
            <w:noProof/>
            <w:webHidden/>
          </w:rPr>
        </w:r>
        <w:r>
          <w:rPr>
            <w:noProof/>
            <w:webHidden/>
          </w:rPr>
          <w:fldChar w:fldCharType="separate"/>
        </w:r>
        <w:r>
          <w:rPr>
            <w:noProof/>
            <w:webHidden/>
          </w:rPr>
          <w:t>32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79" w:history="1">
        <w:r w:rsidRPr="000A295F">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_Toc536104479 \h </w:instrText>
        </w:r>
        <w:r>
          <w:rPr>
            <w:noProof/>
            <w:webHidden/>
          </w:rPr>
        </w:r>
        <w:r>
          <w:rPr>
            <w:noProof/>
            <w:webHidden/>
          </w:rPr>
          <w:fldChar w:fldCharType="separate"/>
        </w:r>
        <w:r>
          <w:rPr>
            <w:noProof/>
            <w:webHidden/>
          </w:rPr>
          <w:t>32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0" w:history="1">
        <w:r w:rsidRPr="000A295F">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_Toc536104480 \h </w:instrText>
        </w:r>
        <w:r>
          <w:rPr>
            <w:noProof/>
            <w:webHidden/>
          </w:rPr>
        </w:r>
        <w:r>
          <w:rPr>
            <w:noProof/>
            <w:webHidden/>
          </w:rPr>
          <w:fldChar w:fldCharType="separate"/>
        </w:r>
        <w:r>
          <w:rPr>
            <w:noProof/>
            <w:webHidden/>
          </w:rPr>
          <w:t>33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1" w:history="1">
        <w:r w:rsidRPr="000A295F">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_Toc536104481 \h </w:instrText>
        </w:r>
        <w:r>
          <w:rPr>
            <w:noProof/>
            <w:webHidden/>
          </w:rPr>
        </w:r>
        <w:r>
          <w:rPr>
            <w:noProof/>
            <w:webHidden/>
          </w:rPr>
          <w:fldChar w:fldCharType="separate"/>
        </w:r>
        <w:r>
          <w:rPr>
            <w:noProof/>
            <w:webHidden/>
          </w:rPr>
          <w:t>33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2" w:history="1">
        <w:r w:rsidRPr="000A295F">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_Toc536104482 \h </w:instrText>
        </w:r>
        <w:r>
          <w:rPr>
            <w:noProof/>
            <w:webHidden/>
          </w:rPr>
        </w:r>
        <w:r>
          <w:rPr>
            <w:noProof/>
            <w:webHidden/>
          </w:rPr>
          <w:fldChar w:fldCharType="separate"/>
        </w:r>
        <w:r>
          <w:rPr>
            <w:noProof/>
            <w:webHidden/>
          </w:rPr>
          <w:t>34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3" w:history="1">
        <w:r w:rsidRPr="000A295F">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_Toc536104483 \h </w:instrText>
        </w:r>
        <w:r>
          <w:rPr>
            <w:noProof/>
            <w:webHidden/>
          </w:rPr>
        </w:r>
        <w:r>
          <w:rPr>
            <w:noProof/>
            <w:webHidden/>
          </w:rPr>
          <w:fldChar w:fldCharType="separate"/>
        </w:r>
        <w:r>
          <w:rPr>
            <w:noProof/>
            <w:webHidden/>
          </w:rPr>
          <w:t>34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4" w:history="1">
        <w:r w:rsidRPr="000A295F">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_Toc536104484 \h </w:instrText>
        </w:r>
        <w:r>
          <w:rPr>
            <w:noProof/>
            <w:webHidden/>
          </w:rPr>
        </w:r>
        <w:r>
          <w:rPr>
            <w:noProof/>
            <w:webHidden/>
          </w:rPr>
          <w:fldChar w:fldCharType="separate"/>
        </w:r>
        <w:r>
          <w:rPr>
            <w:noProof/>
            <w:webHidden/>
          </w:rPr>
          <w:t>35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5" w:history="1">
        <w:r w:rsidRPr="000A295F">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_Toc536104485 \h </w:instrText>
        </w:r>
        <w:r>
          <w:rPr>
            <w:noProof/>
            <w:webHidden/>
          </w:rPr>
        </w:r>
        <w:r>
          <w:rPr>
            <w:noProof/>
            <w:webHidden/>
          </w:rPr>
          <w:fldChar w:fldCharType="separate"/>
        </w:r>
        <w:r>
          <w:rPr>
            <w:noProof/>
            <w:webHidden/>
          </w:rPr>
          <w:t>36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6" w:history="1">
        <w:r w:rsidRPr="000A295F">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_Toc536104486 \h </w:instrText>
        </w:r>
        <w:r>
          <w:rPr>
            <w:noProof/>
            <w:webHidden/>
          </w:rPr>
        </w:r>
        <w:r>
          <w:rPr>
            <w:noProof/>
            <w:webHidden/>
          </w:rPr>
          <w:fldChar w:fldCharType="separate"/>
        </w:r>
        <w:r>
          <w:rPr>
            <w:noProof/>
            <w:webHidden/>
          </w:rPr>
          <w:t>36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7" w:history="1">
        <w:r w:rsidRPr="000A295F">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_Toc536104487 \h </w:instrText>
        </w:r>
        <w:r>
          <w:rPr>
            <w:noProof/>
            <w:webHidden/>
          </w:rPr>
        </w:r>
        <w:r>
          <w:rPr>
            <w:noProof/>
            <w:webHidden/>
          </w:rPr>
          <w:fldChar w:fldCharType="separate"/>
        </w:r>
        <w:r>
          <w:rPr>
            <w:noProof/>
            <w:webHidden/>
          </w:rPr>
          <w:t>37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8" w:history="1">
        <w:r w:rsidRPr="000A295F">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_Toc536104488 \h </w:instrText>
        </w:r>
        <w:r>
          <w:rPr>
            <w:noProof/>
            <w:webHidden/>
          </w:rPr>
        </w:r>
        <w:r>
          <w:rPr>
            <w:noProof/>
            <w:webHidden/>
          </w:rPr>
          <w:fldChar w:fldCharType="separate"/>
        </w:r>
        <w:r>
          <w:rPr>
            <w:noProof/>
            <w:webHidden/>
          </w:rPr>
          <w:t>37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89" w:history="1">
        <w:r w:rsidRPr="000A295F">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_Toc536104489 \h </w:instrText>
        </w:r>
        <w:r>
          <w:rPr>
            <w:noProof/>
            <w:webHidden/>
          </w:rPr>
        </w:r>
        <w:r>
          <w:rPr>
            <w:noProof/>
            <w:webHidden/>
          </w:rPr>
          <w:fldChar w:fldCharType="separate"/>
        </w:r>
        <w:r>
          <w:rPr>
            <w:noProof/>
            <w:webHidden/>
          </w:rPr>
          <w:t>38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0" w:history="1">
        <w:r w:rsidRPr="000A295F">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_Toc536104490 \h </w:instrText>
        </w:r>
        <w:r>
          <w:rPr>
            <w:noProof/>
            <w:webHidden/>
          </w:rPr>
        </w:r>
        <w:r>
          <w:rPr>
            <w:noProof/>
            <w:webHidden/>
          </w:rPr>
          <w:fldChar w:fldCharType="separate"/>
        </w:r>
        <w:r>
          <w:rPr>
            <w:noProof/>
            <w:webHidden/>
          </w:rPr>
          <w:t>38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1" w:history="1">
        <w:r w:rsidRPr="000A295F">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_Toc536104491 \h </w:instrText>
        </w:r>
        <w:r>
          <w:rPr>
            <w:noProof/>
            <w:webHidden/>
          </w:rPr>
        </w:r>
        <w:r>
          <w:rPr>
            <w:noProof/>
            <w:webHidden/>
          </w:rPr>
          <w:fldChar w:fldCharType="separate"/>
        </w:r>
        <w:r>
          <w:rPr>
            <w:noProof/>
            <w:webHidden/>
          </w:rPr>
          <w:t>39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2" w:history="1">
        <w:r w:rsidRPr="000A295F">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_Toc536104492 \h </w:instrText>
        </w:r>
        <w:r>
          <w:rPr>
            <w:noProof/>
            <w:webHidden/>
          </w:rPr>
        </w:r>
        <w:r>
          <w:rPr>
            <w:noProof/>
            <w:webHidden/>
          </w:rPr>
          <w:fldChar w:fldCharType="separate"/>
        </w:r>
        <w:r>
          <w:rPr>
            <w:noProof/>
            <w:webHidden/>
          </w:rPr>
          <w:t>39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3" w:history="1">
        <w:r w:rsidRPr="000A295F">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_Toc536104493 \h </w:instrText>
        </w:r>
        <w:r>
          <w:rPr>
            <w:noProof/>
            <w:webHidden/>
          </w:rPr>
        </w:r>
        <w:r>
          <w:rPr>
            <w:noProof/>
            <w:webHidden/>
          </w:rPr>
          <w:fldChar w:fldCharType="separate"/>
        </w:r>
        <w:r>
          <w:rPr>
            <w:noProof/>
            <w:webHidden/>
          </w:rPr>
          <w:t>40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4" w:history="1">
        <w:r w:rsidRPr="000A295F">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_Toc536104494 \h </w:instrText>
        </w:r>
        <w:r>
          <w:rPr>
            <w:noProof/>
            <w:webHidden/>
          </w:rPr>
        </w:r>
        <w:r>
          <w:rPr>
            <w:noProof/>
            <w:webHidden/>
          </w:rPr>
          <w:fldChar w:fldCharType="separate"/>
        </w:r>
        <w:r>
          <w:rPr>
            <w:noProof/>
            <w:webHidden/>
          </w:rPr>
          <w:t>40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5" w:history="1">
        <w:r w:rsidRPr="000A295F">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_Toc536104495 \h </w:instrText>
        </w:r>
        <w:r>
          <w:rPr>
            <w:noProof/>
            <w:webHidden/>
          </w:rPr>
        </w:r>
        <w:r>
          <w:rPr>
            <w:noProof/>
            <w:webHidden/>
          </w:rPr>
          <w:fldChar w:fldCharType="separate"/>
        </w:r>
        <w:r>
          <w:rPr>
            <w:noProof/>
            <w:webHidden/>
          </w:rPr>
          <w:t>41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6" w:history="1">
        <w:r w:rsidRPr="000A295F">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_Toc536104496 \h </w:instrText>
        </w:r>
        <w:r>
          <w:rPr>
            <w:noProof/>
            <w:webHidden/>
          </w:rPr>
        </w:r>
        <w:r>
          <w:rPr>
            <w:noProof/>
            <w:webHidden/>
          </w:rPr>
          <w:fldChar w:fldCharType="separate"/>
        </w:r>
        <w:r>
          <w:rPr>
            <w:noProof/>
            <w:webHidden/>
          </w:rPr>
          <w:t>41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7" w:history="1">
        <w:r w:rsidRPr="000A295F">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_Toc536104497 \h </w:instrText>
        </w:r>
        <w:r>
          <w:rPr>
            <w:noProof/>
            <w:webHidden/>
          </w:rPr>
        </w:r>
        <w:r>
          <w:rPr>
            <w:noProof/>
            <w:webHidden/>
          </w:rPr>
          <w:fldChar w:fldCharType="separate"/>
        </w:r>
        <w:r>
          <w:rPr>
            <w:noProof/>
            <w:webHidden/>
          </w:rPr>
          <w:t>42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8" w:history="1">
        <w:r w:rsidRPr="000A295F">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_Toc536104498 \h </w:instrText>
        </w:r>
        <w:r>
          <w:rPr>
            <w:noProof/>
            <w:webHidden/>
          </w:rPr>
        </w:r>
        <w:r>
          <w:rPr>
            <w:noProof/>
            <w:webHidden/>
          </w:rPr>
          <w:fldChar w:fldCharType="separate"/>
        </w:r>
        <w:r>
          <w:rPr>
            <w:noProof/>
            <w:webHidden/>
          </w:rPr>
          <w:t>42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499" w:history="1">
        <w:r w:rsidRPr="000A295F">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_Toc536104499 \h </w:instrText>
        </w:r>
        <w:r>
          <w:rPr>
            <w:noProof/>
            <w:webHidden/>
          </w:rPr>
        </w:r>
        <w:r>
          <w:rPr>
            <w:noProof/>
            <w:webHidden/>
          </w:rPr>
          <w:fldChar w:fldCharType="separate"/>
        </w:r>
        <w:r>
          <w:rPr>
            <w:noProof/>
            <w:webHidden/>
          </w:rPr>
          <w:t>43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0" w:history="1">
        <w:r w:rsidRPr="000A295F">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_Toc536104500 \h </w:instrText>
        </w:r>
        <w:r>
          <w:rPr>
            <w:noProof/>
            <w:webHidden/>
          </w:rPr>
        </w:r>
        <w:r>
          <w:rPr>
            <w:noProof/>
            <w:webHidden/>
          </w:rPr>
          <w:fldChar w:fldCharType="separate"/>
        </w:r>
        <w:r>
          <w:rPr>
            <w:noProof/>
            <w:webHidden/>
          </w:rPr>
          <w:t>43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1" w:history="1">
        <w:r w:rsidRPr="000A295F">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_Toc536104501 \h </w:instrText>
        </w:r>
        <w:r>
          <w:rPr>
            <w:noProof/>
            <w:webHidden/>
          </w:rPr>
        </w:r>
        <w:r>
          <w:rPr>
            <w:noProof/>
            <w:webHidden/>
          </w:rPr>
          <w:fldChar w:fldCharType="separate"/>
        </w:r>
        <w:r>
          <w:rPr>
            <w:noProof/>
            <w:webHidden/>
          </w:rPr>
          <w:t>44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2" w:history="1">
        <w:r w:rsidRPr="000A295F">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_Toc536104502 \h </w:instrText>
        </w:r>
        <w:r>
          <w:rPr>
            <w:noProof/>
            <w:webHidden/>
          </w:rPr>
        </w:r>
        <w:r>
          <w:rPr>
            <w:noProof/>
            <w:webHidden/>
          </w:rPr>
          <w:fldChar w:fldCharType="separate"/>
        </w:r>
        <w:r>
          <w:rPr>
            <w:noProof/>
            <w:webHidden/>
          </w:rPr>
          <w:t>44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3" w:history="1">
        <w:r w:rsidRPr="000A295F">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_Toc536104503 \h </w:instrText>
        </w:r>
        <w:r>
          <w:rPr>
            <w:noProof/>
            <w:webHidden/>
          </w:rPr>
        </w:r>
        <w:r>
          <w:rPr>
            <w:noProof/>
            <w:webHidden/>
          </w:rPr>
          <w:fldChar w:fldCharType="separate"/>
        </w:r>
        <w:r>
          <w:rPr>
            <w:noProof/>
            <w:webHidden/>
          </w:rPr>
          <w:t>45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4" w:history="1">
        <w:r w:rsidRPr="000A295F">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_Toc536104504 \h </w:instrText>
        </w:r>
        <w:r>
          <w:rPr>
            <w:noProof/>
            <w:webHidden/>
          </w:rPr>
        </w:r>
        <w:r>
          <w:rPr>
            <w:noProof/>
            <w:webHidden/>
          </w:rPr>
          <w:fldChar w:fldCharType="separate"/>
        </w:r>
        <w:r>
          <w:rPr>
            <w:noProof/>
            <w:webHidden/>
          </w:rPr>
          <w:t>45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5" w:history="1">
        <w:r w:rsidRPr="000A295F">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_Toc536104505 \h </w:instrText>
        </w:r>
        <w:r>
          <w:rPr>
            <w:noProof/>
            <w:webHidden/>
          </w:rPr>
        </w:r>
        <w:r>
          <w:rPr>
            <w:noProof/>
            <w:webHidden/>
          </w:rPr>
          <w:fldChar w:fldCharType="separate"/>
        </w:r>
        <w:r>
          <w:rPr>
            <w:noProof/>
            <w:webHidden/>
          </w:rPr>
          <w:t>46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6" w:history="1">
        <w:r w:rsidRPr="000A295F">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_Toc536104506 \h </w:instrText>
        </w:r>
        <w:r>
          <w:rPr>
            <w:noProof/>
            <w:webHidden/>
          </w:rPr>
        </w:r>
        <w:r>
          <w:rPr>
            <w:noProof/>
            <w:webHidden/>
          </w:rPr>
          <w:fldChar w:fldCharType="separate"/>
        </w:r>
        <w:r>
          <w:rPr>
            <w:noProof/>
            <w:webHidden/>
          </w:rPr>
          <w:t>46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7" w:history="1">
        <w:r w:rsidRPr="000A295F">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_Toc536104507 \h </w:instrText>
        </w:r>
        <w:r>
          <w:rPr>
            <w:noProof/>
            <w:webHidden/>
          </w:rPr>
        </w:r>
        <w:r>
          <w:rPr>
            <w:noProof/>
            <w:webHidden/>
          </w:rPr>
          <w:fldChar w:fldCharType="separate"/>
        </w:r>
        <w:r>
          <w:rPr>
            <w:noProof/>
            <w:webHidden/>
          </w:rPr>
          <w:t>46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8" w:history="1">
        <w:r w:rsidRPr="000A295F">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_Toc536104508 \h </w:instrText>
        </w:r>
        <w:r>
          <w:rPr>
            <w:noProof/>
            <w:webHidden/>
          </w:rPr>
        </w:r>
        <w:r>
          <w:rPr>
            <w:noProof/>
            <w:webHidden/>
          </w:rPr>
          <w:fldChar w:fldCharType="separate"/>
        </w:r>
        <w:r>
          <w:rPr>
            <w:noProof/>
            <w:webHidden/>
          </w:rPr>
          <w:t>47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09" w:history="1">
        <w:r w:rsidRPr="000A295F">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_Toc536104509 \h </w:instrText>
        </w:r>
        <w:r>
          <w:rPr>
            <w:noProof/>
            <w:webHidden/>
          </w:rPr>
        </w:r>
        <w:r>
          <w:rPr>
            <w:noProof/>
            <w:webHidden/>
          </w:rPr>
          <w:fldChar w:fldCharType="separate"/>
        </w:r>
        <w:r>
          <w:rPr>
            <w:noProof/>
            <w:webHidden/>
          </w:rPr>
          <w:t>47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0" w:history="1">
        <w:r w:rsidRPr="000A295F">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_Toc536104510 \h </w:instrText>
        </w:r>
        <w:r>
          <w:rPr>
            <w:noProof/>
            <w:webHidden/>
          </w:rPr>
        </w:r>
        <w:r>
          <w:rPr>
            <w:noProof/>
            <w:webHidden/>
          </w:rPr>
          <w:fldChar w:fldCharType="separate"/>
        </w:r>
        <w:r>
          <w:rPr>
            <w:noProof/>
            <w:webHidden/>
          </w:rPr>
          <w:t>48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1" w:history="1">
        <w:r w:rsidRPr="000A295F">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_Toc536104511 \h </w:instrText>
        </w:r>
        <w:r>
          <w:rPr>
            <w:noProof/>
            <w:webHidden/>
          </w:rPr>
        </w:r>
        <w:r>
          <w:rPr>
            <w:noProof/>
            <w:webHidden/>
          </w:rPr>
          <w:fldChar w:fldCharType="separate"/>
        </w:r>
        <w:r>
          <w:rPr>
            <w:noProof/>
            <w:webHidden/>
          </w:rPr>
          <w:t>48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2" w:history="1">
        <w:r w:rsidRPr="000A295F">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_Toc536104512 \h </w:instrText>
        </w:r>
        <w:r>
          <w:rPr>
            <w:noProof/>
            <w:webHidden/>
          </w:rPr>
        </w:r>
        <w:r>
          <w:rPr>
            <w:noProof/>
            <w:webHidden/>
          </w:rPr>
          <w:fldChar w:fldCharType="separate"/>
        </w:r>
        <w:r>
          <w:rPr>
            <w:noProof/>
            <w:webHidden/>
          </w:rPr>
          <w:t>49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3" w:history="1">
        <w:r w:rsidRPr="000A295F">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_Toc536104513 \h </w:instrText>
        </w:r>
        <w:r>
          <w:rPr>
            <w:noProof/>
            <w:webHidden/>
          </w:rPr>
        </w:r>
        <w:r>
          <w:rPr>
            <w:noProof/>
            <w:webHidden/>
          </w:rPr>
          <w:fldChar w:fldCharType="separate"/>
        </w:r>
        <w:r>
          <w:rPr>
            <w:noProof/>
            <w:webHidden/>
          </w:rPr>
          <w:t>49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4" w:history="1">
        <w:r w:rsidRPr="000A295F">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_Toc536104514 \h </w:instrText>
        </w:r>
        <w:r>
          <w:rPr>
            <w:noProof/>
            <w:webHidden/>
          </w:rPr>
        </w:r>
        <w:r>
          <w:rPr>
            <w:noProof/>
            <w:webHidden/>
          </w:rPr>
          <w:fldChar w:fldCharType="separate"/>
        </w:r>
        <w:r>
          <w:rPr>
            <w:noProof/>
            <w:webHidden/>
          </w:rPr>
          <w:t>50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5" w:history="1">
        <w:r w:rsidRPr="000A295F">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_Toc536104515 \h </w:instrText>
        </w:r>
        <w:r>
          <w:rPr>
            <w:noProof/>
            <w:webHidden/>
          </w:rPr>
        </w:r>
        <w:r>
          <w:rPr>
            <w:noProof/>
            <w:webHidden/>
          </w:rPr>
          <w:fldChar w:fldCharType="separate"/>
        </w:r>
        <w:r>
          <w:rPr>
            <w:noProof/>
            <w:webHidden/>
          </w:rPr>
          <w:t>51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6" w:history="1">
        <w:r w:rsidRPr="000A295F">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_Toc536104516 \h </w:instrText>
        </w:r>
        <w:r>
          <w:rPr>
            <w:noProof/>
            <w:webHidden/>
          </w:rPr>
        </w:r>
        <w:r>
          <w:rPr>
            <w:noProof/>
            <w:webHidden/>
          </w:rPr>
          <w:fldChar w:fldCharType="separate"/>
        </w:r>
        <w:r>
          <w:rPr>
            <w:noProof/>
            <w:webHidden/>
          </w:rPr>
          <w:t>51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7" w:history="1">
        <w:r w:rsidRPr="000A295F">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_Toc536104517 \h </w:instrText>
        </w:r>
        <w:r>
          <w:rPr>
            <w:noProof/>
            <w:webHidden/>
          </w:rPr>
        </w:r>
        <w:r>
          <w:rPr>
            <w:noProof/>
            <w:webHidden/>
          </w:rPr>
          <w:fldChar w:fldCharType="separate"/>
        </w:r>
        <w:r>
          <w:rPr>
            <w:noProof/>
            <w:webHidden/>
          </w:rPr>
          <w:t>52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8" w:history="1">
        <w:r w:rsidRPr="000A295F">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_Toc536104518 \h </w:instrText>
        </w:r>
        <w:r>
          <w:rPr>
            <w:noProof/>
            <w:webHidden/>
          </w:rPr>
        </w:r>
        <w:r>
          <w:rPr>
            <w:noProof/>
            <w:webHidden/>
          </w:rPr>
          <w:fldChar w:fldCharType="separate"/>
        </w:r>
        <w:r>
          <w:rPr>
            <w:noProof/>
            <w:webHidden/>
          </w:rPr>
          <w:t>53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19" w:history="1">
        <w:r w:rsidRPr="000A295F">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_Toc536104519 \h </w:instrText>
        </w:r>
        <w:r>
          <w:rPr>
            <w:noProof/>
            <w:webHidden/>
          </w:rPr>
        </w:r>
        <w:r>
          <w:rPr>
            <w:noProof/>
            <w:webHidden/>
          </w:rPr>
          <w:fldChar w:fldCharType="separate"/>
        </w:r>
        <w:r>
          <w:rPr>
            <w:noProof/>
            <w:webHidden/>
          </w:rPr>
          <w:t>54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0" w:history="1">
        <w:r w:rsidRPr="000A295F">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_Toc536104520 \h </w:instrText>
        </w:r>
        <w:r>
          <w:rPr>
            <w:noProof/>
            <w:webHidden/>
          </w:rPr>
        </w:r>
        <w:r>
          <w:rPr>
            <w:noProof/>
            <w:webHidden/>
          </w:rPr>
          <w:fldChar w:fldCharType="separate"/>
        </w:r>
        <w:r>
          <w:rPr>
            <w:noProof/>
            <w:webHidden/>
          </w:rPr>
          <w:t>54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1" w:history="1">
        <w:r w:rsidRPr="000A295F">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_Toc536104521 \h </w:instrText>
        </w:r>
        <w:r>
          <w:rPr>
            <w:noProof/>
            <w:webHidden/>
          </w:rPr>
        </w:r>
        <w:r>
          <w:rPr>
            <w:noProof/>
            <w:webHidden/>
          </w:rPr>
          <w:fldChar w:fldCharType="separate"/>
        </w:r>
        <w:r>
          <w:rPr>
            <w:noProof/>
            <w:webHidden/>
          </w:rPr>
          <w:t>54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2" w:history="1">
        <w:r w:rsidRPr="000A295F">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_Toc536104522 \h </w:instrText>
        </w:r>
        <w:r>
          <w:rPr>
            <w:noProof/>
            <w:webHidden/>
          </w:rPr>
        </w:r>
        <w:r>
          <w:rPr>
            <w:noProof/>
            <w:webHidden/>
          </w:rPr>
          <w:fldChar w:fldCharType="separate"/>
        </w:r>
        <w:r>
          <w:rPr>
            <w:noProof/>
            <w:webHidden/>
          </w:rPr>
          <w:t>55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3" w:history="1">
        <w:r w:rsidRPr="000A295F">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_Toc536104523 \h </w:instrText>
        </w:r>
        <w:r>
          <w:rPr>
            <w:noProof/>
            <w:webHidden/>
          </w:rPr>
        </w:r>
        <w:r>
          <w:rPr>
            <w:noProof/>
            <w:webHidden/>
          </w:rPr>
          <w:fldChar w:fldCharType="separate"/>
        </w:r>
        <w:r>
          <w:rPr>
            <w:noProof/>
            <w:webHidden/>
          </w:rPr>
          <w:t>55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4" w:history="1">
        <w:r w:rsidRPr="000A295F">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_Toc536104524 \h </w:instrText>
        </w:r>
        <w:r>
          <w:rPr>
            <w:noProof/>
            <w:webHidden/>
          </w:rPr>
        </w:r>
        <w:r>
          <w:rPr>
            <w:noProof/>
            <w:webHidden/>
          </w:rPr>
          <w:fldChar w:fldCharType="separate"/>
        </w:r>
        <w:r>
          <w:rPr>
            <w:noProof/>
            <w:webHidden/>
          </w:rPr>
          <w:t>56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5" w:history="1">
        <w:r w:rsidRPr="000A295F">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_Toc536104525 \h </w:instrText>
        </w:r>
        <w:r>
          <w:rPr>
            <w:noProof/>
            <w:webHidden/>
          </w:rPr>
        </w:r>
        <w:r>
          <w:rPr>
            <w:noProof/>
            <w:webHidden/>
          </w:rPr>
          <w:fldChar w:fldCharType="separate"/>
        </w:r>
        <w:r>
          <w:rPr>
            <w:noProof/>
            <w:webHidden/>
          </w:rPr>
          <w:t>56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6" w:history="1">
        <w:r w:rsidRPr="000A295F">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_Toc536104526 \h </w:instrText>
        </w:r>
        <w:r>
          <w:rPr>
            <w:noProof/>
            <w:webHidden/>
          </w:rPr>
        </w:r>
        <w:r>
          <w:rPr>
            <w:noProof/>
            <w:webHidden/>
          </w:rPr>
          <w:fldChar w:fldCharType="separate"/>
        </w:r>
        <w:r>
          <w:rPr>
            <w:noProof/>
            <w:webHidden/>
          </w:rPr>
          <w:t>57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7" w:history="1">
        <w:r w:rsidRPr="000A295F">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_Toc536104527 \h </w:instrText>
        </w:r>
        <w:r>
          <w:rPr>
            <w:noProof/>
            <w:webHidden/>
          </w:rPr>
        </w:r>
        <w:r>
          <w:rPr>
            <w:noProof/>
            <w:webHidden/>
          </w:rPr>
          <w:fldChar w:fldCharType="separate"/>
        </w:r>
        <w:r>
          <w:rPr>
            <w:noProof/>
            <w:webHidden/>
          </w:rPr>
          <w:t>57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8" w:history="1">
        <w:r w:rsidRPr="000A295F">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_Toc536104528 \h </w:instrText>
        </w:r>
        <w:r>
          <w:rPr>
            <w:noProof/>
            <w:webHidden/>
          </w:rPr>
        </w:r>
        <w:r>
          <w:rPr>
            <w:noProof/>
            <w:webHidden/>
          </w:rPr>
          <w:fldChar w:fldCharType="separate"/>
        </w:r>
        <w:r>
          <w:rPr>
            <w:noProof/>
            <w:webHidden/>
          </w:rPr>
          <w:t>58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29" w:history="1">
        <w:r w:rsidRPr="000A295F">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_Toc536104529 \h </w:instrText>
        </w:r>
        <w:r>
          <w:rPr>
            <w:noProof/>
            <w:webHidden/>
          </w:rPr>
        </w:r>
        <w:r>
          <w:rPr>
            <w:noProof/>
            <w:webHidden/>
          </w:rPr>
          <w:fldChar w:fldCharType="separate"/>
        </w:r>
        <w:r>
          <w:rPr>
            <w:noProof/>
            <w:webHidden/>
          </w:rPr>
          <w:t>58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0" w:history="1">
        <w:r w:rsidRPr="000A295F">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_Toc536104530 \h </w:instrText>
        </w:r>
        <w:r>
          <w:rPr>
            <w:noProof/>
            <w:webHidden/>
          </w:rPr>
        </w:r>
        <w:r>
          <w:rPr>
            <w:noProof/>
            <w:webHidden/>
          </w:rPr>
          <w:fldChar w:fldCharType="separate"/>
        </w:r>
        <w:r>
          <w:rPr>
            <w:noProof/>
            <w:webHidden/>
          </w:rPr>
          <w:t>59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1" w:history="1">
        <w:r w:rsidRPr="000A295F">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_Toc536104531 \h </w:instrText>
        </w:r>
        <w:r>
          <w:rPr>
            <w:noProof/>
            <w:webHidden/>
          </w:rPr>
        </w:r>
        <w:r>
          <w:rPr>
            <w:noProof/>
            <w:webHidden/>
          </w:rPr>
          <w:fldChar w:fldCharType="separate"/>
        </w:r>
        <w:r>
          <w:rPr>
            <w:noProof/>
            <w:webHidden/>
          </w:rPr>
          <w:t>60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2" w:history="1">
        <w:r w:rsidRPr="000A295F">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_Toc536104532 \h </w:instrText>
        </w:r>
        <w:r>
          <w:rPr>
            <w:noProof/>
            <w:webHidden/>
          </w:rPr>
        </w:r>
        <w:r>
          <w:rPr>
            <w:noProof/>
            <w:webHidden/>
          </w:rPr>
          <w:fldChar w:fldCharType="separate"/>
        </w:r>
        <w:r>
          <w:rPr>
            <w:noProof/>
            <w:webHidden/>
          </w:rPr>
          <w:t>60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3" w:history="1">
        <w:r w:rsidRPr="000A295F">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_Toc536104533 \h </w:instrText>
        </w:r>
        <w:r>
          <w:rPr>
            <w:noProof/>
            <w:webHidden/>
          </w:rPr>
        </w:r>
        <w:r>
          <w:rPr>
            <w:noProof/>
            <w:webHidden/>
          </w:rPr>
          <w:fldChar w:fldCharType="separate"/>
        </w:r>
        <w:r>
          <w:rPr>
            <w:noProof/>
            <w:webHidden/>
          </w:rPr>
          <w:t>61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4" w:history="1">
        <w:r w:rsidRPr="000A295F">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_Toc536104534 \h </w:instrText>
        </w:r>
        <w:r>
          <w:rPr>
            <w:noProof/>
            <w:webHidden/>
          </w:rPr>
        </w:r>
        <w:r>
          <w:rPr>
            <w:noProof/>
            <w:webHidden/>
          </w:rPr>
          <w:fldChar w:fldCharType="separate"/>
        </w:r>
        <w:r>
          <w:rPr>
            <w:noProof/>
            <w:webHidden/>
          </w:rPr>
          <w:t>61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5" w:history="1">
        <w:r w:rsidRPr="000A295F">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_Toc536104535 \h </w:instrText>
        </w:r>
        <w:r>
          <w:rPr>
            <w:noProof/>
            <w:webHidden/>
          </w:rPr>
        </w:r>
        <w:r>
          <w:rPr>
            <w:noProof/>
            <w:webHidden/>
          </w:rPr>
          <w:fldChar w:fldCharType="separate"/>
        </w:r>
        <w:r>
          <w:rPr>
            <w:noProof/>
            <w:webHidden/>
          </w:rPr>
          <w:t>62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6" w:history="1">
        <w:r w:rsidRPr="000A295F">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_Toc536104536 \h </w:instrText>
        </w:r>
        <w:r>
          <w:rPr>
            <w:noProof/>
            <w:webHidden/>
          </w:rPr>
        </w:r>
        <w:r>
          <w:rPr>
            <w:noProof/>
            <w:webHidden/>
          </w:rPr>
          <w:fldChar w:fldCharType="separate"/>
        </w:r>
        <w:r>
          <w:rPr>
            <w:noProof/>
            <w:webHidden/>
          </w:rPr>
          <w:t>63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7" w:history="1">
        <w:r w:rsidRPr="000A295F">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_Toc536104537 \h </w:instrText>
        </w:r>
        <w:r>
          <w:rPr>
            <w:noProof/>
            <w:webHidden/>
          </w:rPr>
        </w:r>
        <w:r>
          <w:rPr>
            <w:noProof/>
            <w:webHidden/>
          </w:rPr>
          <w:fldChar w:fldCharType="separate"/>
        </w:r>
        <w:r>
          <w:rPr>
            <w:noProof/>
            <w:webHidden/>
          </w:rPr>
          <w:t>63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8" w:history="1">
        <w:r w:rsidRPr="000A295F">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_Toc536104538 \h </w:instrText>
        </w:r>
        <w:r>
          <w:rPr>
            <w:noProof/>
            <w:webHidden/>
          </w:rPr>
        </w:r>
        <w:r>
          <w:rPr>
            <w:noProof/>
            <w:webHidden/>
          </w:rPr>
          <w:fldChar w:fldCharType="separate"/>
        </w:r>
        <w:r>
          <w:rPr>
            <w:noProof/>
            <w:webHidden/>
          </w:rPr>
          <w:t>64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39" w:history="1">
        <w:r w:rsidRPr="000A295F">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_Toc536104539 \h </w:instrText>
        </w:r>
        <w:r>
          <w:rPr>
            <w:noProof/>
            <w:webHidden/>
          </w:rPr>
        </w:r>
        <w:r>
          <w:rPr>
            <w:noProof/>
            <w:webHidden/>
          </w:rPr>
          <w:fldChar w:fldCharType="separate"/>
        </w:r>
        <w:r>
          <w:rPr>
            <w:noProof/>
            <w:webHidden/>
          </w:rPr>
          <w:t>64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0" w:history="1">
        <w:r w:rsidRPr="000A295F">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_Toc536104540 \h </w:instrText>
        </w:r>
        <w:r>
          <w:rPr>
            <w:noProof/>
            <w:webHidden/>
          </w:rPr>
        </w:r>
        <w:r>
          <w:rPr>
            <w:noProof/>
            <w:webHidden/>
          </w:rPr>
          <w:fldChar w:fldCharType="separate"/>
        </w:r>
        <w:r>
          <w:rPr>
            <w:noProof/>
            <w:webHidden/>
          </w:rPr>
          <w:t>65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1" w:history="1">
        <w:r w:rsidRPr="000A295F">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_Toc536104541 \h </w:instrText>
        </w:r>
        <w:r>
          <w:rPr>
            <w:noProof/>
            <w:webHidden/>
          </w:rPr>
        </w:r>
        <w:r>
          <w:rPr>
            <w:noProof/>
            <w:webHidden/>
          </w:rPr>
          <w:fldChar w:fldCharType="separate"/>
        </w:r>
        <w:r>
          <w:rPr>
            <w:noProof/>
            <w:webHidden/>
          </w:rPr>
          <w:t>65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2" w:history="1">
        <w:r w:rsidRPr="000A295F">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_Toc536104542 \h </w:instrText>
        </w:r>
        <w:r>
          <w:rPr>
            <w:noProof/>
            <w:webHidden/>
          </w:rPr>
        </w:r>
        <w:r>
          <w:rPr>
            <w:noProof/>
            <w:webHidden/>
          </w:rPr>
          <w:fldChar w:fldCharType="separate"/>
        </w:r>
        <w:r>
          <w:rPr>
            <w:noProof/>
            <w:webHidden/>
          </w:rPr>
          <w:t>66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3" w:history="1">
        <w:r w:rsidRPr="000A295F">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_Toc536104543 \h </w:instrText>
        </w:r>
        <w:r>
          <w:rPr>
            <w:noProof/>
            <w:webHidden/>
          </w:rPr>
        </w:r>
        <w:r>
          <w:rPr>
            <w:noProof/>
            <w:webHidden/>
          </w:rPr>
          <w:fldChar w:fldCharType="separate"/>
        </w:r>
        <w:r>
          <w:rPr>
            <w:noProof/>
            <w:webHidden/>
          </w:rPr>
          <w:t>66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4" w:history="1">
        <w:r w:rsidRPr="000A295F">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_Toc536104544 \h </w:instrText>
        </w:r>
        <w:r>
          <w:rPr>
            <w:noProof/>
            <w:webHidden/>
          </w:rPr>
        </w:r>
        <w:r>
          <w:rPr>
            <w:noProof/>
            <w:webHidden/>
          </w:rPr>
          <w:fldChar w:fldCharType="separate"/>
        </w:r>
        <w:r>
          <w:rPr>
            <w:noProof/>
            <w:webHidden/>
          </w:rPr>
          <w:t>67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5" w:history="1">
        <w:r w:rsidRPr="000A295F">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_Toc536104545 \h </w:instrText>
        </w:r>
        <w:r>
          <w:rPr>
            <w:noProof/>
            <w:webHidden/>
          </w:rPr>
        </w:r>
        <w:r>
          <w:rPr>
            <w:noProof/>
            <w:webHidden/>
          </w:rPr>
          <w:fldChar w:fldCharType="separate"/>
        </w:r>
        <w:r>
          <w:rPr>
            <w:noProof/>
            <w:webHidden/>
          </w:rPr>
          <w:t>67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6" w:history="1">
        <w:r w:rsidRPr="000A295F">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_Toc536104546 \h </w:instrText>
        </w:r>
        <w:r>
          <w:rPr>
            <w:noProof/>
            <w:webHidden/>
          </w:rPr>
        </w:r>
        <w:r>
          <w:rPr>
            <w:noProof/>
            <w:webHidden/>
          </w:rPr>
          <w:fldChar w:fldCharType="separate"/>
        </w:r>
        <w:r>
          <w:rPr>
            <w:noProof/>
            <w:webHidden/>
          </w:rPr>
          <w:t>68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7" w:history="1">
        <w:r w:rsidRPr="000A295F">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_Toc536104547 \h </w:instrText>
        </w:r>
        <w:r>
          <w:rPr>
            <w:noProof/>
            <w:webHidden/>
          </w:rPr>
        </w:r>
        <w:r>
          <w:rPr>
            <w:noProof/>
            <w:webHidden/>
          </w:rPr>
          <w:fldChar w:fldCharType="separate"/>
        </w:r>
        <w:r>
          <w:rPr>
            <w:noProof/>
            <w:webHidden/>
          </w:rPr>
          <w:t>68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8" w:history="1">
        <w:r w:rsidRPr="000A295F">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_Toc536104548 \h </w:instrText>
        </w:r>
        <w:r>
          <w:rPr>
            <w:noProof/>
            <w:webHidden/>
          </w:rPr>
        </w:r>
        <w:r>
          <w:rPr>
            <w:noProof/>
            <w:webHidden/>
          </w:rPr>
          <w:fldChar w:fldCharType="separate"/>
        </w:r>
        <w:r>
          <w:rPr>
            <w:noProof/>
            <w:webHidden/>
          </w:rPr>
          <w:t>69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49" w:history="1">
        <w:r w:rsidRPr="000A295F">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_Toc536104549 \h </w:instrText>
        </w:r>
        <w:r>
          <w:rPr>
            <w:noProof/>
            <w:webHidden/>
          </w:rPr>
        </w:r>
        <w:r>
          <w:rPr>
            <w:noProof/>
            <w:webHidden/>
          </w:rPr>
          <w:fldChar w:fldCharType="separate"/>
        </w:r>
        <w:r>
          <w:rPr>
            <w:noProof/>
            <w:webHidden/>
          </w:rPr>
          <w:t>69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0" w:history="1">
        <w:r w:rsidRPr="000A295F">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_Toc536104550 \h </w:instrText>
        </w:r>
        <w:r>
          <w:rPr>
            <w:noProof/>
            <w:webHidden/>
          </w:rPr>
        </w:r>
        <w:r>
          <w:rPr>
            <w:noProof/>
            <w:webHidden/>
          </w:rPr>
          <w:fldChar w:fldCharType="separate"/>
        </w:r>
        <w:r>
          <w:rPr>
            <w:noProof/>
            <w:webHidden/>
          </w:rPr>
          <w:t>70</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1" w:history="1">
        <w:r w:rsidRPr="000A295F">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_Toc536104551 \h </w:instrText>
        </w:r>
        <w:r>
          <w:rPr>
            <w:noProof/>
            <w:webHidden/>
          </w:rPr>
        </w:r>
        <w:r>
          <w:rPr>
            <w:noProof/>
            <w:webHidden/>
          </w:rPr>
          <w:fldChar w:fldCharType="separate"/>
        </w:r>
        <w:r>
          <w:rPr>
            <w:noProof/>
            <w:webHidden/>
          </w:rPr>
          <w:t>71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2" w:history="1">
        <w:r w:rsidRPr="000A295F">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_Toc536104552 \h </w:instrText>
        </w:r>
        <w:r>
          <w:rPr>
            <w:noProof/>
            <w:webHidden/>
          </w:rPr>
        </w:r>
        <w:r>
          <w:rPr>
            <w:noProof/>
            <w:webHidden/>
          </w:rPr>
          <w:fldChar w:fldCharType="separate"/>
        </w:r>
        <w:r>
          <w:rPr>
            <w:noProof/>
            <w:webHidden/>
          </w:rPr>
          <w:t>71</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3" w:history="1">
        <w:r w:rsidRPr="000A295F">
          <w:rPr>
            <w:rStyle w:val="Kpr"/>
            <w:rFonts w:ascii="Times New Roman" w:hAnsi="Times New Roman"/>
            <w:noProof/>
          </w:rPr>
          <w:t>Tablo 8.76 UŞAK</w:t>
        </w:r>
        <w:r>
          <w:rPr>
            <w:noProof/>
            <w:webHidden/>
          </w:rPr>
          <w:tab/>
        </w:r>
        <w:r>
          <w:rPr>
            <w:noProof/>
            <w:webHidden/>
          </w:rPr>
          <w:fldChar w:fldCharType="begin"/>
        </w:r>
        <w:r>
          <w:rPr>
            <w:noProof/>
            <w:webHidden/>
          </w:rPr>
          <w:instrText xml:space="preserve"> PAGEREF _Toc536104553 \h </w:instrText>
        </w:r>
        <w:r>
          <w:rPr>
            <w:noProof/>
            <w:webHidden/>
          </w:rPr>
        </w:r>
        <w:r>
          <w:rPr>
            <w:noProof/>
            <w:webHidden/>
          </w:rPr>
          <w:fldChar w:fldCharType="separate"/>
        </w:r>
        <w:r>
          <w:rPr>
            <w:noProof/>
            <w:webHidden/>
          </w:rPr>
          <w:t>72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4" w:history="1">
        <w:r w:rsidRPr="000A295F">
          <w:rPr>
            <w:rStyle w:val="Kpr"/>
            <w:rFonts w:ascii="Times New Roman" w:hAnsi="Times New Roman"/>
            <w:noProof/>
          </w:rPr>
          <w:t>Tablo 8.77 VAN</w:t>
        </w:r>
        <w:r>
          <w:rPr>
            <w:noProof/>
            <w:webHidden/>
          </w:rPr>
          <w:tab/>
        </w:r>
        <w:r>
          <w:rPr>
            <w:noProof/>
            <w:webHidden/>
          </w:rPr>
          <w:fldChar w:fldCharType="begin"/>
        </w:r>
        <w:r>
          <w:rPr>
            <w:noProof/>
            <w:webHidden/>
          </w:rPr>
          <w:instrText xml:space="preserve"> PAGEREF _Toc536104554 \h </w:instrText>
        </w:r>
        <w:r>
          <w:rPr>
            <w:noProof/>
            <w:webHidden/>
          </w:rPr>
        </w:r>
        <w:r>
          <w:rPr>
            <w:noProof/>
            <w:webHidden/>
          </w:rPr>
          <w:fldChar w:fldCharType="separate"/>
        </w:r>
        <w:r>
          <w:rPr>
            <w:noProof/>
            <w:webHidden/>
          </w:rPr>
          <w:t>72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5" w:history="1">
        <w:r w:rsidRPr="000A295F">
          <w:rPr>
            <w:rStyle w:val="Kpr"/>
            <w:rFonts w:ascii="Times New Roman" w:hAnsi="Times New Roman"/>
            <w:noProof/>
          </w:rPr>
          <w:t>Tablo 8.78 YALOVA</w:t>
        </w:r>
        <w:r>
          <w:rPr>
            <w:noProof/>
            <w:webHidden/>
          </w:rPr>
          <w:tab/>
        </w:r>
        <w:r>
          <w:rPr>
            <w:noProof/>
            <w:webHidden/>
          </w:rPr>
          <w:fldChar w:fldCharType="begin"/>
        </w:r>
        <w:r>
          <w:rPr>
            <w:noProof/>
            <w:webHidden/>
          </w:rPr>
          <w:instrText xml:space="preserve"> PAGEREF _Toc536104555 \h </w:instrText>
        </w:r>
        <w:r>
          <w:rPr>
            <w:noProof/>
            <w:webHidden/>
          </w:rPr>
        </w:r>
        <w:r>
          <w:rPr>
            <w:noProof/>
            <w:webHidden/>
          </w:rPr>
          <w:fldChar w:fldCharType="separate"/>
        </w:r>
        <w:r>
          <w:rPr>
            <w:noProof/>
            <w:webHidden/>
          </w:rPr>
          <w:t>73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6" w:history="1">
        <w:r w:rsidRPr="000A295F">
          <w:rPr>
            <w:rStyle w:val="Kpr"/>
            <w:rFonts w:ascii="Times New Roman" w:hAnsi="Times New Roman"/>
            <w:noProof/>
          </w:rPr>
          <w:t>Tablo 8.79 YOZGAT</w:t>
        </w:r>
        <w:r>
          <w:rPr>
            <w:noProof/>
            <w:webHidden/>
          </w:rPr>
          <w:tab/>
        </w:r>
        <w:r>
          <w:rPr>
            <w:noProof/>
            <w:webHidden/>
          </w:rPr>
          <w:fldChar w:fldCharType="begin"/>
        </w:r>
        <w:r>
          <w:rPr>
            <w:noProof/>
            <w:webHidden/>
          </w:rPr>
          <w:instrText xml:space="preserve"> PAGEREF _Toc536104556 \h </w:instrText>
        </w:r>
        <w:r>
          <w:rPr>
            <w:noProof/>
            <w:webHidden/>
          </w:rPr>
        </w:r>
        <w:r>
          <w:rPr>
            <w:noProof/>
            <w:webHidden/>
          </w:rPr>
          <w:fldChar w:fldCharType="separate"/>
        </w:r>
        <w:r>
          <w:rPr>
            <w:noProof/>
            <w:webHidden/>
          </w:rPr>
          <w:t>73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7" w:history="1">
        <w:r w:rsidRPr="000A295F">
          <w:rPr>
            <w:rStyle w:val="Kpr"/>
            <w:rFonts w:ascii="Times New Roman" w:hAnsi="Times New Roman"/>
            <w:noProof/>
          </w:rPr>
          <w:t>Tablo 8.80 ZONGULDAK</w:t>
        </w:r>
        <w:r>
          <w:rPr>
            <w:noProof/>
            <w:webHidden/>
          </w:rPr>
          <w:tab/>
        </w:r>
        <w:r>
          <w:rPr>
            <w:noProof/>
            <w:webHidden/>
          </w:rPr>
          <w:fldChar w:fldCharType="begin"/>
        </w:r>
        <w:r>
          <w:rPr>
            <w:noProof/>
            <w:webHidden/>
          </w:rPr>
          <w:instrText xml:space="preserve"> PAGEREF _Toc536104557 \h </w:instrText>
        </w:r>
        <w:r>
          <w:rPr>
            <w:noProof/>
            <w:webHidden/>
          </w:rPr>
        </w:r>
        <w:r>
          <w:rPr>
            <w:noProof/>
            <w:webHidden/>
          </w:rPr>
          <w:fldChar w:fldCharType="separate"/>
        </w:r>
        <w:r>
          <w:rPr>
            <w:noProof/>
            <w:webHidden/>
          </w:rPr>
          <w:t>74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58" w:history="1">
        <w:r w:rsidRPr="000A295F">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_Toc536104558 \h </w:instrText>
        </w:r>
        <w:r>
          <w:rPr>
            <w:noProof/>
            <w:webHidden/>
          </w:rPr>
        </w:r>
        <w:r>
          <w:rPr>
            <w:noProof/>
            <w:webHidden/>
          </w:rPr>
          <w:fldChar w:fldCharType="separate"/>
        </w:r>
        <w:r>
          <w:rPr>
            <w:noProof/>
            <w:webHidden/>
          </w:rPr>
          <w:t>75</w:t>
        </w:r>
        <w:r>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5C59FD"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536104573" w:history="1">
        <w:r w:rsidR="005C59FD" w:rsidRPr="00D6520E">
          <w:rPr>
            <w:rStyle w:val="Kpr"/>
            <w:rFonts w:ascii="Times New Roman" w:hAnsi="Times New Roman"/>
            <w:noProof/>
          </w:rPr>
          <w:t>Şekil 1.1 2018 Kasım Ayında Üretim Sahaların Bulunduğu İllere Göre Doğal Gaz Üretim Oranları (%)</w:t>
        </w:r>
        <w:r w:rsidR="005C59FD">
          <w:rPr>
            <w:noProof/>
            <w:webHidden/>
          </w:rPr>
          <w:tab/>
        </w:r>
        <w:r w:rsidR="005C59FD">
          <w:rPr>
            <w:noProof/>
            <w:webHidden/>
          </w:rPr>
          <w:fldChar w:fldCharType="begin"/>
        </w:r>
        <w:r w:rsidR="005C59FD">
          <w:rPr>
            <w:noProof/>
            <w:webHidden/>
          </w:rPr>
          <w:instrText xml:space="preserve"> PAGEREF _Toc536104573 \h </w:instrText>
        </w:r>
        <w:r w:rsidR="005C59FD">
          <w:rPr>
            <w:noProof/>
            <w:webHidden/>
          </w:rPr>
        </w:r>
        <w:r w:rsidR="005C59FD">
          <w:rPr>
            <w:noProof/>
            <w:webHidden/>
          </w:rPr>
          <w:fldChar w:fldCharType="separate"/>
        </w:r>
        <w:r w:rsidR="005C59FD">
          <w:rPr>
            <w:noProof/>
            <w:webHidden/>
          </w:rPr>
          <w:t>1</w:t>
        </w:r>
        <w:r w:rsidR="005C59FD">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74" w:history="1">
        <w:r w:rsidRPr="00D6520E">
          <w:rPr>
            <w:rStyle w:val="Kpr"/>
            <w:rFonts w:ascii="Times New Roman" w:hAnsi="Times New Roman"/>
            <w:noProof/>
          </w:rPr>
          <w:t>Şekil 1.2 2018 Kasım Ayında Toptan Satış Lisansı Sahibi Üretim Şirketlerinin Doğal Gaz Üretim Payları (%)</w:t>
        </w:r>
        <w:r>
          <w:rPr>
            <w:noProof/>
            <w:webHidden/>
          </w:rPr>
          <w:tab/>
        </w:r>
        <w:r>
          <w:rPr>
            <w:noProof/>
            <w:webHidden/>
          </w:rPr>
          <w:fldChar w:fldCharType="begin"/>
        </w:r>
        <w:r>
          <w:rPr>
            <w:noProof/>
            <w:webHidden/>
          </w:rPr>
          <w:instrText xml:space="preserve"> PAGEREF _Toc536104574 \h </w:instrText>
        </w:r>
        <w:r>
          <w:rPr>
            <w:noProof/>
            <w:webHidden/>
          </w:rPr>
        </w:r>
        <w:r>
          <w:rPr>
            <w:noProof/>
            <w:webHidden/>
          </w:rPr>
          <w:fldChar w:fldCharType="separate"/>
        </w:r>
        <w:r>
          <w:rPr>
            <w:noProof/>
            <w:webHidden/>
          </w:rPr>
          <w:t>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76" w:history="1">
        <w:r w:rsidRPr="00D6520E">
          <w:rPr>
            <w:rStyle w:val="Kpr"/>
            <w:rFonts w:ascii="Times New Roman" w:hAnsi="Times New Roman"/>
            <w:noProof/>
          </w:rPr>
          <w:t>Şekil 1.3 Kasım 2017 ve Kasım 2018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_Toc536104576 \h </w:instrText>
        </w:r>
        <w:r>
          <w:rPr>
            <w:noProof/>
            <w:webHidden/>
          </w:rPr>
        </w:r>
        <w:r>
          <w:rPr>
            <w:noProof/>
            <w:webHidden/>
          </w:rPr>
          <w:fldChar w:fldCharType="separate"/>
        </w:r>
        <w:r>
          <w:rPr>
            <w:noProof/>
            <w:webHidden/>
          </w:rPr>
          <w:t>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77" w:history="1">
        <w:r w:rsidRPr="00D6520E">
          <w:rPr>
            <w:rStyle w:val="Kpr"/>
            <w:rFonts w:ascii="Times New Roman" w:hAnsi="Times New Roman"/>
            <w:noProof/>
          </w:rPr>
          <w:t>Şekil 1.4 2018 Kasım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_Toc536104577 \h </w:instrText>
        </w:r>
        <w:r>
          <w:rPr>
            <w:noProof/>
            <w:webHidden/>
          </w:rPr>
        </w:r>
        <w:r>
          <w:rPr>
            <w:noProof/>
            <w:webHidden/>
          </w:rPr>
          <w:fldChar w:fldCharType="separate"/>
        </w:r>
        <w:r>
          <w:rPr>
            <w:noProof/>
            <w:webHidden/>
          </w:rPr>
          <w:t>3</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78" w:history="1">
        <w:r w:rsidRPr="00D6520E">
          <w:rPr>
            <w:rStyle w:val="Kpr"/>
            <w:rFonts w:ascii="Times New Roman" w:hAnsi="Times New Roman"/>
            <w:noProof/>
          </w:rPr>
          <w:t>Şekil 2.1 Kasım 2017 ve Kasım 2018 Dönemlerindeki Doğal Gaz İthalat Miktarlarının Karşılaştırılması (Milyon Sm</w:t>
        </w:r>
        <w:r w:rsidRPr="00D6520E">
          <w:rPr>
            <w:rStyle w:val="Kpr"/>
            <w:rFonts w:ascii="Times New Roman" w:hAnsi="Times New Roman"/>
            <w:noProof/>
            <w:vertAlign w:val="superscript"/>
          </w:rPr>
          <w:t>3</w:t>
        </w:r>
        <w:r w:rsidRPr="00D6520E">
          <w:rPr>
            <w:rStyle w:val="Kpr"/>
            <w:rFonts w:ascii="Times New Roman" w:hAnsi="Times New Roman"/>
            <w:noProof/>
          </w:rPr>
          <w:t>)</w:t>
        </w:r>
        <w:r>
          <w:rPr>
            <w:noProof/>
            <w:webHidden/>
          </w:rPr>
          <w:tab/>
        </w:r>
        <w:r>
          <w:rPr>
            <w:noProof/>
            <w:webHidden/>
          </w:rPr>
          <w:fldChar w:fldCharType="begin"/>
        </w:r>
        <w:r>
          <w:rPr>
            <w:noProof/>
            <w:webHidden/>
          </w:rPr>
          <w:instrText xml:space="preserve"> PAGEREF _Toc536104578 \h </w:instrText>
        </w:r>
        <w:r>
          <w:rPr>
            <w:noProof/>
            <w:webHidden/>
          </w:rPr>
        </w:r>
        <w:r>
          <w:rPr>
            <w:noProof/>
            <w:webHidden/>
          </w:rPr>
          <w:fldChar w:fldCharType="separate"/>
        </w:r>
        <w:r>
          <w:rPr>
            <w:noProof/>
            <w:webHidden/>
          </w:rPr>
          <w:t>4</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79" w:history="1">
        <w:r w:rsidRPr="00D6520E">
          <w:rPr>
            <w:rStyle w:val="Kpr"/>
            <w:rFonts w:ascii="Times New Roman" w:hAnsi="Times New Roman"/>
            <w:noProof/>
          </w:rPr>
          <w:t>Şekil 2.2 Kasım 2017 ve Kasım 2018 Dönemlerindeki Doğal Gaz İthalat Miktarlarının Gazın Türüne Göre Karşılaştırılması (Milyon Sm</w:t>
        </w:r>
        <w:r w:rsidRPr="00D6520E">
          <w:rPr>
            <w:rStyle w:val="Kpr"/>
            <w:rFonts w:ascii="Times New Roman" w:hAnsi="Times New Roman"/>
            <w:noProof/>
            <w:vertAlign w:val="superscript"/>
          </w:rPr>
          <w:t>3</w:t>
        </w:r>
        <w:r w:rsidRPr="00D6520E">
          <w:rPr>
            <w:rStyle w:val="Kpr"/>
            <w:rFonts w:ascii="Times New Roman" w:hAnsi="Times New Roman"/>
            <w:noProof/>
          </w:rPr>
          <w:t>)</w:t>
        </w:r>
        <w:r>
          <w:rPr>
            <w:noProof/>
            <w:webHidden/>
          </w:rPr>
          <w:tab/>
        </w:r>
        <w:r>
          <w:rPr>
            <w:noProof/>
            <w:webHidden/>
          </w:rPr>
          <w:fldChar w:fldCharType="begin"/>
        </w:r>
        <w:r>
          <w:rPr>
            <w:noProof/>
            <w:webHidden/>
          </w:rPr>
          <w:instrText xml:space="preserve"> PAGEREF _Toc536104579 \h </w:instrText>
        </w:r>
        <w:r>
          <w:rPr>
            <w:noProof/>
            <w:webHidden/>
          </w:rPr>
        </w:r>
        <w:r>
          <w:rPr>
            <w:noProof/>
            <w:webHidden/>
          </w:rPr>
          <w:fldChar w:fldCharType="separate"/>
        </w:r>
        <w:r>
          <w:rPr>
            <w:noProof/>
            <w:webHidden/>
          </w:rPr>
          <w:t>5</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0" w:history="1">
        <w:r w:rsidRPr="00D6520E">
          <w:rPr>
            <w:rStyle w:val="Kpr"/>
            <w:rFonts w:ascii="Times New Roman" w:hAnsi="Times New Roman"/>
            <w:noProof/>
          </w:rPr>
          <w:t>Şekil 2.3 Kasım 2018 Doğal Gaz İthalat Miktarlarının Doğal Gazın İthal Edildiği Ülkelere Göre Dağılımı (%)</w:t>
        </w:r>
        <w:r>
          <w:rPr>
            <w:noProof/>
            <w:webHidden/>
          </w:rPr>
          <w:tab/>
        </w:r>
        <w:r>
          <w:rPr>
            <w:noProof/>
            <w:webHidden/>
          </w:rPr>
          <w:fldChar w:fldCharType="begin"/>
        </w:r>
        <w:r>
          <w:rPr>
            <w:noProof/>
            <w:webHidden/>
          </w:rPr>
          <w:instrText xml:space="preserve"> PAGEREF _Toc536104580 \h </w:instrText>
        </w:r>
        <w:r>
          <w:rPr>
            <w:noProof/>
            <w:webHidden/>
          </w:rPr>
        </w:r>
        <w:r>
          <w:rPr>
            <w:noProof/>
            <w:webHidden/>
          </w:rPr>
          <w:fldChar w:fldCharType="separate"/>
        </w:r>
        <w:r>
          <w:rPr>
            <w:noProof/>
            <w:webHidden/>
          </w:rPr>
          <w:t>6</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2" w:history="1">
        <w:r w:rsidRPr="00D6520E">
          <w:rPr>
            <w:rStyle w:val="Kpr"/>
            <w:rFonts w:ascii="Times New Roman" w:hAnsi="Times New Roman"/>
            <w:noProof/>
          </w:rPr>
          <w:t>Şekil 2.4 Kasım 2018 Doğal Gaz Arzının Karşılandığı Kaynakların Miktarları ve Payları (%)</w:t>
        </w:r>
        <w:r>
          <w:rPr>
            <w:noProof/>
            <w:webHidden/>
          </w:rPr>
          <w:tab/>
        </w:r>
        <w:r>
          <w:rPr>
            <w:noProof/>
            <w:webHidden/>
          </w:rPr>
          <w:fldChar w:fldCharType="begin"/>
        </w:r>
        <w:r>
          <w:rPr>
            <w:noProof/>
            <w:webHidden/>
          </w:rPr>
          <w:instrText xml:space="preserve"> PAGEREF _Toc536104582 \h </w:instrText>
        </w:r>
        <w:r>
          <w:rPr>
            <w:noProof/>
            <w:webHidden/>
          </w:rPr>
        </w:r>
        <w:r>
          <w:rPr>
            <w:noProof/>
            <w:webHidden/>
          </w:rPr>
          <w:fldChar w:fldCharType="separate"/>
        </w:r>
        <w:r>
          <w:rPr>
            <w:noProof/>
            <w:webHidden/>
          </w:rPr>
          <w:t>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3" w:history="1">
        <w:r w:rsidRPr="00D6520E">
          <w:rPr>
            <w:rStyle w:val="Kpr"/>
            <w:rFonts w:ascii="Times New Roman" w:hAnsi="Times New Roman"/>
            <w:noProof/>
          </w:rPr>
          <w:t>Şekil 3.1 Kasım 2017 ve Kasım 2018 Dönemlerindeki Depolama Stok Miktarlarının Depolama Türüne Göre Karşılaştırılması (Milyon Sm</w:t>
        </w:r>
        <w:r w:rsidRPr="00D6520E">
          <w:rPr>
            <w:rStyle w:val="Kpr"/>
            <w:rFonts w:ascii="Times New Roman" w:hAnsi="Times New Roman"/>
            <w:noProof/>
            <w:vertAlign w:val="superscript"/>
          </w:rPr>
          <w:t>3</w:t>
        </w:r>
        <w:r w:rsidRPr="00D6520E">
          <w:rPr>
            <w:rStyle w:val="Kpr"/>
            <w:rFonts w:ascii="Times New Roman" w:hAnsi="Times New Roman"/>
            <w:noProof/>
          </w:rPr>
          <w:t>)</w:t>
        </w:r>
        <w:r>
          <w:rPr>
            <w:noProof/>
            <w:webHidden/>
          </w:rPr>
          <w:tab/>
        </w:r>
        <w:r>
          <w:rPr>
            <w:noProof/>
            <w:webHidden/>
          </w:rPr>
          <w:fldChar w:fldCharType="begin"/>
        </w:r>
        <w:r>
          <w:rPr>
            <w:noProof/>
            <w:webHidden/>
          </w:rPr>
          <w:instrText xml:space="preserve"> PAGEREF _Toc536104583 \h </w:instrText>
        </w:r>
        <w:r>
          <w:rPr>
            <w:noProof/>
            <w:webHidden/>
          </w:rPr>
        </w:r>
        <w:r>
          <w:rPr>
            <w:noProof/>
            <w:webHidden/>
          </w:rPr>
          <w:fldChar w:fldCharType="separate"/>
        </w:r>
        <w:r>
          <w:rPr>
            <w:noProof/>
            <w:webHidden/>
          </w:rPr>
          <w:t>8</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4" w:history="1">
        <w:r w:rsidRPr="00D6520E">
          <w:rPr>
            <w:rStyle w:val="Kpr"/>
            <w:rFonts w:ascii="Times New Roman" w:hAnsi="Times New Roman"/>
            <w:noProof/>
          </w:rPr>
          <w:t>Şekil 4.1 Kasım 2017 ve Kasım 2018 Dönemlerindeki Doğal Gaz İhracat Miktarlarının İhraç Edilen Ülkeye Göre Karşılaştırılması (Milyon Sm</w:t>
        </w:r>
        <w:r w:rsidRPr="00D6520E">
          <w:rPr>
            <w:rStyle w:val="Kpr"/>
            <w:rFonts w:ascii="Times New Roman" w:hAnsi="Times New Roman"/>
            <w:noProof/>
            <w:vertAlign w:val="superscript"/>
          </w:rPr>
          <w:t>3</w:t>
        </w:r>
        <w:r w:rsidRPr="00D6520E">
          <w:rPr>
            <w:rStyle w:val="Kpr"/>
            <w:rFonts w:ascii="Times New Roman" w:hAnsi="Times New Roman"/>
            <w:noProof/>
          </w:rPr>
          <w:t>)</w:t>
        </w:r>
        <w:r>
          <w:rPr>
            <w:noProof/>
            <w:webHidden/>
          </w:rPr>
          <w:tab/>
        </w:r>
        <w:r>
          <w:rPr>
            <w:noProof/>
            <w:webHidden/>
          </w:rPr>
          <w:fldChar w:fldCharType="begin"/>
        </w:r>
        <w:r>
          <w:rPr>
            <w:noProof/>
            <w:webHidden/>
          </w:rPr>
          <w:instrText xml:space="preserve"> PAGEREF _Toc536104584 \h </w:instrText>
        </w:r>
        <w:r>
          <w:rPr>
            <w:noProof/>
            <w:webHidden/>
          </w:rPr>
        </w:r>
        <w:r>
          <w:rPr>
            <w:noProof/>
            <w:webHidden/>
          </w:rPr>
          <w:fldChar w:fldCharType="separate"/>
        </w:r>
        <w:r>
          <w:rPr>
            <w:noProof/>
            <w:webHidden/>
          </w:rPr>
          <w:t>9</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5" w:history="1">
        <w:r w:rsidRPr="00D6520E">
          <w:rPr>
            <w:rStyle w:val="Kpr"/>
            <w:rFonts w:ascii="Times New Roman" w:hAnsi="Times New Roman"/>
            <w:noProof/>
          </w:rPr>
          <w:t>Şekil 5.1 Kasım 2018 Döneminde Sektörel Doğal Gaz Tüketiminin Dağılımı (%)</w:t>
        </w:r>
        <w:r>
          <w:rPr>
            <w:noProof/>
            <w:webHidden/>
          </w:rPr>
          <w:tab/>
        </w:r>
        <w:r>
          <w:rPr>
            <w:noProof/>
            <w:webHidden/>
          </w:rPr>
          <w:fldChar w:fldCharType="begin"/>
        </w:r>
        <w:r>
          <w:rPr>
            <w:noProof/>
            <w:webHidden/>
          </w:rPr>
          <w:instrText xml:space="preserve"> PAGEREF _Toc536104585 \h </w:instrText>
        </w:r>
        <w:r>
          <w:rPr>
            <w:noProof/>
            <w:webHidden/>
          </w:rPr>
        </w:r>
        <w:r>
          <w:rPr>
            <w:noProof/>
            <w:webHidden/>
          </w:rPr>
          <w:fldChar w:fldCharType="separate"/>
        </w:r>
        <w:r>
          <w:rPr>
            <w:noProof/>
            <w:webHidden/>
          </w:rPr>
          <w:t>12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6" w:history="1">
        <w:r w:rsidRPr="00D6520E">
          <w:rPr>
            <w:rStyle w:val="Kpr"/>
            <w:rFonts w:ascii="Times New Roman" w:hAnsi="Times New Roman"/>
            <w:noProof/>
          </w:rPr>
          <w:t>Şekil 5.2 Kasım 2017 ve Kasım 2018 Dönemlerindeki Araç Yakıtı Olarak Kullanılan Doğal Gaz Satışlarının Karşılaştırılması (Milyon Sm</w:t>
        </w:r>
        <w:r w:rsidRPr="00D6520E">
          <w:rPr>
            <w:rStyle w:val="Kpr"/>
            <w:rFonts w:ascii="Times New Roman" w:hAnsi="Times New Roman"/>
            <w:noProof/>
            <w:vertAlign w:val="superscript"/>
          </w:rPr>
          <w:t>3</w:t>
        </w:r>
        <w:r w:rsidRPr="00D6520E">
          <w:rPr>
            <w:rStyle w:val="Kpr"/>
            <w:rFonts w:ascii="Times New Roman" w:hAnsi="Times New Roman"/>
            <w:noProof/>
          </w:rPr>
          <w:t>)</w:t>
        </w:r>
        <w:r>
          <w:rPr>
            <w:noProof/>
            <w:webHidden/>
          </w:rPr>
          <w:tab/>
        </w:r>
        <w:r>
          <w:rPr>
            <w:noProof/>
            <w:webHidden/>
          </w:rPr>
          <w:fldChar w:fldCharType="begin"/>
        </w:r>
        <w:r>
          <w:rPr>
            <w:noProof/>
            <w:webHidden/>
          </w:rPr>
          <w:instrText xml:space="preserve"> PAGEREF _Toc536104586 \h </w:instrText>
        </w:r>
        <w:r>
          <w:rPr>
            <w:noProof/>
            <w:webHidden/>
          </w:rPr>
        </w:r>
        <w:r>
          <w:rPr>
            <w:noProof/>
            <w:webHidden/>
          </w:rPr>
          <w:fldChar w:fldCharType="separate"/>
        </w:r>
        <w:r>
          <w:rPr>
            <w:noProof/>
            <w:webHidden/>
          </w:rPr>
          <w:t>12</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7" w:history="1">
        <w:r w:rsidRPr="00D6520E">
          <w:rPr>
            <w:rStyle w:val="Kpr"/>
            <w:rFonts w:ascii="Times New Roman" w:hAnsi="Times New Roman"/>
            <w:noProof/>
          </w:rPr>
          <w:t>Şekil 5.3 Kasım 2018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_Toc536104587 \h </w:instrText>
        </w:r>
        <w:r>
          <w:rPr>
            <w:noProof/>
            <w:webHidden/>
          </w:rPr>
        </w:r>
        <w:r>
          <w:rPr>
            <w:noProof/>
            <w:webHidden/>
          </w:rPr>
          <w:fldChar w:fldCharType="separate"/>
        </w:r>
        <w:r>
          <w:rPr>
            <w:noProof/>
            <w:webHidden/>
          </w:rPr>
          <w:t>27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8" w:history="1">
        <w:r w:rsidRPr="00D6520E">
          <w:rPr>
            <w:rStyle w:val="Kpr"/>
            <w:rFonts w:ascii="Times New Roman" w:hAnsi="Times New Roman"/>
            <w:noProof/>
          </w:rPr>
          <w:t>Şekil 5.4 Kasım 2018 Döneminde Doğal Gaz Dağıtım Bölgelerindeki Toplam Boru Gazı Tüketim Miktarı (Milyon Sm</w:t>
        </w:r>
        <w:r w:rsidRPr="00D6520E">
          <w:rPr>
            <w:rStyle w:val="Kpr"/>
            <w:rFonts w:ascii="Times New Roman" w:hAnsi="Times New Roman"/>
            <w:noProof/>
            <w:vertAlign w:val="superscript"/>
          </w:rPr>
          <w:t>3</w:t>
        </w:r>
        <w:r w:rsidRPr="00D6520E">
          <w:rPr>
            <w:rStyle w:val="Kpr"/>
            <w:rFonts w:ascii="Times New Roman" w:hAnsi="Times New Roman"/>
            <w:noProof/>
          </w:rPr>
          <w:t>)</w:t>
        </w:r>
        <w:r>
          <w:rPr>
            <w:noProof/>
            <w:webHidden/>
          </w:rPr>
          <w:tab/>
        </w:r>
        <w:r>
          <w:rPr>
            <w:noProof/>
            <w:webHidden/>
          </w:rPr>
          <w:fldChar w:fldCharType="begin"/>
        </w:r>
        <w:r>
          <w:rPr>
            <w:noProof/>
            <w:webHidden/>
          </w:rPr>
          <w:instrText xml:space="preserve"> PAGEREF _Toc536104588 \h </w:instrText>
        </w:r>
        <w:r>
          <w:rPr>
            <w:noProof/>
            <w:webHidden/>
          </w:rPr>
        </w:r>
        <w:r>
          <w:rPr>
            <w:noProof/>
            <w:webHidden/>
          </w:rPr>
          <w:fldChar w:fldCharType="separate"/>
        </w:r>
        <w:r>
          <w:rPr>
            <w:noProof/>
            <w:webHidden/>
          </w:rPr>
          <w:t>27</w:t>
        </w:r>
        <w:r>
          <w:rPr>
            <w:noProof/>
            <w:webHidden/>
          </w:rPr>
          <w:fldChar w:fldCharType="end"/>
        </w:r>
      </w:hyperlink>
    </w:p>
    <w:p w:rsidR="005C59FD" w:rsidRDefault="005C59FD">
      <w:pPr>
        <w:pStyle w:val="ekillerTablosu"/>
        <w:tabs>
          <w:tab w:val="right" w:leader="dot" w:pos="9062"/>
        </w:tabs>
        <w:rPr>
          <w:rFonts w:eastAsiaTheme="minorEastAsia"/>
          <w:noProof/>
          <w:lang w:eastAsia="tr-TR"/>
        </w:rPr>
      </w:pPr>
      <w:hyperlink w:anchor="_Toc536104589" w:history="1">
        <w:r w:rsidRPr="00D6520E">
          <w:rPr>
            <w:rStyle w:val="Kpr"/>
            <w:rFonts w:ascii="Times New Roman" w:hAnsi="Times New Roman"/>
            <w:noProof/>
          </w:rPr>
          <w:t>Şekil 7.1 Kasım 2017 ve Kasım 2018 Döneminde Gerçekleşen Sanal Ticaretin Dağılımı (Milyon Sm3)</w:t>
        </w:r>
        <w:r>
          <w:rPr>
            <w:noProof/>
            <w:webHidden/>
          </w:rPr>
          <w:tab/>
        </w:r>
        <w:r>
          <w:rPr>
            <w:noProof/>
            <w:webHidden/>
          </w:rPr>
          <w:fldChar w:fldCharType="begin"/>
        </w:r>
        <w:r>
          <w:rPr>
            <w:noProof/>
            <w:webHidden/>
          </w:rPr>
          <w:instrText xml:space="preserve"> PAGEREF _Toc536104589 \h </w:instrText>
        </w:r>
        <w:r>
          <w:rPr>
            <w:noProof/>
            <w:webHidden/>
          </w:rPr>
        </w:r>
        <w:r>
          <w:rPr>
            <w:noProof/>
            <w:webHidden/>
          </w:rPr>
          <w:fldChar w:fldCharType="separate"/>
        </w:r>
        <w:r>
          <w:rPr>
            <w:noProof/>
            <w:webHidden/>
          </w:rPr>
          <w:t>31</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1" w:name="_Toc536104444"/>
      <w:r w:rsidRPr="00092ADB">
        <w:rPr>
          <w:rFonts w:ascii="Times New Roman" w:hAnsi="Times New Roman" w:cs="Times New Roman"/>
          <w:b/>
          <w:color w:val="000000" w:themeColor="text1"/>
          <w:sz w:val="24"/>
          <w:szCs w:val="24"/>
        </w:rPr>
        <w:t>ÜRETİM</w:t>
      </w:r>
      <w:bookmarkEnd w:id="1"/>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2" w:name="_Toc536104452"/>
      <w:r w:rsidRPr="00092ADB">
        <w:rPr>
          <w:rFonts w:ascii="Times New Roman" w:hAnsi="Times New Roman"/>
          <w:sz w:val="24"/>
          <w:szCs w:val="24"/>
        </w:rPr>
        <w:t xml:space="preserve">Tablo </w:t>
      </w:r>
      <w:proofErr w:type="gramStart"/>
      <w:r w:rsidR="00470F47" w:rsidRPr="00092ADB">
        <w:rPr>
          <w:rFonts w:ascii="Times New Roman" w:hAnsi="Times New Roman"/>
          <w:sz w:val="24"/>
          <w:szCs w:val="24"/>
        </w:rPr>
        <w:t>1</w:t>
      </w:r>
      <w:r w:rsidR="008F2A30" w:rsidRPr="00092ADB">
        <w:rPr>
          <w:rFonts w:ascii="Times New Roman" w:hAnsi="Times New Roman"/>
          <w:sz w:val="24"/>
          <w:szCs w:val="24"/>
        </w:rPr>
        <w:t>.1</w:t>
      </w:r>
      <w:proofErr w:type="gramEnd"/>
      <w:r w:rsidR="00551FE2">
        <w:rPr>
          <w:rFonts w:ascii="Times New Roman" w:hAnsi="Times New Roman"/>
          <w:sz w:val="24"/>
          <w:szCs w:val="24"/>
        </w:rPr>
        <w:t xml:space="preserve"> </w:t>
      </w:r>
      <w:r w:rsidR="009C369A">
        <w:rPr>
          <w:rFonts w:ascii="Times New Roman" w:hAnsi="Times New Roman"/>
          <w:sz w:val="24"/>
          <w:szCs w:val="24"/>
        </w:rPr>
        <w:t>K</w:t>
      </w:r>
      <w:r w:rsidR="009C369A" w:rsidRPr="00FA2B30">
        <w:rPr>
          <w:rFonts w:ascii="Times New Roman" w:hAnsi="Times New Roman"/>
          <w:sz w:val="24"/>
          <w:szCs w:val="24"/>
        </w:rPr>
        <w:t>a</w:t>
      </w:r>
      <w:r w:rsidR="009C369A">
        <w:rPr>
          <w:rFonts w:ascii="Times New Roman" w:hAnsi="Times New Roman"/>
          <w:sz w:val="24"/>
          <w:szCs w:val="24"/>
        </w:rPr>
        <w:t>sım</w:t>
      </w:r>
      <w:r w:rsidR="0009212E">
        <w:rPr>
          <w:rFonts w:ascii="Times New Roman" w:hAnsi="Times New Roman"/>
          <w:sz w:val="24"/>
          <w:szCs w:val="24"/>
        </w:rPr>
        <w:t xml:space="preserve"> </w:t>
      </w:r>
      <w:r w:rsidR="00AC4010">
        <w:rPr>
          <w:rFonts w:ascii="Times New Roman" w:hAnsi="Times New Roman"/>
          <w:sz w:val="24"/>
          <w:szCs w:val="24"/>
        </w:rPr>
        <w:t>2017</w:t>
      </w:r>
      <w:r w:rsidR="00CB0A19" w:rsidRPr="00092ADB">
        <w:rPr>
          <w:rFonts w:ascii="Times New Roman" w:hAnsi="Times New Roman"/>
          <w:sz w:val="24"/>
          <w:szCs w:val="24"/>
        </w:rPr>
        <w:t xml:space="preserve"> ve </w:t>
      </w:r>
      <w:r w:rsidR="009C369A">
        <w:rPr>
          <w:rFonts w:ascii="Times New Roman" w:hAnsi="Times New Roman"/>
          <w:sz w:val="24"/>
          <w:szCs w:val="24"/>
        </w:rPr>
        <w:t>Kasım</w:t>
      </w:r>
      <w:r w:rsidR="00430266">
        <w:rPr>
          <w:rFonts w:ascii="Times New Roman" w:hAnsi="Times New Roman"/>
          <w:sz w:val="24"/>
          <w:szCs w:val="24"/>
        </w:rPr>
        <w:t xml:space="preserve"> </w:t>
      </w:r>
      <w:r w:rsidR="00471D73">
        <w:rPr>
          <w:rFonts w:ascii="Times New Roman" w:hAnsi="Times New Roman"/>
          <w:sz w:val="24"/>
          <w:szCs w:val="24"/>
        </w:rPr>
        <w:t>2018</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2"/>
    </w:p>
    <w:p w:rsidR="003108DE" w:rsidRDefault="003108DE" w:rsidP="008D45AC">
      <w:pPr>
        <w:pStyle w:val="Tablo1"/>
        <w:rPr>
          <w:rFonts w:ascii="Times New Roman" w:hAnsi="Times New Roman"/>
          <w:sz w:val="24"/>
          <w:szCs w:val="24"/>
        </w:rPr>
      </w:pPr>
    </w:p>
    <w:tbl>
      <w:tblPr>
        <w:tblW w:w="7660" w:type="dxa"/>
        <w:jc w:val="center"/>
        <w:tblInd w:w="55" w:type="dxa"/>
        <w:tblCellMar>
          <w:left w:w="70" w:type="dxa"/>
          <w:right w:w="70" w:type="dxa"/>
        </w:tblCellMar>
        <w:tblLook w:val="04A0" w:firstRow="1" w:lastRow="0" w:firstColumn="1" w:lastColumn="0" w:noHBand="0" w:noVBand="1"/>
      </w:tblPr>
      <w:tblGrid>
        <w:gridCol w:w="1740"/>
        <w:gridCol w:w="1940"/>
        <w:gridCol w:w="920"/>
        <w:gridCol w:w="940"/>
        <w:gridCol w:w="820"/>
        <w:gridCol w:w="1300"/>
      </w:tblGrid>
      <w:tr w:rsidR="00B42A4A" w:rsidRPr="00B42A4A" w:rsidTr="00B42A4A">
        <w:trPr>
          <w:trHeight w:val="300"/>
          <w:jc w:val="center"/>
        </w:trPr>
        <w:tc>
          <w:tcPr>
            <w:tcW w:w="17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ahoma" w:eastAsia="Times New Roman" w:hAnsi="Tahoma" w:cs="Tahoma"/>
                <w:b/>
                <w:bCs/>
                <w:color w:val="FFFFFF"/>
                <w:sz w:val="20"/>
                <w:szCs w:val="20"/>
                <w:lang w:eastAsia="tr-TR"/>
              </w:rPr>
            </w:pPr>
            <w:r w:rsidRPr="00B42A4A">
              <w:rPr>
                <w:rFonts w:ascii="Tahoma" w:eastAsia="Times New Roman" w:hAnsi="Tahoma" w:cs="Tahoma"/>
                <w:b/>
                <w:bCs/>
                <w:color w:val="FFFFFF"/>
                <w:sz w:val="20"/>
                <w:szCs w:val="20"/>
                <w:lang w:eastAsia="tr-TR"/>
              </w:rPr>
              <w:t> </w:t>
            </w:r>
          </w:p>
        </w:tc>
        <w:tc>
          <w:tcPr>
            <w:tcW w:w="28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2017 Kasım</w:t>
            </w:r>
          </w:p>
        </w:tc>
        <w:tc>
          <w:tcPr>
            <w:tcW w:w="17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2018 Kasım</w:t>
            </w:r>
          </w:p>
        </w:tc>
        <w:tc>
          <w:tcPr>
            <w:tcW w:w="1300" w:type="dxa"/>
            <w:tcBorders>
              <w:top w:val="single" w:sz="4" w:space="0" w:color="D3D3D3"/>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ahoma" w:eastAsia="Times New Roman" w:hAnsi="Tahoma" w:cs="Tahoma"/>
                <w:b/>
                <w:bCs/>
                <w:color w:val="FFFFFF"/>
                <w:sz w:val="20"/>
                <w:szCs w:val="20"/>
                <w:lang w:eastAsia="tr-TR"/>
              </w:rPr>
            </w:pPr>
            <w:r w:rsidRPr="00B42A4A">
              <w:rPr>
                <w:rFonts w:ascii="Tahoma" w:eastAsia="Times New Roman" w:hAnsi="Tahoma" w:cs="Tahoma"/>
                <w:b/>
                <w:bCs/>
                <w:color w:val="FFFFFF"/>
                <w:sz w:val="20"/>
                <w:szCs w:val="20"/>
                <w:lang w:eastAsia="tr-TR"/>
              </w:rPr>
              <w:t> </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İl</w:t>
            </w:r>
          </w:p>
        </w:tc>
        <w:tc>
          <w:tcPr>
            <w:tcW w:w="1940" w:type="dxa"/>
            <w:tcBorders>
              <w:top w:val="nil"/>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right"/>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Miktar</w:t>
            </w:r>
          </w:p>
        </w:tc>
        <w:tc>
          <w:tcPr>
            <w:tcW w:w="920" w:type="dxa"/>
            <w:tcBorders>
              <w:top w:val="nil"/>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Pay(%)</w:t>
            </w:r>
          </w:p>
        </w:tc>
        <w:tc>
          <w:tcPr>
            <w:tcW w:w="940" w:type="dxa"/>
            <w:tcBorders>
              <w:top w:val="nil"/>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right"/>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Miktar</w:t>
            </w:r>
          </w:p>
        </w:tc>
        <w:tc>
          <w:tcPr>
            <w:tcW w:w="820" w:type="dxa"/>
            <w:tcBorders>
              <w:top w:val="nil"/>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Pay(%)</w:t>
            </w:r>
          </w:p>
        </w:tc>
        <w:tc>
          <w:tcPr>
            <w:tcW w:w="1300" w:type="dxa"/>
            <w:tcBorders>
              <w:top w:val="nil"/>
              <w:left w:val="nil"/>
              <w:bottom w:val="single" w:sz="4" w:space="0" w:color="D3D3D3"/>
              <w:right w:val="single" w:sz="4" w:space="0" w:color="D3D3D3"/>
            </w:tcBorders>
            <w:shd w:val="clear" w:color="6E9ECA" w:fill="6E9ECA"/>
            <w:vAlign w:val="center"/>
            <w:hideMark/>
          </w:tcPr>
          <w:p w:rsidR="00B42A4A" w:rsidRPr="00B42A4A" w:rsidRDefault="00B42A4A" w:rsidP="00B42A4A">
            <w:pPr>
              <w:spacing w:after="0" w:line="240" w:lineRule="auto"/>
              <w:jc w:val="center"/>
              <w:rPr>
                <w:rFonts w:ascii="Times New Roman" w:eastAsia="Times New Roman" w:hAnsi="Times New Roman" w:cs="Times New Roman"/>
                <w:b/>
                <w:bCs/>
                <w:color w:val="FFFFFF"/>
                <w:sz w:val="20"/>
                <w:szCs w:val="20"/>
                <w:lang w:eastAsia="tr-TR"/>
              </w:rPr>
            </w:pPr>
            <w:r w:rsidRPr="00B42A4A">
              <w:rPr>
                <w:rFonts w:ascii="Times New Roman" w:eastAsia="Times New Roman" w:hAnsi="Times New Roman" w:cs="Times New Roman"/>
                <w:b/>
                <w:bCs/>
                <w:color w:val="FFFFFF"/>
                <w:sz w:val="20"/>
                <w:szCs w:val="20"/>
                <w:lang w:eastAsia="tr-TR"/>
              </w:rPr>
              <w:t>Değişim (%)</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ADANA</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1,092</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3,90</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0,00</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-100,00</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ADIYAMAN</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0,055</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0,19</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0,028</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0,07</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-48,30</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ÇANAKKALE</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0,000</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2,698</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6,97</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100,00</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DÜZCE</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1,227</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4,38</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0,575</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1,48</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-53,15</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EDİRNE</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0,000</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0,015</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0,04</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100,00</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İSTANBUL</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6,854</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24,46</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15,279</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39,47</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122,93</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KIRKLARELİ</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3,808</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13,59</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5,124</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13,24</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34,57</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auto" w:fill="auto"/>
            <w:hideMark/>
          </w:tcPr>
          <w:p w:rsidR="00B42A4A" w:rsidRPr="00B42A4A" w:rsidRDefault="00B42A4A" w:rsidP="00B42A4A">
            <w:pPr>
              <w:spacing w:after="0" w:line="240" w:lineRule="auto"/>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TEKİRDAĞ</w:t>
            </w:r>
          </w:p>
        </w:tc>
        <w:tc>
          <w:tcPr>
            <w:tcW w:w="1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14,985</w:t>
            </w:r>
          </w:p>
        </w:tc>
        <w:tc>
          <w:tcPr>
            <w:tcW w:w="9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53,48</w:t>
            </w:r>
          </w:p>
        </w:tc>
        <w:tc>
          <w:tcPr>
            <w:tcW w:w="94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right"/>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14,989</w:t>
            </w:r>
          </w:p>
        </w:tc>
        <w:tc>
          <w:tcPr>
            <w:tcW w:w="82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38,72</w:t>
            </w:r>
          </w:p>
        </w:tc>
        <w:tc>
          <w:tcPr>
            <w:tcW w:w="1300" w:type="dxa"/>
            <w:tcBorders>
              <w:top w:val="nil"/>
              <w:left w:val="nil"/>
              <w:bottom w:val="single" w:sz="4" w:space="0" w:color="D3D3D3"/>
              <w:right w:val="single" w:sz="4" w:space="0" w:color="D3D3D3"/>
            </w:tcBorders>
            <w:shd w:val="clear" w:color="auto" w:fill="auto"/>
            <w:hideMark/>
          </w:tcPr>
          <w:p w:rsidR="00B42A4A" w:rsidRPr="00B42A4A" w:rsidRDefault="00B42A4A" w:rsidP="00B42A4A">
            <w:pPr>
              <w:spacing w:after="0" w:line="240" w:lineRule="auto"/>
              <w:jc w:val="center"/>
              <w:rPr>
                <w:rFonts w:ascii="Times New Roman" w:eastAsia="Times New Roman" w:hAnsi="Times New Roman" w:cs="Times New Roman"/>
                <w:color w:val="000000"/>
                <w:sz w:val="20"/>
                <w:szCs w:val="20"/>
                <w:lang w:eastAsia="tr-TR"/>
              </w:rPr>
            </w:pPr>
            <w:r w:rsidRPr="00B42A4A">
              <w:rPr>
                <w:rFonts w:ascii="Times New Roman" w:eastAsia="Times New Roman" w:hAnsi="Times New Roman" w:cs="Times New Roman"/>
                <w:color w:val="000000"/>
                <w:sz w:val="20"/>
                <w:szCs w:val="20"/>
                <w:lang w:eastAsia="tr-TR"/>
              </w:rPr>
              <w:t>0,03</w:t>
            </w:r>
          </w:p>
        </w:tc>
      </w:tr>
      <w:tr w:rsidR="00B42A4A" w:rsidRPr="00B42A4A" w:rsidTr="00B42A4A">
        <w:trPr>
          <w:trHeight w:val="300"/>
          <w:jc w:val="center"/>
        </w:trPr>
        <w:tc>
          <w:tcPr>
            <w:tcW w:w="1740" w:type="dxa"/>
            <w:tcBorders>
              <w:top w:val="nil"/>
              <w:left w:val="single" w:sz="4" w:space="0" w:color="D3D3D3"/>
              <w:bottom w:val="single" w:sz="4" w:space="0" w:color="D3D3D3"/>
              <w:right w:val="single" w:sz="4" w:space="0" w:color="D3D3D3"/>
            </w:tcBorders>
            <w:shd w:val="clear" w:color="C0C0C0" w:fill="C0C0C0"/>
            <w:hideMark/>
          </w:tcPr>
          <w:p w:rsidR="00B42A4A" w:rsidRPr="00B42A4A" w:rsidRDefault="00B42A4A" w:rsidP="00B42A4A">
            <w:pPr>
              <w:spacing w:after="0" w:line="240" w:lineRule="auto"/>
              <w:jc w:val="right"/>
              <w:rPr>
                <w:rFonts w:ascii="Times New Roman" w:eastAsia="Times New Roman" w:hAnsi="Times New Roman" w:cs="Times New Roman"/>
                <w:b/>
                <w:bCs/>
                <w:color w:val="000000"/>
                <w:sz w:val="20"/>
                <w:szCs w:val="20"/>
                <w:lang w:eastAsia="tr-TR"/>
              </w:rPr>
            </w:pPr>
            <w:r w:rsidRPr="00B42A4A">
              <w:rPr>
                <w:rFonts w:ascii="Times New Roman" w:eastAsia="Times New Roman" w:hAnsi="Times New Roman" w:cs="Times New Roman"/>
                <w:b/>
                <w:bCs/>
                <w:color w:val="000000"/>
                <w:sz w:val="20"/>
                <w:szCs w:val="20"/>
                <w:lang w:eastAsia="tr-TR"/>
              </w:rPr>
              <w:t>Genel Toplam</w:t>
            </w:r>
          </w:p>
        </w:tc>
        <w:tc>
          <w:tcPr>
            <w:tcW w:w="1940" w:type="dxa"/>
            <w:tcBorders>
              <w:top w:val="nil"/>
              <w:left w:val="nil"/>
              <w:bottom w:val="single" w:sz="4" w:space="0" w:color="D3D3D3"/>
              <w:right w:val="single" w:sz="4" w:space="0" w:color="D3D3D3"/>
            </w:tcBorders>
            <w:shd w:val="clear" w:color="C0C0C0" w:fill="C0C0C0"/>
            <w:hideMark/>
          </w:tcPr>
          <w:p w:rsidR="00B42A4A" w:rsidRPr="00B42A4A" w:rsidRDefault="00B42A4A" w:rsidP="00B42A4A">
            <w:pPr>
              <w:spacing w:after="0" w:line="240" w:lineRule="auto"/>
              <w:jc w:val="right"/>
              <w:rPr>
                <w:rFonts w:ascii="Times New Roman" w:eastAsia="Times New Roman" w:hAnsi="Times New Roman" w:cs="Times New Roman"/>
                <w:b/>
                <w:bCs/>
                <w:color w:val="000000"/>
                <w:sz w:val="20"/>
                <w:szCs w:val="20"/>
                <w:lang w:eastAsia="tr-TR"/>
              </w:rPr>
            </w:pPr>
            <w:r w:rsidRPr="00B42A4A">
              <w:rPr>
                <w:rFonts w:ascii="Times New Roman" w:eastAsia="Times New Roman" w:hAnsi="Times New Roman" w:cs="Times New Roman"/>
                <w:b/>
                <w:bCs/>
                <w:color w:val="000000"/>
                <w:sz w:val="20"/>
                <w:szCs w:val="20"/>
                <w:lang w:eastAsia="tr-TR"/>
              </w:rPr>
              <w:t>28,019</w:t>
            </w:r>
          </w:p>
        </w:tc>
        <w:tc>
          <w:tcPr>
            <w:tcW w:w="920" w:type="dxa"/>
            <w:tcBorders>
              <w:top w:val="nil"/>
              <w:left w:val="nil"/>
              <w:bottom w:val="single" w:sz="4" w:space="0" w:color="D3D3D3"/>
              <w:right w:val="single" w:sz="4" w:space="0" w:color="D3D3D3"/>
            </w:tcBorders>
            <w:shd w:val="clear" w:color="C0C0C0" w:fill="C0C0C0"/>
            <w:hideMark/>
          </w:tcPr>
          <w:p w:rsidR="00B42A4A" w:rsidRPr="00B42A4A" w:rsidRDefault="00B42A4A" w:rsidP="00B42A4A">
            <w:pPr>
              <w:spacing w:after="0" w:line="240" w:lineRule="auto"/>
              <w:jc w:val="center"/>
              <w:rPr>
                <w:rFonts w:ascii="Times New Roman" w:eastAsia="Times New Roman" w:hAnsi="Times New Roman" w:cs="Times New Roman"/>
                <w:b/>
                <w:bCs/>
                <w:color w:val="000000"/>
                <w:sz w:val="20"/>
                <w:szCs w:val="20"/>
                <w:lang w:eastAsia="tr-TR"/>
              </w:rPr>
            </w:pPr>
            <w:r w:rsidRPr="00B42A4A">
              <w:rPr>
                <w:rFonts w:ascii="Times New Roman" w:eastAsia="Times New Roman" w:hAnsi="Times New Roman" w:cs="Times New Roman"/>
                <w:b/>
                <w:bCs/>
                <w:color w:val="000000"/>
                <w:sz w:val="20"/>
                <w:szCs w:val="20"/>
                <w:lang w:eastAsia="tr-TR"/>
              </w:rPr>
              <w:t>100</w:t>
            </w:r>
          </w:p>
        </w:tc>
        <w:tc>
          <w:tcPr>
            <w:tcW w:w="940" w:type="dxa"/>
            <w:tcBorders>
              <w:top w:val="nil"/>
              <w:left w:val="nil"/>
              <w:bottom w:val="single" w:sz="4" w:space="0" w:color="D3D3D3"/>
              <w:right w:val="single" w:sz="4" w:space="0" w:color="D3D3D3"/>
            </w:tcBorders>
            <w:shd w:val="clear" w:color="C0C0C0" w:fill="C0C0C0"/>
            <w:hideMark/>
          </w:tcPr>
          <w:p w:rsidR="00B42A4A" w:rsidRPr="00B42A4A" w:rsidRDefault="00B42A4A" w:rsidP="00B42A4A">
            <w:pPr>
              <w:spacing w:after="0" w:line="240" w:lineRule="auto"/>
              <w:jc w:val="right"/>
              <w:rPr>
                <w:rFonts w:ascii="Times New Roman" w:eastAsia="Times New Roman" w:hAnsi="Times New Roman" w:cs="Times New Roman"/>
                <w:b/>
                <w:bCs/>
                <w:color w:val="000000"/>
                <w:sz w:val="20"/>
                <w:szCs w:val="20"/>
                <w:lang w:eastAsia="tr-TR"/>
              </w:rPr>
            </w:pPr>
            <w:r w:rsidRPr="00B42A4A">
              <w:rPr>
                <w:rFonts w:ascii="Times New Roman" w:eastAsia="Times New Roman" w:hAnsi="Times New Roman" w:cs="Times New Roman"/>
                <w:b/>
                <w:bCs/>
                <w:color w:val="000000"/>
                <w:sz w:val="20"/>
                <w:szCs w:val="20"/>
                <w:lang w:eastAsia="tr-TR"/>
              </w:rPr>
              <w:t>38,708</w:t>
            </w:r>
          </w:p>
        </w:tc>
        <w:tc>
          <w:tcPr>
            <w:tcW w:w="820" w:type="dxa"/>
            <w:tcBorders>
              <w:top w:val="nil"/>
              <w:left w:val="nil"/>
              <w:bottom w:val="single" w:sz="4" w:space="0" w:color="D3D3D3"/>
              <w:right w:val="single" w:sz="4" w:space="0" w:color="D3D3D3"/>
            </w:tcBorders>
            <w:shd w:val="clear" w:color="C0C0C0" w:fill="C0C0C0"/>
            <w:hideMark/>
          </w:tcPr>
          <w:p w:rsidR="00B42A4A" w:rsidRPr="00B42A4A" w:rsidRDefault="00B42A4A" w:rsidP="00B42A4A">
            <w:pPr>
              <w:spacing w:after="0" w:line="240" w:lineRule="auto"/>
              <w:jc w:val="center"/>
              <w:rPr>
                <w:rFonts w:ascii="Times New Roman" w:eastAsia="Times New Roman" w:hAnsi="Times New Roman" w:cs="Times New Roman"/>
                <w:b/>
                <w:bCs/>
                <w:color w:val="000000"/>
                <w:sz w:val="20"/>
                <w:szCs w:val="20"/>
                <w:lang w:eastAsia="tr-TR"/>
              </w:rPr>
            </w:pPr>
            <w:r w:rsidRPr="00B42A4A">
              <w:rPr>
                <w:rFonts w:ascii="Times New Roman" w:eastAsia="Times New Roman" w:hAnsi="Times New Roman" w:cs="Times New Roman"/>
                <w:b/>
                <w:bCs/>
                <w:color w:val="000000"/>
                <w:sz w:val="20"/>
                <w:szCs w:val="20"/>
                <w:lang w:eastAsia="tr-TR"/>
              </w:rPr>
              <w:t>100</w:t>
            </w:r>
          </w:p>
        </w:tc>
        <w:tc>
          <w:tcPr>
            <w:tcW w:w="1300" w:type="dxa"/>
            <w:tcBorders>
              <w:top w:val="nil"/>
              <w:left w:val="nil"/>
              <w:bottom w:val="single" w:sz="4" w:space="0" w:color="D3D3D3"/>
              <w:right w:val="single" w:sz="4" w:space="0" w:color="D3D3D3"/>
            </w:tcBorders>
            <w:shd w:val="clear" w:color="C0C0C0" w:fill="C0C0C0"/>
            <w:hideMark/>
          </w:tcPr>
          <w:p w:rsidR="00B42A4A" w:rsidRPr="00B42A4A" w:rsidRDefault="00B42A4A" w:rsidP="00B42A4A">
            <w:pPr>
              <w:spacing w:after="0" w:line="240" w:lineRule="auto"/>
              <w:jc w:val="center"/>
              <w:rPr>
                <w:rFonts w:ascii="Times New Roman" w:eastAsia="Times New Roman" w:hAnsi="Times New Roman" w:cs="Times New Roman"/>
                <w:b/>
                <w:bCs/>
                <w:color w:val="000000"/>
                <w:sz w:val="20"/>
                <w:szCs w:val="20"/>
                <w:lang w:eastAsia="tr-TR"/>
              </w:rPr>
            </w:pPr>
            <w:r w:rsidRPr="00B42A4A">
              <w:rPr>
                <w:rFonts w:ascii="Times New Roman" w:eastAsia="Times New Roman" w:hAnsi="Times New Roman" w:cs="Times New Roman"/>
                <w:b/>
                <w:bCs/>
                <w:color w:val="000000"/>
                <w:sz w:val="20"/>
                <w:szCs w:val="20"/>
                <w:lang w:eastAsia="tr-TR"/>
              </w:rPr>
              <w:t>38,15</w:t>
            </w:r>
          </w:p>
        </w:tc>
      </w:tr>
    </w:tbl>
    <w:p w:rsidR="00B42A4A" w:rsidRDefault="00B42A4A" w:rsidP="008D45AC">
      <w:pPr>
        <w:pStyle w:val="Tablo1"/>
        <w:rPr>
          <w:rFonts w:ascii="Times New Roman" w:hAnsi="Times New Roman"/>
          <w:sz w:val="24"/>
          <w:szCs w:val="24"/>
        </w:rPr>
      </w:pPr>
    </w:p>
    <w:p w:rsidR="00E2706C" w:rsidRDefault="00E2706C" w:rsidP="008D45AC">
      <w:pPr>
        <w:pStyle w:val="Tablo1"/>
        <w:rPr>
          <w:rFonts w:ascii="Times New Roman" w:hAnsi="Times New Roman"/>
          <w:sz w:val="24"/>
          <w:szCs w:val="24"/>
        </w:rPr>
      </w:pPr>
    </w:p>
    <w:p w:rsidR="008F2A30" w:rsidRPr="00954369" w:rsidRDefault="00282C68" w:rsidP="00282C68">
      <w:pPr>
        <w:pStyle w:val="Tablo1"/>
        <w:jc w:val="center"/>
        <w:rPr>
          <w:rFonts w:ascii="Times New Roman" w:hAnsi="Times New Roman"/>
          <w:sz w:val="24"/>
          <w:szCs w:val="24"/>
        </w:rPr>
      </w:pPr>
      <w:bookmarkStart w:id="3" w:name="_Toc536104453"/>
      <w:r>
        <w:rPr>
          <w:noProof/>
          <w:lang w:eastAsia="tr-TR"/>
        </w:rPr>
        <w:drawing>
          <wp:inline distT="0" distB="0" distL="0" distR="0" wp14:anchorId="10A626E2" wp14:editId="7DE1423B">
            <wp:extent cx="5105400" cy="3429000"/>
            <wp:effectExtent l="0" t="0" r="19050" b="1905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
    </w:p>
    <w:p w:rsidR="00282C68" w:rsidRDefault="00282C68" w:rsidP="0018237E">
      <w:pPr>
        <w:pStyle w:val="Grafik1"/>
        <w:rPr>
          <w:rFonts w:ascii="Times New Roman" w:hAnsi="Times New Roman"/>
          <w:sz w:val="24"/>
          <w:szCs w:val="24"/>
        </w:rPr>
      </w:pPr>
    </w:p>
    <w:p w:rsidR="00282C68" w:rsidRDefault="00282C68" w:rsidP="0018237E">
      <w:pPr>
        <w:pStyle w:val="Grafik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4" w:name="_Toc536104573"/>
      <w:r>
        <w:rPr>
          <w:rFonts w:ascii="Times New Roman" w:hAnsi="Times New Roman"/>
          <w:sz w:val="24"/>
          <w:szCs w:val="24"/>
        </w:rPr>
        <w:t>Şekil</w:t>
      </w:r>
      <w:r w:rsidR="00430266">
        <w:rPr>
          <w:rFonts w:ascii="Times New Roman" w:hAnsi="Times New Roman"/>
          <w:sz w:val="24"/>
          <w:szCs w:val="24"/>
        </w:rPr>
        <w:t xml:space="preserve"> </w:t>
      </w:r>
      <w:proofErr w:type="gramStart"/>
      <w:r w:rsidR="00F13B15" w:rsidRPr="00092ADB">
        <w:rPr>
          <w:rFonts w:ascii="Times New Roman" w:hAnsi="Times New Roman"/>
          <w:sz w:val="24"/>
          <w:szCs w:val="24"/>
        </w:rPr>
        <w:t>1.1</w:t>
      </w:r>
      <w:proofErr w:type="gramEnd"/>
      <w:r w:rsidR="00430266">
        <w:rPr>
          <w:rFonts w:ascii="Times New Roman" w:hAnsi="Times New Roman"/>
          <w:sz w:val="24"/>
          <w:szCs w:val="24"/>
        </w:rPr>
        <w:t xml:space="preserve"> </w:t>
      </w:r>
      <w:r w:rsidR="00471D73">
        <w:rPr>
          <w:rFonts w:ascii="Times New Roman" w:hAnsi="Times New Roman"/>
          <w:sz w:val="24"/>
          <w:szCs w:val="24"/>
        </w:rPr>
        <w:t>2018</w:t>
      </w:r>
      <w:r w:rsidR="00806BAC">
        <w:rPr>
          <w:rFonts w:ascii="Times New Roman" w:hAnsi="Times New Roman"/>
          <w:sz w:val="24"/>
          <w:szCs w:val="24"/>
        </w:rPr>
        <w:t xml:space="preserve"> </w:t>
      </w:r>
      <w:r w:rsidR="009C369A">
        <w:rPr>
          <w:rFonts w:ascii="Times New Roman" w:hAnsi="Times New Roman"/>
          <w:sz w:val="24"/>
          <w:szCs w:val="24"/>
        </w:rPr>
        <w:t>K</w:t>
      </w:r>
      <w:r w:rsidR="009C369A" w:rsidRPr="00FA2B30">
        <w:rPr>
          <w:rFonts w:ascii="Times New Roman" w:hAnsi="Times New Roman"/>
          <w:sz w:val="24"/>
          <w:szCs w:val="24"/>
        </w:rPr>
        <w:t>ası</w:t>
      </w:r>
      <w:r w:rsidR="009C369A">
        <w:rPr>
          <w:rFonts w:ascii="Times New Roman" w:hAnsi="Times New Roman"/>
          <w:sz w:val="24"/>
          <w:szCs w:val="24"/>
        </w:rPr>
        <w:t>m</w:t>
      </w:r>
      <w:r w:rsidR="00F13B15" w:rsidRPr="00092ADB">
        <w:rPr>
          <w:rFonts w:ascii="Times New Roman" w:hAnsi="Times New Roman"/>
          <w:sz w:val="24"/>
          <w:szCs w:val="24"/>
        </w:rPr>
        <w:t xml:space="preserve"> Ayında Üretim Sahaların Bulunduğu İllere Göre Doğal Gaz Üretim Oranları (%)</w:t>
      </w:r>
      <w:bookmarkEnd w:id="4"/>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5" w:name="_Toc536104454"/>
      <w:r w:rsidRPr="00092ADB">
        <w:rPr>
          <w:rFonts w:ascii="Times New Roman" w:hAnsi="Times New Roman"/>
          <w:sz w:val="24"/>
          <w:szCs w:val="24"/>
        </w:rPr>
        <w:t xml:space="preserve">Tablo </w:t>
      </w:r>
      <w:proofErr w:type="gramStart"/>
      <w:r w:rsidR="008F2A30" w:rsidRPr="00092ADB">
        <w:rPr>
          <w:rFonts w:ascii="Times New Roman" w:hAnsi="Times New Roman"/>
          <w:sz w:val="24"/>
          <w:szCs w:val="24"/>
        </w:rPr>
        <w:t>1.</w:t>
      </w:r>
      <w:r w:rsidR="00470F47" w:rsidRPr="00092ADB">
        <w:rPr>
          <w:rFonts w:ascii="Times New Roman" w:hAnsi="Times New Roman"/>
          <w:sz w:val="24"/>
          <w:szCs w:val="24"/>
        </w:rPr>
        <w:t>2</w:t>
      </w:r>
      <w:proofErr w:type="gramEnd"/>
      <w:r w:rsidR="00430266">
        <w:rPr>
          <w:rFonts w:ascii="Times New Roman" w:hAnsi="Times New Roman"/>
          <w:sz w:val="24"/>
          <w:szCs w:val="24"/>
        </w:rPr>
        <w:t xml:space="preserve"> </w:t>
      </w:r>
      <w:r w:rsidR="009C369A">
        <w:rPr>
          <w:rFonts w:ascii="Times New Roman" w:hAnsi="Times New Roman"/>
          <w:sz w:val="24"/>
          <w:szCs w:val="24"/>
        </w:rPr>
        <w:t>Kasım</w:t>
      </w:r>
      <w:r w:rsidR="00430266">
        <w:rPr>
          <w:rFonts w:ascii="Times New Roman" w:hAnsi="Times New Roman"/>
          <w:sz w:val="24"/>
          <w:szCs w:val="24"/>
        </w:rPr>
        <w:t xml:space="preserve"> </w:t>
      </w:r>
      <w:r w:rsidR="00AC4010">
        <w:rPr>
          <w:rFonts w:ascii="Times New Roman" w:hAnsi="Times New Roman"/>
          <w:sz w:val="24"/>
          <w:szCs w:val="24"/>
        </w:rPr>
        <w:t>2017</w:t>
      </w:r>
      <w:r w:rsidR="00CB0A19" w:rsidRPr="00092ADB">
        <w:rPr>
          <w:rFonts w:ascii="Times New Roman" w:hAnsi="Times New Roman"/>
          <w:sz w:val="24"/>
          <w:szCs w:val="24"/>
        </w:rPr>
        <w:t xml:space="preserve"> ve </w:t>
      </w:r>
      <w:r w:rsidR="009C369A" w:rsidRPr="00FA2B30">
        <w:rPr>
          <w:rFonts w:ascii="Times New Roman" w:hAnsi="Times New Roman"/>
          <w:sz w:val="24"/>
          <w:szCs w:val="24"/>
        </w:rPr>
        <w:t>Kasım</w:t>
      </w:r>
      <w:r w:rsidR="00471D73">
        <w:rPr>
          <w:rFonts w:ascii="Times New Roman" w:hAnsi="Times New Roman"/>
          <w:sz w:val="24"/>
          <w:szCs w:val="24"/>
        </w:rPr>
        <w:t xml:space="preserve"> 2018</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5"/>
    </w:p>
    <w:tbl>
      <w:tblPr>
        <w:tblW w:w="9100" w:type="dxa"/>
        <w:tblInd w:w="55" w:type="dxa"/>
        <w:tblCellMar>
          <w:left w:w="70" w:type="dxa"/>
          <w:right w:w="70" w:type="dxa"/>
        </w:tblCellMar>
        <w:tblLook w:val="04A0" w:firstRow="1" w:lastRow="0" w:firstColumn="1" w:lastColumn="0" w:noHBand="0" w:noVBand="1"/>
      </w:tblPr>
      <w:tblGrid>
        <w:gridCol w:w="4216"/>
        <w:gridCol w:w="751"/>
        <w:gridCol w:w="796"/>
        <w:gridCol w:w="751"/>
        <w:gridCol w:w="796"/>
        <w:gridCol w:w="1790"/>
      </w:tblGrid>
      <w:tr w:rsidR="00F058D4" w:rsidRPr="00F058D4" w:rsidTr="00F058D4">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ahoma" w:eastAsia="Times New Roman" w:hAnsi="Tahoma" w:cs="Tahoma"/>
                <w:b/>
                <w:bCs/>
                <w:color w:val="FFFFFF"/>
                <w:sz w:val="20"/>
                <w:szCs w:val="20"/>
                <w:lang w:eastAsia="tr-TR"/>
              </w:rPr>
            </w:pPr>
            <w:r w:rsidRPr="00F058D4">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2017 Kasım</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2018 Kasım</w:t>
            </w:r>
          </w:p>
        </w:tc>
        <w:tc>
          <w:tcPr>
            <w:tcW w:w="1840" w:type="dxa"/>
            <w:tcBorders>
              <w:top w:val="single" w:sz="4" w:space="0" w:color="D3D3D3"/>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ahoma" w:eastAsia="Times New Roman" w:hAnsi="Tahoma" w:cs="Tahoma"/>
                <w:b/>
                <w:bCs/>
                <w:color w:val="FFFFFF"/>
                <w:sz w:val="20"/>
                <w:szCs w:val="20"/>
                <w:lang w:eastAsia="tr-TR"/>
              </w:rPr>
            </w:pPr>
            <w:r w:rsidRPr="00F058D4">
              <w:rPr>
                <w:rFonts w:ascii="Tahoma" w:eastAsia="Times New Roman" w:hAnsi="Tahoma" w:cs="Tahoma"/>
                <w:b/>
                <w:bCs/>
                <w:color w:val="FFFFFF"/>
                <w:sz w:val="20"/>
                <w:szCs w:val="20"/>
                <w:lang w:eastAsia="tr-TR"/>
              </w:rPr>
              <w:t> </w:t>
            </w:r>
          </w:p>
        </w:tc>
      </w:tr>
      <w:tr w:rsidR="00F058D4" w:rsidRPr="00F058D4" w:rsidTr="00F058D4">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 xml:space="preserve">Lisans </w:t>
            </w:r>
            <w:proofErr w:type="spellStart"/>
            <w:r w:rsidRPr="00F058D4">
              <w:rPr>
                <w:rFonts w:ascii="Times New Roman" w:eastAsia="Times New Roman" w:hAnsi="Times New Roman" w:cs="Times New Roman"/>
                <w:b/>
                <w:bCs/>
                <w:color w:val="FFFFFF"/>
                <w:sz w:val="20"/>
                <w:szCs w:val="20"/>
                <w:lang w:eastAsia="tr-TR"/>
              </w:rPr>
              <w:t>Ünvanı</w:t>
            </w:r>
            <w:proofErr w:type="spellEnd"/>
          </w:p>
        </w:tc>
        <w:tc>
          <w:tcPr>
            <w:tcW w:w="700" w:type="dxa"/>
            <w:tcBorders>
              <w:top w:val="nil"/>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right"/>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right"/>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Pay(%)</w:t>
            </w:r>
          </w:p>
        </w:tc>
        <w:tc>
          <w:tcPr>
            <w:tcW w:w="1840" w:type="dxa"/>
            <w:tcBorders>
              <w:top w:val="nil"/>
              <w:left w:val="nil"/>
              <w:bottom w:val="single" w:sz="4" w:space="0" w:color="D3D3D3"/>
              <w:right w:val="single" w:sz="4" w:space="0" w:color="D3D3D3"/>
            </w:tcBorders>
            <w:shd w:val="clear" w:color="6E9ECA" w:fill="6E9ECA"/>
            <w:vAlign w:val="center"/>
            <w:hideMark/>
          </w:tcPr>
          <w:p w:rsidR="00F058D4" w:rsidRPr="00F058D4" w:rsidRDefault="00F058D4" w:rsidP="00F058D4">
            <w:pPr>
              <w:spacing w:after="0" w:line="240" w:lineRule="auto"/>
              <w:jc w:val="center"/>
              <w:rPr>
                <w:rFonts w:ascii="Times New Roman" w:eastAsia="Times New Roman" w:hAnsi="Times New Roman" w:cs="Times New Roman"/>
                <w:b/>
                <w:bCs/>
                <w:color w:val="FFFFFF"/>
                <w:sz w:val="20"/>
                <w:szCs w:val="20"/>
                <w:lang w:eastAsia="tr-TR"/>
              </w:rPr>
            </w:pPr>
            <w:r w:rsidRPr="00F058D4">
              <w:rPr>
                <w:rFonts w:ascii="Times New Roman" w:eastAsia="Times New Roman" w:hAnsi="Times New Roman" w:cs="Times New Roman"/>
                <w:b/>
                <w:bCs/>
                <w:color w:val="FFFFFF"/>
                <w:sz w:val="20"/>
                <w:szCs w:val="20"/>
                <w:lang w:eastAsia="tr-TR"/>
              </w:rPr>
              <w:t>Değişim (%)</w:t>
            </w:r>
          </w:p>
        </w:tc>
      </w:tr>
      <w:tr w:rsidR="00F058D4" w:rsidRPr="00F058D4" w:rsidTr="00F058D4">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0,743</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2,65</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0,042</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0,11</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-94,34</w:t>
            </w:r>
          </w:p>
        </w:tc>
      </w:tr>
      <w:tr w:rsidR="00F058D4" w:rsidRPr="00F058D4" w:rsidTr="00F058D4">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0,456</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1,63</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0,313</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0,81</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-31,35</w:t>
            </w:r>
          </w:p>
        </w:tc>
      </w:tr>
      <w:tr w:rsidR="00F058D4" w:rsidRPr="00F058D4" w:rsidTr="00F058D4">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FOİNAVON ENERGY, INC. (MERKEZİ: KANADA) TÜRKİYE-ANKARA ŞUBESİ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0,150</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0,54</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-100,00</w:t>
            </w:r>
          </w:p>
        </w:tc>
      </w:tr>
      <w:tr w:rsidR="00F058D4" w:rsidRPr="00F058D4" w:rsidTr="00F058D4">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2,698</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6,97</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100,00</w:t>
            </w:r>
          </w:p>
        </w:tc>
      </w:tr>
      <w:tr w:rsidR="00F058D4" w:rsidRPr="00F058D4" w:rsidTr="00F058D4">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0,123</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0,44</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0,282</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0,73</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129,57</w:t>
            </w:r>
          </w:p>
        </w:tc>
      </w:tr>
      <w:tr w:rsidR="00F058D4" w:rsidRPr="00F058D4" w:rsidTr="00F058D4">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PARK PLACE PETROL ARAMA VE ÜRETİM ANONİM ŞİRKETİ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0,328</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1,17</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-100,00</w:t>
            </w:r>
          </w:p>
        </w:tc>
      </w:tr>
      <w:tr w:rsidR="00F058D4" w:rsidRPr="00F058D4" w:rsidTr="00F058D4">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0,015</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0,05</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0,398</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1,03</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2.585,07</w:t>
            </w:r>
          </w:p>
        </w:tc>
      </w:tr>
      <w:tr w:rsidR="00F058D4" w:rsidRPr="00F058D4" w:rsidTr="00F058D4">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6,261</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22,34</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3,502</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9,05</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-44,06</w:t>
            </w:r>
          </w:p>
        </w:tc>
      </w:tr>
      <w:tr w:rsidR="00F058D4" w:rsidRPr="00F058D4" w:rsidTr="00F058D4">
        <w:trPr>
          <w:trHeight w:val="102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0,015</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0,04</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100,00</w:t>
            </w:r>
          </w:p>
        </w:tc>
      </w:tr>
      <w:tr w:rsidR="00F058D4" w:rsidRPr="00F058D4" w:rsidTr="00F058D4">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F058D4" w:rsidRPr="00F058D4" w:rsidRDefault="00F058D4" w:rsidP="00F058D4">
            <w:pPr>
              <w:spacing w:after="0" w:line="240" w:lineRule="auto"/>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19,944</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71,18</w:t>
            </w:r>
          </w:p>
        </w:tc>
        <w:tc>
          <w:tcPr>
            <w:tcW w:w="70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right"/>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31,459</w:t>
            </w:r>
          </w:p>
        </w:tc>
        <w:tc>
          <w:tcPr>
            <w:tcW w:w="76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81,27</w:t>
            </w:r>
          </w:p>
        </w:tc>
        <w:tc>
          <w:tcPr>
            <w:tcW w:w="1840" w:type="dxa"/>
            <w:tcBorders>
              <w:top w:val="nil"/>
              <w:left w:val="nil"/>
              <w:bottom w:val="single" w:sz="4" w:space="0" w:color="D3D3D3"/>
              <w:right w:val="single" w:sz="4" w:space="0" w:color="D3D3D3"/>
            </w:tcBorders>
            <w:shd w:val="clear" w:color="auto" w:fill="auto"/>
            <w:hideMark/>
          </w:tcPr>
          <w:p w:rsidR="00F058D4" w:rsidRPr="00F058D4" w:rsidRDefault="00F058D4" w:rsidP="00F058D4">
            <w:pPr>
              <w:spacing w:after="0" w:line="240" w:lineRule="auto"/>
              <w:jc w:val="center"/>
              <w:rPr>
                <w:rFonts w:ascii="Times New Roman" w:eastAsia="Times New Roman" w:hAnsi="Times New Roman" w:cs="Times New Roman"/>
                <w:color w:val="000000"/>
                <w:sz w:val="20"/>
                <w:szCs w:val="20"/>
                <w:lang w:eastAsia="tr-TR"/>
              </w:rPr>
            </w:pPr>
            <w:r w:rsidRPr="00F058D4">
              <w:rPr>
                <w:rFonts w:ascii="Times New Roman" w:eastAsia="Times New Roman" w:hAnsi="Times New Roman" w:cs="Times New Roman"/>
                <w:color w:val="000000"/>
                <w:sz w:val="20"/>
                <w:szCs w:val="20"/>
                <w:lang w:eastAsia="tr-TR"/>
              </w:rPr>
              <w:t>57,73</w:t>
            </w:r>
          </w:p>
        </w:tc>
      </w:tr>
      <w:tr w:rsidR="00F058D4" w:rsidRPr="00F058D4" w:rsidTr="00F058D4">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F058D4" w:rsidRPr="00F058D4" w:rsidRDefault="00F058D4" w:rsidP="00F058D4">
            <w:pPr>
              <w:spacing w:after="0" w:line="240" w:lineRule="auto"/>
              <w:jc w:val="right"/>
              <w:rPr>
                <w:rFonts w:ascii="Times New Roman" w:eastAsia="Times New Roman" w:hAnsi="Times New Roman" w:cs="Times New Roman"/>
                <w:b/>
                <w:bCs/>
                <w:color w:val="000000"/>
                <w:sz w:val="20"/>
                <w:szCs w:val="20"/>
                <w:lang w:eastAsia="tr-TR"/>
              </w:rPr>
            </w:pPr>
            <w:r w:rsidRPr="00F058D4">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F058D4" w:rsidRPr="00F058D4" w:rsidRDefault="00F058D4" w:rsidP="00F058D4">
            <w:pPr>
              <w:spacing w:after="0" w:line="240" w:lineRule="auto"/>
              <w:jc w:val="right"/>
              <w:rPr>
                <w:rFonts w:ascii="Times New Roman" w:eastAsia="Times New Roman" w:hAnsi="Times New Roman" w:cs="Times New Roman"/>
                <w:b/>
                <w:bCs/>
                <w:color w:val="000000"/>
                <w:sz w:val="20"/>
                <w:szCs w:val="20"/>
                <w:lang w:eastAsia="tr-TR"/>
              </w:rPr>
            </w:pPr>
            <w:r w:rsidRPr="00F058D4">
              <w:rPr>
                <w:rFonts w:ascii="Times New Roman" w:eastAsia="Times New Roman" w:hAnsi="Times New Roman" w:cs="Times New Roman"/>
                <w:b/>
                <w:bCs/>
                <w:color w:val="000000"/>
                <w:sz w:val="20"/>
                <w:szCs w:val="20"/>
                <w:lang w:eastAsia="tr-TR"/>
              </w:rPr>
              <w:t>28,019</w:t>
            </w:r>
          </w:p>
        </w:tc>
        <w:tc>
          <w:tcPr>
            <w:tcW w:w="760" w:type="dxa"/>
            <w:tcBorders>
              <w:top w:val="nil"/>
              <w:left w:val="nil"/>
              <w:bottom w:val="single" w:sz="4" w:space="0" w:color="D3D3D3"/>
              <w:right w:val="single" w:sz="4" w:space="0" w:color="D3D3D3"/>
            </w:tcBorders>
            <w:shd w:val="clear" w:color="C0C0C0" w:fill="C0C0C0"/>
            <w:hideMark/>
          </w:tcPr>
          <w:p w:rsidR="00F058D4" w:rsidRPr="00F058D4" w:rsidRDefault="00F058D4" w:rsidP="00F058D4">
            <w:pPr>
              <w:spacing w:after="0" w:line="240" w:lineRule="auto"/>
              <w:jc w:val="center"/>
              <w:rPr>
                <w:rFonts w:ascii="Times New Roman" w:eastAsia="Times New Roman" w:hAnsi="Times New Roman" w:cs="Times New Roman"/>
                <w:b/>
                <w:bCs/>
                <w:color w:val="000000"/>
                <w:sz w:val="20"/>
                <w:szCs w:val="20"/>
                <w:lang w:eastAsia="tr-TR"/>
              </w:rPr>
            </w:pPr>
            <w:r w:rsidRPr="00F058D4">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F058D4" w:rsidRPr="00F058D4" w:rsidRDefault="00F058D4" w:rsidP="00F058D4">
            <w:pPr>
              <w:spacing w:after="0" w:line="240" w:lineRule="auto"/>
              <w:jc w:val="right"/>
              <w:rPr>
                <w:rFonts w:ascii="Times New Roman" w:eastAsia="Times New Roman" w:hAnsi="Times New Roman" w:cs="Times New Roman"/>
                <w:b/>
                <w:bCs/>
                <w:color w:val="000000"/>
                <w:sz w:val="20"/>
                <w:szCs w:val="20"/>
                <w:lang w:eastAsia="tr-TR"/>
              </w:rPr>
            </w:pPr>
            <w:r w:rsidRPr="00F058D4">
              <w:rPr>
                <w:rFonts w:ascii="Times New Roman" w:eastAsia="Times New Roman" w:hAnsi="Times New Roman" w:cs="Times New Roman"/>
                <w:b/>
                <w:bCs/>
                <w:color w:val="000000"/>
                <w:sz w:val="20"/>
                <w:szCs w:val="20"/>
                <w:lang w:eastAsia="tr-TR"/>
              </w:rPr>
              <w:t>38,708</w:t>
            </w:r>
          </w:p>
        </w:tc>
        <w:tc>
          <w:tcPr>
            <w:tcW w:w="760" w:type="dxa"/>
            <w:tcBorders>
              <w:top w:val="nil"/>
              <w:left w:val="nil"/>
              <w:bottom w:val="single" w:sz="4" w:space="0" w:color="D3D3D3"/>
              <w:right w:val="single" w:sz="4" w:space="0" w:color="D3D3D3"/>
            </w:tcBorders>
            <w:shd w:val="clear" w:color="C0C0C0" w:fill="C0C0C0"/>
            <w:hideMark/>
          </w:tcPr>
          <w:p w:rsidR="00F058D4" w:rsidRPr="00F058D4" w:rsidRDefault="00F058D4" w:rsidP="00F058D4">
            <w:pPr>
              <w:spacing w:after="0" w:line="240" w:lineRule="auto"/>
              <w:jc w:val="center"/>
              <w:rPr>
                <w:rFonts w:ascii="Times New Roman" w:eastAsia="Times New Roman" w:hAnsi="Times New Roman" w:cs="Times New Roman"/>
                <w:b/>
                <w:bCs/>
                <w:color w:val="000000"/>
                <w:sz w:val="20"/>
                <w:szCs w:val="20"/>
                <w:lang w:eastAsia="tr-TR"/>
              </w:rPr>
            </w:pPr>
            <w:r w:rsidRPr="00F058D4">
              <w:rPr>
                <w:rFonts w:ascii="Times New Roman" w:eastAsia="Times New Roman" w:hAnsi="Times New Roman" w:cs="Times New Roman"/>
                <w:b/>
                <w:bCs/>
                <w:color w:val="000000"/>
                <w:sz w:val="20"/>
                <w:szCs w:val="20"/>
                <w:lang w:eastAsia="tr-TR"/>
              </w:rPr>
              <w:t>100</w:t>
            </w:r>
          </w:p>
        </w:tc>
        <w:tc>
          <w:tcPr>
            <w:tcW w:w="1840" w:type="dxa"/>
            <w:tcBorders>
              <w:top w:val="nil"/>
              <w:left w:val="nil"/>
              <w:bottom w:val="single" w:sz="4" w:space="0" w:color="D3D3D3"/>
              <w:right w:val="single" w:sz="4" w:space="0" w:color="D3D3D3"/>
            </w:tcBorders>
            <w:shd w:val="clear" w:color="C0C0C0" w:fill="C0C0C0"/>
            <w:hideMark/>
          </w:tcPr>
          <w:p w:rsidR="00F058D4" w:rsidRPr="00F058D4" w:rsidRDefault="00F058D4" w:rsidP="00F058D4">
            <w:pPr>
              <w:spacing w:after="0" w:line="240" w:lineRule="auto"/>
              <w:jc w:val="center"/>
              <w:rPr>
                <w:rFonts w:ascii="Times New Roman" w:eastAsia="Times New Roman" w:hAnsi="Times New Roman" w:cs="Times New Roman"/>
                <w:b/>
                <w:bCs/>
                <w:color w:val="000000"/>
                <w:sz w:val="20"/>
                <w:szCs w:val="20"/>
                <w:lang w:eastAsia="tr-TR"/>
              </w:rPr>
            </w:pPr>
            <w:r w:rsidRPr="00F058D4">
              <w:rPr>
                <w:rFonts w:ascii="Times New Roman" w:eastAsia="Times New Roman" w:hAnsi="Times New Roman" w:cs="Times New Roman"/>
                <w:b/>
                <w:bCs/>
                <w:color w:val="000000"/>
                <w:sz w:val="20"/>
                <w:szCs w:val="20"/>
                <w:lang w:eastAsia="tr-TR"/>
              </w:rPr>
              <w:t>38,15</w:t>
            </w:r>
          </w:p>
        </w:tc>
      </w:tr>
    </w:tbl>
    <w:p w:rsidR="00F058D4" w:rsidRDefault="00F058D4" w:rsidP="00576D6B">
      <w:pPr>
        <w:rPr>
          <w:noProof/>
          <w:lang w:eastAsia="tr-TR"/>
        </w:rPr>
      </w:pPr>
    </w:p>
    <w:p w:rsidR="00F058D4" w:rsidRDefault="00F058D4" w:rsidP="00F058D4">
      <w:pPr>
        <w:jc w:val="center"/>
        <w:rPr>
          <w:noProof/>
          <w:lang w:eastAsia="tr-TR"/>
        </w:rPr>
      </w:pPr>
      <w:r>
        <w:rPr>
          <w:noProof/>
          <w:lang w:eastAsia="tr-TR"/>
        </w:rPr>
        <w:drawing>
          <wp:inline distT="0" distB="0" distL="0" distR="0" wp14:anchorId="01DE3B96" wp14:editId="4D50E23A">
            <wp:extent cx="5248275" cy="2762250"/>
            <wp:effectExtent l="0" t="0" r="9525"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6440E" w:rsidRDefault="002F58E9" w:rsidP="00B6440E">
      <w:pPr>
        <w:pStyle w:val="Grafik1"/>
        <w:jc w:val="left"/>
        <w:rPr>
          <w:rFonts w:ascii="Times New Roman" w:hAnsi="Times New Roman"/>
          <w:sz w:val="24"/>
          <w:szCs w:val="24"/>
        </w:rPr>
      </w:pPr>
      <w:bookmarkStart w:id="6" w:name="_Toc536104574"/>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1.2</w:t>
      </w:r>
      <w:proofErr w:type="gramEnd"/>
      <w:r w:rsidR="00806BAC">
        <w:rPr>
          <w:rFonts w:ascii="Times New Roman" w:hAnsi="Times New Roman"/>
          <w:sz w:val="24"/>
          <w:szCs w:val="24"/>
        </w:rPr>
        <w:t xml:space="preserve"> </w:t>
      </w:r>
      <w:r w:rsidR="00713E4A">
        <w:rPr>
          <w:rFonts w:ascii="Times New Roman" w:hAnsi="Times New Roman"/>
          <w:sz w:val="24"/>
          <w:szCs w:val="24"/>
        </w:rPr>
        <w:t>2018</w:t>
      </w:r>
      <w:r w:rsidR="00806BAC">
        <w:rPr>
          <w:rFonts w:ascii="Times New Roman" w:hAnsi="Times New Roman"/>
          <w:sz w:val="24"/>
          <w:szCs w:val="24"/>
        </w:rPr>
        <w:t xml:space="preserve"> </w:t>
      </w:r>
      <w:r w:rsidR="009C369A">
        <w:rPr>
          <w:rFonts w:ascii="Times New Roman" w:hAnsi="Times New Roman"/>
          <w:sz w:val="24"/>
          <w:szCs w:val="24"/>
        </w:rPr>
        <w:t>Kas</w:t>
      </w:r>
      <w:r w:rsidR="009C369A" w:rsidRPr="00FA2B30">
        <w:rPr>
          <w:rFonts w:ascii="Times New Roman" w:hAnsi="Times New Roman"/>
          <w:sz w:val="24"/>
          <w:szCs w:val="24"/>
        </w:rPr>
        <w:t>ım</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7" w:name="_Toc496532190"/>
      <w:bookmarkEnd w:id="6"/>
    </w:p>
    <w:p w:rsidR="00157B6F" w:rsidRDefault="004769BB" w:rsidP="00954369">
      <w:pPr>
        <w:pStyle w:val="Grafik1"/>
        <w:jc w:val="left"/>
        <w:rPr>
          <w:rFonts w:ascii="Times New Roman" w:hAnsi="Times New Roman"/>
          <w:sz w:val="24"/>
          <w:szCs w:val="24"/>
        </w:rPr>
      </w:pPr>
      <w:bookmarkStart w:id="8" w:name="_Toc533689625"/>
      <w:bookmarkStart w:id="9" w:name="_Toc533689994"/>
      <w:bookmarkStart w:id="10" w:name="_Toc536104575"/>
      <w:r>
        <w:rPr>
          <w:noProof/>
          <w:lang w:eastAsia="tr-TR"/>
        </w:rPr>
        <w:drawing>
          <wp:inline distT="0" distB="0" distL="0" distR="0" wp14:anchorId="64177409" wp14:editId="72CB6AD0">
            <wp:extent cx="5760720" cy="3295650"/>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7"/>
      <w:bookmarkEnd w:id="8"/>
      <w:bookmarkEnd w:id="9"/>
      <w:bookmarkEnd w:id="10"/>
    </w:p>
    <w:p w:rsidR="007B07D2" w:rsidRDefault="002F58E9" w:rsidP="00D47E2A">
      <w:pPr>
        <w:pStyle w:val="Grafik1"/>
        <w:rPr>
          <w:rFonts w:ascii="Times New Roman" w:hAnsi="Times New Roman"/>
          <w:sz w:val="24"/>
          <w:szCs w:val="24"/>
        </w:rPr>
      </w:pPr>
      <w:bookmarkStart w:id="11" w:name="_Toc536104576"/>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1.3</w:t>
      </w:r>
      <w:proofErr w:type="gramEnd"/>
      <w:r w:rsidR="00806BAC">
        <w:rPr>
          <w:rFonts w:ascii="Times New Roman" w:hAnsi="Times New Roman"/>
          <w:sz w:val="24"/>
          <w:szCs w:val="24"/>
        </w:rPr>
        <w:t xml:space="preserve"> </w:t>
      </w:r>
      <w:r w:rsidR="009C369A">
        <w:rPr>
          <w:rFonts w:ascii="Times New Roman" w:hAnsi="Times New Roman"/>
          <w:sz w:val="24"/>
          <w:szCs w:val="24"/>
        </w:rPr>
        <w:t>Ka</w:t>
      </w:r>
      <w:r w:rsidR="009C369A" w:rsidRPr="00FA2B30">
        <w:rPr>
          <w:rFonts w:ascii="Times New Roman" w:hAnsi="Times New Roman"/>
          <w:sz w:val="24"/>
          <w:szCs w:val="24"/>
        </w:rPr>
        <w:t>sı</w:t>
      </w:r>
      <w:r w:rsidR="009C369A">
        <w:rPr>
          <w:rFonts w:ascii="Times New Roman" w:hAnsi="Times New Roman"/>
          <w:sz w:val="24"/>
          <w:szCs w:val="24"/>
        </w:rPr>
        <w:t>m</w:t>
      </w:r>
      <w:r w:rsidR="00713E4A">
        <w:rPr>
          <w:rFonts w:ascii="Times New Roman" w:hAnsi="Times New Roman"/>
          <w:sz w:val="24"/>
          <w:szCs w:val="24"/>
        </w:rPr>
        <w:t xml:space="preserve"> </w:t>
      </w:r>
      <w:r w:rsidR="00AC4010">
        <w:rPr>
          <w:rFonts w:ascii="Times New Roman" w:hAnsi="Times New Roman"/>
          <w:sz w:val="24"/>
          <w:szCs w:val="24"/>
        </w:rPr>
        <w:t>2017</w:t>
      </w:r>
      <w:r w:rsidR="00F13B15" w:rsidRPr="00092ADB">
        <w:rPr>
          <w:rFonts w:ascii="Times New Roman" w:hAnsi="Times New Roman"/>
          <w:sz w:val="24"/>
          <w:szCs w:val="24"/>
        </w:rPr>
        <w:t xml:space="preserve"> ve </w:t>
      </w:r>
      <w:r w:rsidR="009C369A">
        <w:rPr>
          <w:rFonts w:ascii="Times New Roman" w:hAnsi="Times New Roman"/>
          <w:sz w:val="24"/>
          <w:szCs w:val="24"/>
        </w:rPr>
        <w:t>Kasım</w:t>
      </w:r>
      <w:r w:rsidR="00713E4A">
        <w:rPr>
          <w:rFonts w:ascii="Times New Roman" w:hAnsi="Times New Roman"/>
          <w:sz w:val="24"/>
          <w:szCs w:val="24"/>
        </w:rPr>
        <w:t xml:space="preserve"> 2018</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1"/>
    </w:p>
    <w:p w:rsidR="0087310E" w:rsidRPr="0087310E" w:rsidRDefault="0087310E" w:rsidP="0087310E"/>
    <w:p w:rsidR="000A7DF4" w:rsidRPr="00092ADB" w:rsidRDefault="00F828C0" w:rsidP="00F13B15">
      <w:pPr>
        <w:jc w:val="center"/>
        <w:rPr>
          <w:rFonts w:ascii="Times New Roman" w:hAnsi="Times New Roman" w:cs="Times New Roman"/>
          <w:b/>
          <w:sz w:val="24"/>
          <w:szCs w:val="24"/>
        </w:rPr>
      </w:pPr>
      <w:r>
        <w:rPr>
          <w:noProof/>
          <w:lang w:eastAsia="tr-TR"/>
        </w:rPr>
        <w:drawing>
          <wp:inline distT="0" distB="0" distL="0" distR="0" wp14:anchorId="5CE1C790" wp14:editId="2A664FD7">
            <wp:extent cx="4572000" cy="2743200"/>
            <wp:effectExtent l="0" t="0" r="19050" b="1905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13B15" w:rsidRPr="00092ADB" w:rsidRDefault="002F58E9" w:rsidP="00F13B15">
      <w:pPr>
        <w:pStyle w:val="Grafik1"/>
        <w:rPr>
          <w:rFonts w:ascii="Times New Roman" w:hAnsi="Times New Roman"/>
          <w:sz w:val="24"/>
          <w:szCs w:val="24"/>
        </w:rPr>
      </w:pPr>
      <w:bookmarkStart w:id="12" w:name="_Toc536104577"/>
      <w:r w:rsidRPr="006E3130">
        <w:rPr>
          <w:rFonts w:ascii="Times New Roman" w:hAnsi="Times New Roman"/>
          <w:sz w:val="24"/>
          <w:szCs w:val="24"/>
        </w:rPr>
        <w:t>Şekil</w:t>
      </w:r>
      <w:r w:rsidR="00806BAC" w:rsidRPr="006E3130">
        <w:rPr>
          <w:rFonts w:ascii="Times New Roman" w:hAnsi="Times New Roman"/>
          <w:sz w:val="24"/>
          <w:szCs w:val="24"/>
        </w:rPr>
        <w:t xml:space="preserve"> </w:t>
      </w:r>
      <w:proofErr w:type="gramStart"/>
      <w:r w:rsidR="00F13B15" w:rsidRPr="006E3130">
        <w:rPr>
          <w:rFonts w:ascii="Times New Roman" w:hAnsi="Times New Roman"/>
          <w:sz w:val="24"/>
          <w:szCs w:val="24"/>
        </w:rPr>
        <w:t>1.4</w:t>
      </w:r>
      <w:proofErr w:type="gramEnd"/>
      <w:r w:rsidR="00806BAC" w:rsidRPr="006E3130">
        <w:rPr>
          <w:rFonts w:ascii="Times New Roman" w:hAnsi="Times New Roman"/>
          <w:sz w:val="24"/>
          <w:szCs w:val="24"/>
        </w:rPr>
        <w:t xml:space="preserve"> </w:t>
      </w:r>
      <w:r w:rsidR="000817CE" w:rsidRPr="006E3130">
        <w:rPr>
          <w:rFonts w:ascii="Times New Roman" w:hAnsi="Times New Roman"/>
          <w:sz w:val="24"/>
          <w:szCs w:val="24"/>
        </w:rPr>
        <w:t>2018</w:t>
      </w:r>
      <w:r w:rsidR="00806BAC" w:rsidRPr="006E3130">
        <w:rPr>
          <w:rFonts w:ascii="Times New Roman" w:hAnsi="Times New Roman"/>
          <w:sz w:val="24"/>
          <w:szCs w:val="24"/>
        </w:rPr>
        <w:t xml:space="preserve"> </w:t>
      </w:r>
      <w:r w:rsidR="009C369A">
        <w:rPr>
          <w:rFonts w:ascii="Times New Roman" w:hAnsi="Times New Roman"/>
          <w:sz w:val="24"/>
          <w:szCs w:val="24"/>
        </w:rPr>
        <w:t>K</w:t>
      </w:r>
      <w:r w:rsidR="009C369A" w:rsidRPr="00FA2B30">
        <w:rPr>
          <w:rFonts w:ascii="Times New Roman" w:hAnsi="Times New Roman"/>
          <w:sz w:val="24"/>
          <w:szCs w:val="24"/>
        </w:rPr>
        <w:t>as</w:t>
      </w:r>
      <w:r w:rsidR="009C369A">
        <w:rPr>
          <w:rFonts w:ascii="Times New Roman" w:hAnsi="Times New Roman"/>
          <w:sz w:val="24"/>
          <w:szCs w:val="24"/>
        </w:rPr>
        <w:t>ım</w:t>
      </w:r>
      <w:r w:rsidR="00F13B15" w:rsidRPr="006E3130">
        <w:rPr>
          <w:rFonts w:ascii="Times New Roman" w:hAnsi="Times New Roman"/>
          <w:sz w:val="24"/>
          <w:szCs w:val="24"/>
        </w:rPr>
        <w:t xml:space="preserve"> Ayında Toptan Satış Lisansı Sahibi Üretim Şirketlerinin Doğal Gaz Satışlarının Dağılımı (%)</w:t>
      </w:r>
      <w:bookmarkEnd w:id="12"/>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9"/>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t xml:space="preserve"> </w:t>
      </w:r>
      <w:bookmarkStart w:id="13" w:name="_Toc536104445"/>
      <w:r w:rsidRPr="00092ADB">
        <w:rPr>
          <w:rFonts w:ascii="Times New Roman" w:hAnsi="Times New Roman" w:cs="Times New Roman"/>
          <w:b/>
          <w:color w:val="000000" w:themeColor="text1"/>
          <w:sz w:val="24"/>
          <w:szCs w:val="24"/>
        </w:rPr>
        <w:t>İTHALAT</w:t>
      </w:r>
      <w:bookmarkEnd w:id="13"/>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4" w:name="_Toc536104455"/>
      <w:r w:rsidRPr="00092ADB">
        <w:rPr>
          <w:rFonts w:ascii="Times New Roman" w:hAnsi="Times New Roman"/>
          <w:sz w:val="24"/>
          <w:szCs w:val="24"/>
        </w:rPr>
        <w:t xml:space="preserve">Tablo </w:t>
      </w:r>
      <w:proofErr w:type="gramStart"/>
      <w:r w:rsidRPr="00092ADB">
        <w:rPr>
          <w:rFonts w:ascii="Times New Roman" w:hAnsi="Times New Roman"/>
          <w:sz w:val="24"/>
          <w:szCs w:val="24"/>
        </w:rPr>
        <w:t>2.1</w:t>
      </w:r>
      <w:proofErr w:type="gramEnd"/>
      <w:r w:rsidRPr="00092ADB">
        <w:rPr>
          <w:rFonts w:ascii="Times New Roman" w:hAnsi="Times New Roman"/>
          <w:sz w:val="24"/>
          <w:szCs w:val="24"/>
        </w:rPr>
        <w:t xml:space="preserve">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9C369A">
        <w:rPr>
          <w:rFonts w:ascii="Times New Roman" w:hAnsi="Times New Roman"/>
          <w:sz w:val="24"/>
          <w:szCs w:val="24"/>
        </w:rPr>
        <w:t>Kasım</w:t>
      </w:r>
      <w:r w:rsidR="000C542D">
        <w:rPr>
          <w:rFonts w:ascii="Times New Roman" w:hAnsi="Times New Roman"/>
          <w:sz w:val="24"/>
          <w:szCs w:val="24"/>
        </w:rPr>
        <w:t xml:space="preserve"> </w:t>
      </w:r>
      <w:r w:rsidR="00AC4010">
        <w:rPr>
          <w:rFonts w:ascii="Times New Roman" w:hAnsi="Times New Roman"/>
          <w:sz w:val="24"/>
          <w:szCs w:val="24"/>
        </w:rPr>
        <w:t>2017</w:t>
      </w:r>
      <w:r w:rsidRPr="00092ADB">
        <w:rPr>
          <w:rFonts w:ascii="Times New Roman" w:hAnsi="Times New Roman"/>
          <w:sz w:val="24"/>
          <w:szCs w:val="24"/>
        </w:rPr>
        <w:t xml:space="preserve"> ve </w:t>
      </w:r>
      <w:r w:rsidR="009C369A">
        <w:rPr>
          <w:rFonts w:ascii="Times New Roman" w:hAnsi="Times New Roman"/>
          <w:sz w:val="24"/>
          <w:szCs w:val="24"/>
        </w:rPr>
        <w:t>Kasım</w:t>
      </w:r>
      <w:r w:rsidR="000615A2">
        <w:rPr>
          <w:rFonts w:ascii="Times New Roman" w:hAnsi="Times New Roman"/>
          <w:sz w:val="24"/>
          <w:szCs w:val="24"/>
        </w:rPr>
        <w:t xml:space="preserve"> </w:t>
      </w:r>
      <w:r w:rsidR="003D19A4" w:rsidRPr="00092ADB">
        <w:rPr>
          <w:rFonts w:ascii="Times New Roman" w:hAnsi="Times New Roman"/>
          <w:sz w:val="24"/>
          <w:szCs w:val="24"/>
        </w:rPr>
        <w:t>201</w:t>
      </w:r>
      <w:r w:rsidR="000C542D">
        <w:rPr>
          <w:rFonts w:ascii="Times New Roman" w:hAnsi="Times New Roman"/>
          <w:sz w:val="24"/>
          <w:szCs w:val="24"/>
        </w:rPr>
        <w:t>8</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4"/>
    </w:p>
    <w:tbl>
      <w:tblPr>
        <w:tblW w:w="8920" w:type="dxa"/>
        <w:tblInd w:w="55" w:type="dxa"/>
        <w:tblCellMar>
          <w:left w:w="70" w:type="dxa"/>
          <w:right w:w="70" w:type="dxa"/>
        </w:tblCellMar>
        <w:tblLook w:val="04A0" w:firstRow="1" w:lastRow="0" w:firstColumn="1" w:lastColumn="0" w:noHBand="0" w:noVBand="1"/>
      </w:tblPr>
      <w:tblGrid>
        <w:gridCol w:w="4480"/>
        <w:gridCol w:w="840"/>
        <w:gridCol w:w="796"/>
        <w:gridCol w:w="840"/>
        <w:gridCol w:w="796"/>
        <w:gridCol w:w="1168"/>
      </w:tblGrid>
      <w:tr w:rsidR="00F9015A" w:rsidRPr="00F9015A" w:rsidTr="00F9015A">
        <w:trPr>
          <w:trHeight w:val="300"/>
        </w:trPr>
        <w:tc>
          <w:tcPr>
            <w:tcW w:w="45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ahoma" w:eastAsia="Times New Roman" w:hAnsi="Tahoma" w:cs="Tahoma"/>
                <w:b/>
                <w:bCs/>
                <w:color w:val="FFFFFF"/>
                <w:sz w:val="20"/>
                <w:szCs w:val="20"/>
                <w:lang w:eastAsia="tr-TR"/>
              </w:rPr>
            </w:pPr>
            <w:r w:rsidRPr="00F9015A">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2017 Kasım</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2018 Kasım</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ahoma" w:eastAsia="Times New Roman" w:hAnsi="Tahoma" w:cs="Tahoma"/>
                <w:b/>
                <w:bCs/>
                <w:color w:val="FFFFFF"/>
                <w:sz w:val="20"/>
                <w:szCs w:val="20"/>
                <w:lang w:eastAsia="tr-TR"/>
              </w:rPr>
            </w:pPr>
            <w:r w:rsidRPr="00F9015A">
              <w:rPr>
                <w:rFonts w:ascii="Tahoma" w:eastAsia="Times New Roman" w:hAnsi="Tahoma" w:cs="Tahoma"/>
                <w:b/>
                <w:bCs/>
                <w:color w:val="FFFFFF"/>
                <w:sz w:val="20"/>
                <w:szCs w:val="20"/>
                <w:lang w:eastAsia="tr-TR"/>
              </w:rPr>
              <w:t> </w:t>
            </w:r>
          </w:p>
        </w:tc>
      </w:tr>
      <w:tr w:rsidR="00F9015A" w:rsidRPr="00F9015A" w:rsidTr="00F9015A">
        <w:trPr>
          <w:trHeight w:val="300"/>
        </w:trPr>
        <w:tc>
          <w:tcPr>
            <w:tcW w:w="4580" w:type="dxa"/>
            <w:tcBorders>
              <w:top w:val="nil"/>
              <w:left w:val="single" w:sz="4" w:space="0" w:color="D3D3D3"/>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Şirket Unvanı</w:t>
            </w:r>
          </w:p>
        </w:tc>
        <w:tc>
          <w:tcPr>
            <w:tcW w:w="820" w:type="dxa"/>
            <w:tcBorders>
              <w:top w:val="nil"/>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right"/>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right"/>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F9015A" w:rsidRPr="00F9015A" w:rsidRDefault="00F9015A" w:rsidP="00F9015A">
            <w:pPr>
              <w:spacing w:after="0" w:line="240" w:lineRule="auto"/>
              <w:jc w:val="center"/>
              <w:rPr>
                <w:rFonts w:ascii="Times New Roman" w:eastAsia="Times New Roman" w:hAnsi="Times New Roman" w:cs="Times New Roman"/>
                <w:b/>
                <w:bCs/>
                <w:color w:val="FFFFFF"/>
                <w:sz w:val="20"/>
                <w:szCs w:val="20"/>
                <w:lang w:eastAsia="tr-TR"/>
              </w:rPr>
            </w:pPr>
            <w:r w:rsidRPr="00F9015A">
              <w:rPr>
                <w:rFonts w:ascii="Times New Roman" w:eastAsia="Times New Roman" w:hAnsi="Times New Roman" w:cs="Times New Roman"/>
                <w:b/>
                <w:bCs/>
                <w:color w:val="FFFFFF"/>
                <w:sz w:val="20"/>
                <w:szCs w:val="20"/>
                <w:lang w:eastAsia="tr-TR"/>
              </w:rPr>
              <w:t>Değişim (%)</w:t>
            </w:r>
          </w:p>
        </w:tc>
      </w:tr>
      <w:tr w:rsidR="00F9015A" w:rsidRPr="00F9015A" w:rsidTr="00F9015A">
        <w:trPr>
          <w:trHeight w:val="51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BOTAŞ (BORU HATLARI İLE PETROL TAŞIMA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4.626,03</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84,90</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4.056,62</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86,39</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-12,31</w:t>
            </w:r>
          </w:p>
        </w:tc>
      </w:tr>
      <w:tr w:rsidR="00F9015A" w:rsidRPr="00F9015A" w:rsidTr="00F9015A">
        <w:trPr>
          <w:trHeight w:val="51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AKFEL GAZ SANAYİ VE TİCARET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150,34</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2,76</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139,35</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2,97</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-7,31</w:t>
            </w:r>
          </w:p>
        </w:tc>
      </w:tr>
      <w:tr w:rsidR="00F9015A" w:rsidRPr="00F9015A" w:rsidTr="00F9015A">
        <w:trPr>
          <w:trHeight w:val="30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AVRASYA GAZ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43,38</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0,80</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40,78</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-6,00</w:t>
            </w:r>
          </w:p>
        </w:tc>
      </w:tr>
      <w:tr w:rsidR="00F9015A" w:rsidRPr="00F9015A" w:rsidTr="00F9015A">
        <w:trPr>
          <w:trHeight w:val="51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BATI HATTI DOĞALGAZ TİCARET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107,05</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1,96</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108,71</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2,32</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1,55</w:t>
            </w:r>
          </w:p>
        </w:tc>
      </w:tr>
      <w:tr w:rsidR="00F9015A" w:rsidRPr="00F9015A" w:rsidTr="00F9015A">
        <w:trPr>
          <w:trHeight w:val="51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BOSPHORUS GAZ CORPORATİON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187,99</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3,45</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114,22</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2,43</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-39,24</w:t>
            </w:r>
          </w:p>
        </w:tc>
      </w:tr>
      <w:tr w:rsidR="00F9015A" w:rsidRPr="00F9015A" w:rsidTr="00F9015A">
        <w:trPr>
          <w:trHeight w:val="51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ENERCO ENERJİ SANAYİ VE TİCARET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211,20</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3,88</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142,44</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3,03</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-32,56</w:t>
            </w:r>
          </w:p>
        </w:tc>
      </w:tr>
      <w:tr w:rsidR="00F9015A" w:rsidRPr="00F9015A" w:rsidTr="00F9015A">
        <w:trPr>
          <w:trHeight w:val="30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KİBAR ENERJİ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100,67</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1,85</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75,49</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-25,02</w:t>
            </w:r>
          </w:p>
        </w:tc>
      </w:tr>
      <w:tr w:rsidR="00F9015A" w:rsidRPr="00F9015A" w:rsidTr="00F9015A">
        <w:trPr>
          <w:trHeight w:val="300"/>
        </w:trPr>
        <w:tc>
          <w:tcPr>
            <w:tcW w:w="4580" w:type="dxa"/>
            <w:tcBorders>
              <w:top w:val="nil"/>
              <w:left w:val="single" w:sz="4" w:space="0" w:color="D3D3D3"/>
              <w:bottom w:val="single" w:sz="4" w:space="0" w:color="D3D3D3"/>
              <w:right w:val="single" w:sz="4" w:space="0" w:color="D3D3D3"/>
            </w:tcBorders>
            <w:shd w:val="clear" w:color="auto" w:fill="auto"/>
            <w:hideMark/>
          </w:tcPr>
          <w:p w:rsidR="00F9015A" w:rsidRPr="00F9015A" w:rsidRDefault="00F9015A" w:rsidP="00F9015A">
            <w:pPr>
              <w:spacing w:after="0" w:line="240" w:lineRule="auto"/>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SHELL ENERJİ ANONİM ŞİRKETİ</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22,18</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0,41</w:t>
            </w:r>
          </w:p>
        </w:tc>
        <w:tc>
          <w:tcPr>
            <w:tcW w:w="82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right"/>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18,10</w:t>
            </w:r>
          </w:p>
        </w:tc>
        <w:tc>
          <w:tcPr>
            <w:tcW w:w="76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F9015A" w:rsidRPr="00F9015A" w:rsidRDefault="00F9015A" w:rsidP="00F9015A">
            <w:pPr>
              <w:spacing w:after="0" w:line="240" w:lineRule="auto"/>
              <w:jc w:val="center"/>
              <w:rPr>
                <w:rFonts w:ascii="Times New Roman" w:eastAsia="Times New Roman" w:hAnsi="Times New Roman" w:cs="Times New Roman"/>
                <w:color w:val="000000"/>
                <w:sz w:val="20"/>
                <w:szCs w:val="20"/>
                <w:lang w:eastAsia="tr-TR"/>
              </w:rPr>
            </w:pPr>
            <w:r w:rsidRPr="00F9015A">
              <w:rPr>
                <w:rFonts w:ascii="Times New Roman" w:eastAsia="Times New Roman" w:hAnsi="Times New Roman" w:cs="Times New Roman"/>
                <w:color w:val="000000"/>
                <w:sz w:val="20"/>
                <w:szCs w:val="20"/>
                <w:lang w:eastAsia="tr-TR"/>
              </w:rPr>
              <w:t>-18,41</w:t>
            </w:r>
          </w:p>
        </w:tc>
      </w:tr>
      <w:tr w:rsidR="00F9015A" w:rsidRPr="00F9015A" w:rsidTr="00F9015A">
        <w:trPr>
          <w:trHeight w:val="300"/>
        </w:trPr>
        <w:tc>
          <w:tcPr>
            <w:tcW w:w="4580" w:type="dxa"/>
            <w:tcBorders>
              <w:top w:val="nil"/>
              <w:left w:val="single" w:sz="4" w:space="0" w:color="D3D3D3"/>
              <w:bottom w:val="single" w:sz="4" w:space="0" w:color="D3D3D3"/>
              <w:right w:val="single" w:sz="4" w:space="0" w:color="D3D3D3"/>
            </w:tcBorders>
            <w:shd w:val="clear" w:color="C0C0C0" w:fill="C0C0C0"/>
            <w:hideMark/>
          </w:tcPr>
          <w:p w:rsidR="00F9015A" w:rsidRPr="00F9015A" w:rsidRDefault="00F9015A" w:rsidP="00F9015A">
            <w:pPr>
              <w:spacing w:after="0" w:line="240" w:lineRule="auto"/>
              <w:jc w:val="right"/>
              <w:rPr>
                <w:rFonts w:ascii="Times New Roman" w:eastAsia="Times New Roman" w:hAnsi="Times New Roman" w:cs="Times New Roman"/>
                <w:b/>
                <w:bCs/>
                <w:color w:val="000000"/>
                <w:sz w:val="20"/>
                <w:szCs w:val="20"/>
                <w:lang w:eastAsia="tr-TR"/>
              </w:rPr>
            </w:pPr>
            <w:r w:rsidRPr="00F9015A">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F9015A" w:rsidRPr="00F9015A" w:rsidRDefault="00F9015A" w:rsidP="00F9015A">
            <w:pPr>
              <w:spacing w:after="0" w:line="240" w:lineRule="auto"/>
              <w:jc w:val="right"/>
              <w:rPr>
                <w:rFonts w:ascii="Times New Roman" w:eastAsia="Times New Roman" w:hAnsi="Times New Roman" w:cs="Times New Roman"/>
                <w:b/>
                <w:bCs/>
                <w:color w:val="000000"/>
                <w:sz w:val="20"/>
                <w:szCs w:val="20"/>
                <w:lang w:eastAsia="tr-TR"/>
              </w:rPr>
            </w:pPr>
            <w:r w:rsidRPr="00F9015A">
              <w:rPr>
                <w:rFonts w:ascii="Times New Roman" w:eastAsia="Times New Roman" w:hAnsi="Times New Roman" w:cs="Times New Roman"/>
                <w:b/>
                <w:bCs/>
                <w:color w:val="000000"/>
                <w:sz w:val="20"/>
                <w:szCs w:val="20"/>
                <w:lang w:eastAsia="tr-TR"/>
              </w:rPr>
              <w:t>5.448,85</w:t>
            </w:r>
          </w:p>
        </w:tc>
        <w:tc>
          <w:tcPr>
            <w:tcW w:w="760" w:type="dxa"/>
            <w:tcBorders>
              <w:top w:val="nil"/>
              <w:left w:val="nil"/>
              <w:bottom w:val="single" w:sz="4" w:space="0" w:color="D3D3D3"/>
              <w:right w:val="single" w:sz="4" w:space="0" w:color="D3D3D3"/>
            </w:tcBorders>
            <w:shd w:val="clear" w:color="C0C0C0" w:fill="C0C0C0"/>
            <w:hideMark/>
          </w:tcPr>
          <w:p w:rsidR="00F9015A" w:rsidRPr="00F9015A" w:rsidRDefault="00F9015A" w:rsidP="00F9015A">
            <w:pPr>
              <w:spacing w:after="0" w:line="240" w:lineRule="auto"/>
              <w:jc w:val="center"/>
              <w:rPr>
                <w:rFonts w:ascii="Times New Roman" w:eastAsia="Times New Roman" w:hAnsi="Times New Roman" w:cs="Times New Roman"/>
                <w:b/>
                <w:bCs/>
                <w:color w:val="000000"/>
                <w:sz w:val="20"/>
                <w:szCs w:val="20"/>
                <w:lang w:eastAsia="tr-TR"/>
              </w:rPr>
            </w:pPr>
            <w:r w:rsidRPr="00F9015A">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F9015A" w:rsidRPr="00F9015A" w:rsidRDefault="00F9015A" w:rsidP="00F9015A">
            <w:pPr>
              <w:spacing w:after="0" w:line="240" w:lineRule="auto"/>
              <w:jc w:val="right"/>
              <w:rPr>
                <w:rFonts w:ascii="Times New Roman" w:eastAsia="Times New Roman" w:hAnsi="Times New Roman" w:cs="Times New Roman"/>
                <w:b/>
                <w:bCs/>
                <w:color w:val="000000"/>
                <w:sz w:val="20"/>
                <w:szCs w:val="20"/>
                <w:lang w:eastAsia="tr-TR"/>
              </w:rPr>
            </w:pPr>
            <w:r w:rsidRPr="00F9015A">
              <w:rPr>
                <w:rFonts w:ascii="Times New Roman" w:eastAsia="Times New Roman" w:hAnsi="Times New Roman" w:cs="Times New Roman"/>
                <w:b/>
                <w:bCs/>
                <w:color w:val="000000"/>
                <w:sz w:val="20"/>
                <w:szCs w:val="20"/>
                <w:lang w:eastAsia="tr-TR"/>
              </w:rPr>
              <w:t>4.695,69</w:t>
            </w:r>
          </w:p>
        </w:tc>
        <w:tc>
          <w:tcPr>
            <w:tcW w:w="760" w:type="dxa"/>
            <w:tcBorders>
              <w:top w:val="nil"/>
              <w:left w:val="nil"/>
              <w:bottom w:val="single" w:sz="4" w:space="0" w:color="D3D3D3"/>
              <w:right w:val="single" w:sz="4" w:space="0" w:color="D3D3D3"/>
            </w:tcBorders>
            <w:shd w:val="clear" w:color="C0C0C0" w:fill="C0C0C0"/>
            <w:hideMark/>
          </w:tcPr>
          <w:p w:rsidR="00F9015A" w:rsidRPr="00F9015A" w:rsidRDefault="00F9015A" w:rsidP="00F9015A">
            <w:pPr>
              <w:spacing w:after="0" w:line="240" w:lineRule="auto"/>
              <w:jc w:val="center"/>
              <w:rPr>
                <w:rFonts w:ascii="Times New Roman" w:eastAsia="Times New Roman" w:hAnsi="Times New Roman" w:cs="Times New Roman"/>
                <w:b/>
                <w:bCs/>
                <w:color w:val="000000"/>
                <w:sz w:val="20"/>
                <w:szCs w:val="20"/>
                <w:lang w:eastAsia="tr-TR"/>
              </w:rPr>
            </w:pPr>
            <w:r w:rsidRPr="00F9015A">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F9015A" w:rsidRPr="00F9015A" w:rsidRDefault="00F9015A" w:rsidP="00F9015A">
            <w:pPr>
              <w:spacing w:after="0" w:line="240" w:lineRule="auto"/>
              <w:jc w:val="center"/>
              <w:rPr>
                <w:rFonts w:ascii="Times New Roman" w:eastAsia="Times New Roman" w:hAnsi="Times New Roman" w:cs="Times New Roman"/>
                <w:b/>
                <w:bCs/>
                <w:color w:val="000000"/>
                <w:sz w:val="20"/>
                <w:szCs w:val="20"/>
                <w:lang w:eastAsia="tr-TR"/>
              </w:rPr>
            </w:pPr>
            <w:r w:rsidRPr="00F9015A">
              <w:rPr>
                <w:rFonts w:ascii="Times New Roman" w:eastAsia="Times New Roman" w:hAnsi="Times New Roman" w:cs="Times New Roman"/>
                <w:b/>
                <w:bCs/>
                <w:color w:val="000000"/>
                <w:sz w:val="20"/>
                <w:szCs w:val="20"/>
                <w:lang w:eastAsia="tr-TR"/>
              </w:rPr>
              <w:t>-13,82</w:t>
            </w:r>
          </w:p>
        </w:tc>
      </w:tr>
    </w:tbl>
    <w:p w:rsidR="008D379D" w:rsidRDefault="008D379D" w:rsidP="008D45AC">
      <w:pPr>
        <w:pStyle w:val="Tablo1"/>
        <w:rPr>
          <w:rFonts w:ascii="Times New Roman" w:hAnsi="Times New Roman"/>
          <w:sz w:val="24"/>
          <w:szCs w:val="24"/>
        </w:rPr>
      </w:pPr>
    </w:p>
    <w:p w:rsidR="008D379D" w:rsidRDefault="00F9015A" w:rsidP="008D379D">
      <w:pPr>
        <w:pStyle w:val="Tablo1"/>
        <w:jc w:val="center"/>
        <w:rPr>
          <w:rFonts w:ascii="Times New Roman" w:hAnsi="Times New Roman"/>
          <w:sz w:val="24"/>
          <w:szCs w:val="24"/>
        </w:rPr>
      </w:pPr>
      <w:bookmarkStart w:id="15" w:name="_Toc536104456"/>
      <w:r>
        <w:rPr>
          <w:noProof/>
          <w:lang w:eastAsia="tr-TR"/>
        </w:rPr>
        <w:drawing>
          <wp:inline distT="0" distB="0" distL="0" distR="0" wp14:anchorId="72D292BE" wp14:editId="2BD95E37">
            <wp:extent cx="4105275" cy="316230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5"/>
    </w:p>
    <w:p w:rsidR="00854A48" w:rsidRPr="00092ADB" w:rsidRDefault="00854A48" w:rsidP="0038517F">
      <w:pPr>
        <w:jc w:val="center"/>
        <w:rPr>
          <w:rFonts w:ascii="Times New Roman" w:hAnsi="Times New Roman" w:cs="Times New Roman"/>
          <w:b/>
          <w:sz w:val="24"/>
          <w:szCs w:val="24"/>
          <w:u w:val="single"/>
        </w:rPr>
      </w:pPr>
    </w:p>
    <w:p w:rsidR="008504D5" w:rsidRDefault="002F58E9" w:rsidP="00D90EA2">
      <w:pPr>
        <w:pStyle w:val="Grafik1"/>
        <w:rPr>
          <w:rFonts w:ascii="Times New Roman" w:hAnsi="Times New Roman"/>
          <w:sz w:val="24"/>
          <w:szCs w:val="24"/>
        </w:rPr>
      </w:pPr>
      <w:bookmarkStart w:id="16" w:name="_Toc536104578"/>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2.1</w:t>
      </w:r>
      <w:proofErr w:type="gramEnd"/>
      <w:r w:rsidR="00806BAC">
        <w:rPr>
          <w:rFonts w:ascii="Times New Roman" w:hAnsi="Times New Roman"/>
          <w:sz w:val="24"/>
          <w:szCs w:val="24"/>
        </w:rPr>
        <w:t xml:space="preserve"> </w:t>
      </w:r>
      <w:r w:rsidR="009C369A">
        <w:rPr>
          <w:rFonts w:ascii="Times New Roman" w:hAnsi="Times New Roman"/>
          <w:sz w:val="24"/>
          <w:szCs w:val="24"/>
        </w:rPr>
        <w:t>Ka</w:t>
      </w:r>
      <w:r w:rsidR="009C369A" w:rsidRPr="00FA2B30">
        <w:rPr>
          <w:rFonts w:ascii="Times New Roman" w:hAnsi="Times New Roman"/>
          <w:sz w:val="24"/>
          <w:szCs w:val="24"/>
        </w:rPr>
        <w:t>sım</w:t>
      </w:r>
      <w:r w:rsidR="000C542D">
        <w:rPr>
          <w:rFonts w:ascii="Times New Roman" w:hAnsi="Times New Roman"/>
          <w:sz w:val="24"/>
          <w:szCs w:val="24"/>
        </w:rPr>
        <w:t xml:space="preserve"> </w:t>
      </w:r>
      <w:r w:rsidR="00AC4010">
        <w:rPr>
          <w:rFonts w:ascii="Times New Roman" w:hAnsi="Times New Roman"/>
          <w:sz w:val="24"/>
          <w:szCs w:val="24"/>
        </w:rPr>
        <w:t>2017</w:t>
      </w:r>
      <w:r w:rsidR="00F13B15" w:rsidRPr="00092ADB">
        <w:rPr>
          <w:rFonts w:ascii="Times New Roman" w:hAnsi="Times New Roman"/>
          <w:sz w:val="24"/>
          <w:szCs w:val="24"/>
        </w:rPr>
        <w:t xml:space="preserve"> ve </w:t>
      </w:r>
      <w:r w:rsidR="009C369A">
        <w:rPr>
          <w:rFonts w:ascii="Times New Roman" w:hAnsi="Times New Roman"/>
          <w:sz w:val="24"/>
          <w:szCs w:val="24"/>
        </w:rPr>
        <w:t>Kasım</w:t>
      </w:r>
      <w:r w:rsidR="000C542D">
        <w:rPr>
          <w:rFonts w:ascii="Times New Roman" w:hAnsi="Times New Roman"/>
          <w:sz w:val="24"/>
          <w:szCs w:val="24"/>
        </w:rPr>
        <w:t xml:space="preserve"> 2018</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6"/>
    </w:p>
    <w:p w:rsidR="008504D5" w:rsidRDefault="008504D5">
      <w:pPr>
        <w:rPr>
          <w:rFonts w:ascii="Times New Roman" w:hAnsi="Times New Roman" w:cs="Times New Roman"/>
          <w:b/>
          <w:sz w:val="24"/>
          <w:szCs w:val="24"/>
        </w:rPr>
      </w:pPr>
      <w:r>
        <w:rPr>
          <w:rFonts w:ascii="Times New Roman" w:hAnsi="Times New Roman"/>
          <w:sz w:val="24"/>
          <w:szCs w:val="24"/>
        </w:rPr>
        <w:br w:type="page"/>
      </w:r>
    </w:p>
    <w:p w:rsidR="002324BC" w:rsidRDefault="008F2A30" w:rsidP="008D45AC">
      <w:pPr>
        <w:pStyle w:val="Tablo1"/>
        <w:rPr>
          <w:rFonts w:ascii="Times New Roman" w:hAnsi="Times New Roman"/>
          <w:sz w:val="24"/>
          <w:szCs w:val="24"/>
        </w:rPr>
      </w:pPr>
      <w:bookmarkStart w:id="17" w:name="_Toc536104457"/>
      <w:r w:rsidRPr="00092ADB">
        <w:rPr>
          <w:rFonts w:ascii="Times New Roman" w:hAnsi="Times New Roman"/>
          <w:sz w:val="24"/>
          <w:szCs w:val="24"/>
        </w:rPr>
        <w:t xml:space="preserve">Tablo </w:t>
      </w:r>
      <w:proofErr w:type="gramStart"/>
      <w:r w:rsidRPr="00092ADB">
        <w:rPr>
          <w:rFonts w:ascii="Times New Roman" w:hAnsi="Times New Roman"/>
          <w:sz w:val="24"/>
          <w:szCs w:val="24"/>
        </w:rPr>
        <w:t>2.2</w:t>
      </w:r>
      <w:proofErr w:type="gramEnd"/>
      <w:r w:rsidR="00806BAC">
        <w:rPr>
          <w:rFonts w:ascii="Times New Roman" w:hAnsi="Times New Roman"/>
          <w:sz w:val="24"/>
          <w:szCs w:val="24"/>
        </w:rPr>
        <w:t xml:space="preserve"> </w:t>
      </w:r>
      <w:r w:rsidR="009C369A">
        <w:rPr>
          <w:rFonts w:ascii="Times New Roman" w:hAnsi="Times New Roman"/>
          <w:sz w:val="24"/>
          <w:szCs w:val="24"/>
        </w:rPr>
        <w:t>Kasım</w:t>
      </w:r>
      <w:r w:rsidR="006E5B65">
        <w:rPr>
          <w:rFonts w:ascii="Times New Roman" w:hAnsi="Times New Roman"/>
          <w:sz w:val="24"/>
          <w:szCs w:val="24"/>
        </w:rPr>
        <w:t xml:space="preserve"> </w:t>
      </w:r>
      <w:r w:rsidR="00AC4010">
        <w:rPr>
          <w:rFonts w:ascii="Times New Roman" w:hAnsi="Times New Roman"/>
          <w:sz w:val="24"/>
          <w:szCs w:val="24"/>
        </w:rPr>
        <w:t>2</w:t>
      </w:r>
      <w:r w:rsidR="00AC4010" w:rsidRPr="00FA2B30">
        <w:rPr>
          <w:rFonts w:ascii="Times New Roman" w:hAnsi="Times New Roman"/>
          <w:sz w:val="24"/>
          <w:szCs w:val="24"/>
        </w:rPr>
        <w:t>017</w:t>
      </w:r>
      <w:r w:rsidR="006E5B65" w:rsidRPr="00092ADB">
        <w:rPr>
          <w:rFonts w:ascii="Times New Roman" w:hAnsi="Times New Roman"/>
          <w:sz w:val="24"/>
          <w:szCs w:val="24"/>
        </w:rPr>
        <w:t xml:space="preserve"> ve </w:t>
      </w:r>
      <w:r w:rsidR="009C369A">
        <w:rPr>
          <w:rFonts w:ascii="Times New Roman" w:hAnsi="Times New Roman"/>
          <w:sz w:val="24"/>
          <w:szCs w:val="24"/>
        </w:rPr>
        <w:t>Kasım</w:t>
      </w:r>
      <w:r w:rsidR="006E5B65">
        <w:rPr>
          <w:rFonts w:ascii="Times New Roman" w:hAnsi="Times New Roman"/>
          <w:sz w:val="24"/>
          <w:szCs w:val="24"/>
        </w:rPr>
        <w:t xml:space="preserve"> 2018</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7"/>
    </w:p>
    <w:p w:rsidR="002324BC" w:rsidRDefault="002324BC" w:rsidP="008D45AC">
      <w:pPr>
        <w:pStyle w:val="Tablo1"/>
        <w:rPr>
          <w:rFonts w:ascii="Times New Roman" w:hAnsi="Times New Roman"/>
          <w:sz w:val="24"/>
          <w:szCs w:val="24"/>
        </w:rPr>
      </w:pPr>
    </w:p>
    <w:tbl>
      <w:tblPr>
        <w:tblW w:w="8900" w:type="dxa"/>
        <w:tblInd w:w="55" w:type="dxa"/>
        <w:tblCellMar>
          <w:left w:w="70" w:type="dxa"/>
          <w:right w:w="70" w:type="dxa"/>
        </w:tblCellMar>
        <w:tblLook w:val="04A0" w:firstRow="1" w:lastRow="0" w:firstColumn="1" w:lastColumn="0" w:noHBand="0" w:noVBand="1"/>
      </w:tblPr>
      <w:tblGrid>
        <w:gridCol w:w="1440"/>
        <w:gridCol w:w="1520"/>
        <w:gridCol w:w="1120"/>
        <w:gridCol w:w="1240"/>
        <w:gridCol w:w="1060"/>
        <w:gridCol w:w="2520"/>
      </w:tblGrid>
      <w:tr w:rsidR="002E6149" w:rsidRPr="002E6149" w:rsidTr="002E6149">
        <w:trPr>
          <w:trHeight w:val="300"/>
        </w:trPr>
        <w:tc>
          <w:tcPr>
            <w:tcW w:w="14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ahoma" w:eastAsia="Times New Roman" w:hAnsi="Tahoma" w:cs="Tahoma"/>
                <w:b/>
                <w:bCs/>
                <w:color w:val="FFFFFF"/>
                <w:sz w:val="20"/>
                <w:szCs w:val="20"/>
                <w:lang w:eastAsia="tr-TR"/>
              </w:rPr>
            </w:pPr>
            <w:r w:rsidRPr="002E6149">
              <w:rPr>
                <w:rFonts w:ascii="Tahoma" w:eastAsia="Times New Roman" w:hAnsi="Tahoma" w:cs="Tahoma"/>
                <w:b/>
                <w:bCs/>
                <w:color w:val="FFFFFF"/>
                <w:sz w:val="20"/>
                <w:szCs w:val="20"/>
                <w:lang w:eastAsia="tr-TR"/>
              </w:rPr>
              <w:t> </w:t>
            </w:r>
          </w:p>
        </w:tc>
        <w:tc>
          <w:tcPr>
            <w:tcW w:w="26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2017 Kasım</w:t>
            </w:r>
          </w:p>
        </w:tc>
        <w:tc>
          <w:tcPr>
            <w:tcW w:w="23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2018 Kasım</w:t>
            </w:r>
          </w:p>
        </w:tc>
        <w:tc>
          <w:tcPr>
            <w:tcW w:w="2520" w:type="dxa"/>
            <w:tcBorders>
              <w:top w:val="single" w:sz="4" w:space="0" w:color="D3D3D3"/>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ahoma" w:eastAsia="Times New Roman" w:hAnsi="Tahoma" w:cs="Tahoma"/>
                <w:b/>
                <w:bCs/>
                <w:color w:val="FFFFFF"/>
                <w:sz w:val="20"/>
                <w:szCs w:val="20"/>
                <w:lang w:eastAsia="tr-TR"/>
              </w:rPr>
            </w:pPr>
            <w:r w:rsidRPr="002E6149">
              <w:rPr>
                <w:rFonts w:ascii="Tahoma" w:eastAsia="Times New Roman" w:hAnsi="Tahoma" w:cs="Tahoma"/>
                <w:b/>
                <w:bCs/>
                <w:color w:val="FFFFFF"/>
                <w:sz w:val="20"/>
                <w:szCs w:val="20"/>
                <w:lang w:eastAsia="tr-TR"/>
              </w:rPr>
              <w:t> </w:t>
            </w:r>
          </w:p>
        </w:tc>
      </w:tr>
      <w:tr w:rsidR="002E6149" w:rsidRPr="002E6149" w:rsidTr="002E6149">
        <w:trPr>
          <w:trHeight w:val="300"/>
        </w:trPr>
        <w:tc>
          <w:tcPr>
            <w:tcW w:w="1440" w:type="dxa"/>
            <w:tcBorders>
              <w:top w:val="nil"/>
              <w:left w:val="single" w:sz="4" w:space="0" w:color="D3D3D3"/>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Gazın Türü</w:t>
            </w:r>
          </w:p>
        </w:tc>
        <w:tc>
          <w:tcPr>
            <w:tcW w:w="1520" w:type="dxa"/>
            <w:tcBorders>
              <w:top w:val="nil"/>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right"/>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Pay(%)</w:t>
            </w:r>
          </w:p>
        </w:tc>
        <w:tc>
          <w:tcPr>
            <w:tcW w:w="1240" w:type="dxa"/>
            <w:tcBorders>
              <w:top w:val="nil"/>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right"/>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Miktar</w:t>
            </w:r>
          </w:p>
        </w:tc>
        <w:tc>
          <w:tcPr>
            <w:tcW w:w="1060" w:type="dxa"/>
            <w:tcBorders>
              <w:top w:val="nil"/>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Pay(%)</w:t>
            </w:r>
          </w:p>
        </w:tc>
        <w:tc>
          <w:tcPr>
            <w:tcW w:w="2520" w:type="dxa"/>
            <w:tcBorders>
              <w:top w:val="nil"/>
              <w:left w:val="nil"/>
              <w:bottom w:val="single" w:sz="4" w:space="0" w:color="D3D3D3"/>
              <w:right w:val="single" w:sz="4" w:space="0" w:color="D3D3D3"/>
            </w:tcBorders>
            <w:shd w:val="clear" w:color="6E9ECA" w:fill="6E9ECA"/>
            <w:vAlign w:val="center"/>
            <w:hideMark/>
          </w:tcPr>
          <w:p w:rsidR="002E6149" w:rsidRPr="002E6149" w:rsidRDefault="002E6149" w:rsidP="002E6149">
            <w:pPr>
              <w:spacing w:after="0" w:line="240" w:lineRule="auto"/>
              <w:jc w:val="center"/>
              <w:rPr>
                <w:rFonts w:ascii="Times New Roman" w:eastAsia="Times New Roman" w:hAnsi="Times New Roman" w:cs="Times New Roman"/>
                <w:b/>
                <w:bCs/>
                <w:color w:val="FFFFFF"/>
                <w:sz w:val="20"/>
                <w:szCs w:val="20"/>
                <w:lang w:eastAsia="tr-TR"/>
              </w:rPr>
            </w:pPr>
            <w:r w:rsidRPr="002E6149">
              <w:rPr>
                <w:rFonts w:ascii="Times New Roman" w:eastAsia="Times New Roman" w:hAnsi="Times New Roman" w:cs="Times New Roman"/>
                <w:b/>
                <w:bCs/>
                <w:color w:val="FFFFFF"/>
                <w:sz w:val="20"/>
                <w:szCs w:val="20"/>
                <w:lang w:eastAsia="tr-TR"/>
              </w:rPr>
              <w:t>Değişim (%)</w:t>
            </w:r>
          </w:p>
        </w:tc>
      </w:tr>
      <w:tr w:rsidR="002E6149" w:rsidRPr="002E6149" w:rsidTr="002E6149">
        <w:trPr>
          <w:trHeight w:val="300"/>
        </w:trPr>
        <w:tc>
          <w:tcPr>
            <w:tcW w:w="1440" w:type="dxa"/>
            <w:tcBorders>
              <w:top w:val="nil"/>
              <w:left w:val="single" w:sz="4" w:space="0" w:color="D3D3D3"/>
              <w:bottom w:val="single" w:sz="4" w:space="0" w:color="D3D3D3"/>
              <w:right w:val="single" w:sz="4" w:space="0" w:color="D3D3D3"/>
            </w:tcBorders>
            <w:shd w:val="clear" w:color="auto" w:fill="auto"/>
            <w:hideMark/>
          </w:tcPr>
          <w:p w:rsidR="002E6149" w:rsidRPr="002E6149" w:rsidRDefault="002E6149" w:rsidP="002E6149">
            <w:pPr>
              <w:spacing w:after="0" w:line="240" w:lineRule="auto"/>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LNG</w:t>
            </w:r>
          </w:p>
        </w:tc>
        <w:tc>
          <w:tcPr>
            <w:tcW w:w="152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right"/>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1.405,25</w:t>
            </w:r>
          </w:p>
        </w:tc>
        <w:tc>
          <w:tcPr>
            <w:tcW w:w="112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center"/>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25,79</w:t>
            </w:r>
          </w:p>
        </w:tc>
        <w:tc>
          <w:tcPr>
            <w:tcW w:w="124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right"/>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1.063,51</w:t>
            </w:r>
          </w:p>
        </w:tc>
        <w:tc>
          <w:tcPr>
            <w:tcW w:w="106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center"/>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22,65</w:t>
            </w:r>
          </w:p>
        </w:tc>
        <w:tc>
          <w:tcPr>
            <w:tcW w:w="252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center"/>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-24,32</w:t>
            </w:r>
          </w:p>
        </w:tc>
      </w:tr>
      <w:tr w:rsidR="002E6149" w:rsidRPr="002E6149" w:rsidTr="002E6149">
        <w:trPr>
          <w:trHeight w:val="300"/>
        </w:trPr>
        <w:tc>
          <w:tcPr>
            <w:tcW w:w="1440" w:type="dxa"/>
            <w:tcBorders>
              <w:top w:val="nil"/>
              <w:left w:val="single" w:sz="4" w:space="0" w:color="D3D3D3"/>
              <w:bottom w:val="single" w:sz="4" w:space="0" w:color="D3D3D3"/>
              <w:right w:val="single" w:sz="4" w:space="0" w:color="D3D3D3"/>
            </w:tcBorders>
            <w:shd w:val="clear" w:color="auto" w:fill="auto"/>
            <w:hideMark/>
          </w:tcPr>
          <w:p w:rsidR="002E6149" w:rsidRPr="002E6149" w:rsidRDefault="002E6149" w:rsidP="002E6149">
            <w:pPr>
              <w:spacing w:after="0" w:line="240" w:lineRule="auto"/>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Boru Gazı</w:t>
            </w:r>
          </w:p>
        </w:tc>
        <w:tc>
          <w:tcPr>
            <w:tcW w:w="152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right"/>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4.043,60</w:t>
            </w:r>
          </w:p>
        </w:tc>
        <w:tc>
          <w:tcPr>
            <w:tcW w:w="112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center"/>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74,21</w:t>
            </w:r>
          </w:p>
        </w:tc>
        <w:tc>
          <w:tcPr>
            <w:tcW w:w="124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right"/>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3.632,18</w:t>
            </w:r>
          </w:p>
        </w:tc>
        <w:tc>
          <w:tcPr>
            <w:tcW w:w="106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center"/>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77,35</w:t>
            </w:r>
          </w:p>
        </w:tc>
        <w:tc>
          <w:tcPr>
            <w:tcW w:w="2520" w:type="dxa"/>
            <w:tcBorders>
              <w:top w:val="nil"/>
              <w:left w:val="nil"/>
              <w:bottom w:val="single" w:sz="4" w:space="0" w:color="D3D3D3"/>
              <w:right w:val="single" w:sz="4" w:space="0" w:color="D3D3D3"/>
            </w:tcBorders>
            <w:shd w:val="clear" w:color="auto" w:fill="auto"/>
            <w:hideMark/>
          </w:tcPr>
          <w:p w:rsidR="002E6149" w:rsidRPr="002E6149" w:rsidRDefault="002E6149" w:rsidP="002E6149">
            <w:pPr>
              <w:spacing w:after="0" w:line="240" w:lineRule="auto"/>
              <w:jc w:val="center"/>
              <w:rPr>
                <w:rFonts w:ascii="Times New Roman" w:eastAsia="Times New Roman" w:hAnsi="Times New Roman" w:cs="Times New Roman"/>
                <w:color w:val="000000"/>
                <w:sz w:val="20"/>
                <w:szCs w:val="20"/>
                <w:lang w:eastAsia="tr-TR"/>
              </w:rPr>
            </w:pPr>
            <w:r w:rsidRPr="002E6149">
              <w:rPr>
                <w:rFonts w:ascii="Times New Roman" w:eastAsia="Times New Roman" w:hAnsi="Times New Roman" w:cs="Times New Roman"/>
                <w:color w:val="000000"/>
                <w:sz w:val="20"/>
                <w:szCs w:val="20"/>
                <w:lang w:eastAsia="tr-TR"/>
              </w:rPr>
              <w:t>-10,17</w:t>
            </w:r>
          </w:p>
        </w:tc>
      </w:tr>
      <w:tr w:rsidR="002E6149" w:rsidRPr="002E6149" w:rsidTr="002E6149">
        <w:trPr>
          <w:trHeight w:val="300"/>
        </w:trPr>
        <w:tc>
          <w:tcPr>
            <w:tcW w:w="1440" w:type="dxa"/>
            <w:tcBorders>
              <w:top w:val="nil"/>
              <w:left w:val="single" w:sz="4" w:space="0" w:color="D3D3D3"/>
              <w:bottom w:val="single" w:sz="4" w:space="0" w:color="D3D3D3"/>
              <w:right w:val="single" w:sz="4" w:space="0" w:color="D3D3D3"/>
            </w:tcBorders>
            <w:shd w:val="clear" w:color="C0C0C0" w:fill="C0C0C0"/>
            <w:hideMark/>
          </w:tcPr>
          <w:p w:rsidR="002E6149" w:rsidRPr="002E6149" w:rsidRDefault="002E6149" w:rsidP="002E6149">
            <w:pPr>
              <w:spacing w:after="0" w:line="240" w:lineRule="auto"/>
              <w:jc w:val="right"/>
              <w:rPr>
                <w:rFonts w:ascii="Times New Roman" w:eastAsia="Times New Roman" w:hAnsi="Times New Roman" w:cs="Times New Roman"/>
                <w:b/>
                <w:bCs/>
                <w:color w:val="000000"/>
                <w:sz w:val="20"/>
                <w:szCs w:val="20"/>
                <w:lang w:eastAsia="tr-TR"/>
              </w:rPr>
            </w:pPr>
            <w:r w:rsidRPr="002E6149">
              <w:rPr>
                <w:rFonts w:ascii="Times New Roman" w:eastAsia="Times New Roman" w:hAnsi="Times New Roman" w:cs="Times New Roman"/>
                <w:b/>
                <w:bCs/>
                <w:color w:val="000000"/>
                <w:sz w:val="20"/>
                <w:szCs w:val="20"/>
                <w:lang w:eastAsia="tr-TR"/>
              </w:rPr>
              <w:t>Genel Toplam</w:t>
            </w:r>
          </w:p>
        </w:tc>
        <w:tc>
          <w:tcPr>
            <w:tcW w:w="1520" w:type="dxa"/>
            <w:tcBorders>
              <w:top w:val="nil"/>
              <w:left w:val="nil"/>
              <w:bottom w:val="single" w:sz="4" w:space="0" w:color="D3D3D3"/>
              <w:right w:val="single" w:sz="4" w:space="0" w:color="D3D3D3"/>
            </w:tcBorders>
            <w:shd w:val="clear" w:color="C0C0C0" w:fill="C0C0C0"/>
            <w:hideMark/>
          </w:tcPr>
          <w:p w:rsidR="002E6149" w:rsidRPr="002E6149" w:rsidRDefault="002E6149" w:rsidP="002E6149">
            <w:pPr>
              <w:spacing w:after="0" w:line="240" w:lineRule="auto"/>
              <w:jc w:val="right"/>
              <w:rPr>
                <w:rFonts w:ascii="Times New Roman" w:eastAsia="Times New Roman" w:hAnsi="Times New Roman" w:cs="Times New Roman"/>
                <w:b/>
                <w:bCs/>
                <w:color w:val="000000"/>
                <w:sz w:val="20"/>
                <w:szCs w:val="20"/>
                <w:lang w:eastAsia="tr-TR"/>
              </w:rPr>
            </w:pPr>
            <w:r w:rsidRPr="002E6149">
              <w:rPr>
                <w:rFonts w:ascii="Times New Roman" w:eastAsia="Times New Roman" w:hAnsi="Times New Roman" w:cs="Times New Roman"/>
                <w:b/>
                <w:bCs/>
                <w:color w:val="000000"/>
                <w:sz w:val="20"/>
                <w:szCs w:val="20"/>
                <w:lang w:eastAsia="tr-TR"/>
              </w:rPr>
              <w:t>5.448,85</w:t>
            </w:r>
          </w:p>
        </w:tc>
        <w:tc>
          <w:tcPr>
            <w:tcW w:w="1120" w:type="dxa"/>
            <w:tcBorders>
              <w:top w:val="nil"/>
              <w:left w:val="nil"/>
              <w:bottom w:val="single" w:sz="4" w:space="0" w:color="D3D3D3"/>
              <w:right w:val="single" w:sz="4" w:space="0" w:color="D3D3D3"/>
            </w:tcBorders>
            <w:shd w:val="clear" w:color="C0C0C0" w:fill="C0C0C0"/>
            <w:hideMark/>
          </w:tcPr>
          <w:p w:rsidR="002E6149" w:rsidRPr="002E6149" w:rsidRDefault="002E6149" w:rsidP="002E6149">
            <w:pPr>
              <w:spacing w:after="0" w:line="240" w:lineRule="auto"/>
              <w:jc w:val="center"/>
              <w:rPr>
                <w:rFonts w:ascii="Times New Roman" w:eastAsia="Times New Roman" w:hAnsi="Times New Roman" w:cs="Times New Roman"/>
                <w:b/>
                <w:bCs/>
                <w:color w:val="000000"/>
                <w:sz w:val="20"/>
                <w:szCs w:val="20"/>
                <w:lang w:eastAsia="tr-TR"/>
              </w:rPr>
            </w:pPr>
            <w:r w:rsidRPr="002E6149">
              <w:rPr>
                <w:rFonts w:ascii="Times New Roman" w:eastAsia="Times New Roman" w:hAnsi="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rsidR="002E6149" w:rsidRPr="002E6149" w:rsidRDefault="002E6149" w:rsidP="002E6149">
            <w:pPr>
              <w:spacing w:after="0" w:line="240" w:lineRule="auto"/>
              <w:jc w:val="right"/>
              <w:rPr>
                <w:rFonts w:ascii="Times New Roman" w:eastAsia="Times New Roman" w:hAnsi="Times New Roman" w:cs="Times New Roman"/>
                <w:b/>
                <w:bCs/>
                <w:color w:val="000000"/>
                <w:sz w:val="20"/>
                <w:szCs w:val="20"/>
                <w:lang w:eastAsia="tr-TR"/>
              </w:rPr>
            </w:pPr>
            <w:r w:rsidRPr="002E6149">
              <w:rPr>
                <w:rFonts w:ascii="Times New Roman" w:eastAsia="Times New Roman" w:hAnsi="Times New Roman" w:cs="Times New Roman"/>
                <w:b/>
                <w:bCs/>
                <w:color w:val="000000"/>
                <w:sz w:val="20"/>
                <w:szCs w:val="20"/>
                <w:lang w:eastAsia="tr-TR"/>
              </w:rPr>
              <w:t>4.695,69</w:t>
            </w:r>
          </w:p>
        </w:tc>
        <w:tc>
          <w:tcPr>
            <w:tcW w:w="1060" w:type="dxa"/>
            <w:tcBorders>
              <w:top w:val="nil"/>
              <w:left w:val="nil"/>
              <w:bottom w:val="single" w:sz="4" w:space="0" w:color="D3D3D3"/>
              <w:right w:val="single" w:sz="4" w:space="0" w:color="D3D3D3"/>
            </w:tcBorders>
            <w:shd w:val="clear" w:color="C0C0C0" w:fill="C0C0C0"/>
            <w:hideMark/>
          </w:tcPr>
          <w:p w:rsidR="002E6149" w:rsidRPr="002E6149" w:rsidRDefault="002E6149" w:rsidP="002E6149">
            <w:pPr>
              <w:spacing w:after="0" w:line="240" w:lineRule="auto"/>
              <w:jc w:val="center"/>
              <w:rPr>
                <w:rFonts w:ascii="Times New Roman" w:eastAsia="Times New Roman" w:hAnsi="Times New Roman" w:cs="Times New Roman"/>
                <w:b/>
                <w:bCs/>
                <w:color w:val="000000"/>
                <w:sz w:val="20"/>
                <w:szCs w:val="20"/>
                <w:lang w:eastAsia="tr-TR"/>
              </w:rPr>
            </w:pPr>
            <w:r w:rsidRPr="002E6149">
              <w:rPr>
                <w:rFonts w:ascii="Times New Roman" w:eastAsia="Times New Roman" w:hAnsi="Times New Roman" w:cs="Times New Roman"/>
                <w:b/>
                <w:bCs/>
                <w:color w:val="000000"/>
                <w:sz w:val="20"/>
                <w:szCs w:val="20"/>
                <w:lang w:eastAsia="tr-TR"/>
              </w:rPr>
              <w:t>100</w:t>
            </w:r>
          </w:p>
        </w:tc>
        <w:tc>
          <w:tcPr>
            <w:tcW w:w="2520" w:type="dxa"/>
            <w:tcBorders>
              <w:top w:val="nil"/>
              <w:left w:val="nil"/>
              <w:bottom w:val="single" w:sz="4" w:space="0" w:color="D3D3D3"/>
              <w:right w:val="single" w:sz="4" w:space="0" w:color="D3D3D3"/>
            </w:tcBorders>
            <w:shd w:val="clear" w:color="C0C0C0" w:fill="C0C0C0"/>
            <w:hideMark/>
          </w:tcPr>
          <w:p w:rsidR="002E6149" w:rsidRPr="002E6149" w:rsidRDefault="002E6149" w:rsidP="002E6149">
            <w:pPr>
              <w:spacing w:after="0" w:line="240" w:lineRule="auto"/>
              <w:jc w:val="center"/>
              <w:rPr>
                <w:rFonts w:ascii="Times New Roman" w:eastAsia="Times New Roman" w:hAnsi="Times New Roman" w:cs="Times New Roman"/>
                <w:b/>
                <w:bCs/>
                <w:color w:val="000000"/>
                <w:sz w:val="20"/>
                <w:szCs w:val="20"/>
                <w:lang w:eastAsia="tr-TR"/>
              </w:rPr>
            </w:pPr>
            <w:r w:rsidRPr="002E6149">
              <w:rPr>
                <w:rFonts w:ascii="Times New Roman" w:eastAsia="Times New Roman" w:hAnsi="Times New Roman" w:cs="Times New Roman"/>
                <w:b/>
                <w:bCs/>
                <w:color w:val="000000"/>
                <w:sz w:val="20"/>
                <w:szCs w:val="20"/>
                <w:lang w:eastAsia="tr-TR"/>
              </w:rPr>
              <w:t>-13,82</w:t>
            </w:r>
          </w:p>
        </w:tc>
      </w:tr>
    </w:tbl>
    <w:p w:rsidR="002324BC" w:rsidRDefault="002324BC" w:rsidP="008D45AC">
      <w:pPr>
        <w:pStyle w:val="Tablo1"/>
        <w:rPr>
          <w:rFonts w:ascii="Times New Roman" w:hAnsi="Times New Roman"/>
          <w:sz w:val="24"/>
          <w:szCs w:val="24"/>
        </w:rPr>
      </w:pPr>
    </w:p>
    <w:p w:rsidR="002324BC" w:rsidRPr="00092ADB" w:rsidRDefault="002324BC" w:rsidP="008D45AC">
      <w:pPr>
        <w:pStyle w:val="Tablo1"/>
        <w:rPr>
          <w:rFonts w:ascii="Times New Roman" w:hAnsi="Times New Roman"/>
          <w:sz w:val="24"/>
          <w:szCs w:val="24"/>
        </w:rPr>
      </w:pPr>
    </w:p>
    <w:p w:rsidR="002324BC" w:rsidRDefault="00035B01" w:rsidP="00CB7325">
      <w:pPr>
        <w:jc w:val="center"/>
        <w:rPr>
          <w:rFonts w:ascii="Times New Roman" w:hAnsi="Times New Roman" w:cs="Times New Roman"/>
          <w:b/>
          <w:sz w:val="24"/>
          <w:szCs w:val="24"/>
          <w:u w:val="single"/>
        </w:rPr>
      </w:pPr>
      <w:r>
        <w:rPr>
          <w:noProof/>
          <w:lang w:eastAsia="tr-TR"/>
        </w:rPr>
        <w:drawing>
          <wp:inline distT="0" distB="0" distL="0" distR="0" wp14:anchorId="6BF28EFC" wp14:editId="53644598">
            <wp:extent cx="5667375" cy="349567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B7325" w:rsidRDefault="00CB7325" w:rsidP="00AD13F0">
      <w:pPr>
        <w:pStyle w:val="Grafik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18" w:name="_Toc536104579"/>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2.2</w:t>
      </w:r>
      <w:proofErr w:type="gramEnd"/>
      <w:r w:rsidR="003B12A3">
        <w:rPr>
          <w:rFonts w:ascii="Times New Roman" w:hAnsi="Times New Roman"/>
          <w:sz w:val="24"/>
          <w:szCs w:val="24"/>
        </w:rPr>
        <w:t xml:space="preserve"> </w:t>
      </w:r>
      <w:r w:rsidR="009C369A">
        <w:rPr>
          <w:rFonts w:ascii="Times New Roman" w:hAnsi="Times New Roman"/>
          <w:sz w:val="24"/>
          <w:szCs w:val="24"/>
        </w:rPr>
        <w:t>Kasım</w:t>
      </w:r>
      <w:r w:rsidR="006E5B65">
        <w:rPr>
          <w:rFonts w:ascii="Times New Roman" w:hAnsi="Times New Roman"/>
          <w:sz w:val="24"/>
          <w:szCs w:val="24"/>
        </w:rPr>
        <w:t xml:space="preserve"> </w:t>
      </w:r>
      <w:r w:rsidR="00AC4010">
        <w:rPr>
          <w:rFonts w:ascii="Times New Roman" w:hAnsi="Times New Roman"/>
          <w:sz w:val="24"/>
          <w:szCs w:val="24"/>
        </w:rPr>
        <w:t>201</w:t>
      </w:r>
      <w:r w:rsidR="00AC4010" w:rsidRPr="00FA2B30">
        <w:rPr>
          <w:rFonts w:ascii="Times New Roman" w:hAnsi="Times New Roman"/>
          <w:sz w:val="24"/>
          <w:szCs w:val="24"/>
        </w:rPr>
        <w:t>7</w:t>
      </w:r>
      <w:r w:rsidR="00F13B15" w:rsidRPr="00092ADB">
        <w:rPr>
          <w:rFonts w:ascii="Times New Roman" w:hAnsi="Times New Roman"/>
          <w:sz w:val="24"/>
          <w:szCs w:val="24"/>
        </w:rPr>
        <w:t xml:space="preserve"> ve </w:t>
      </w:r>
      <w:r w:rsidR="009C369A">
        <w:rPr>
          <w:rFonts w:ascii="Times New Roman" w:hAnsi="Times New Roman"/>
          <w:sz w:val="24"/>
          <w:szCs w:val="24"/>
        </w:rPr>
        <w:t>Kasım</w:t>
      </w:r>
      <w:r w:rsidR="006E5B65">
        <w:rPr>
          <w:rFonts w:ascii="Times New Roman" w:hAnsi="Times New Roman"/>
          <w:sz w:val="24"/>
          <w:szCs w:val="24"/>
        </w:rPr>
        <w:t xml:space="preserve"> 2018</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8"/>
      <w:r w:rsidR="002329E8">
        <w:rPr>
          <w:rFonts w:ascii="Times New Roman" w:hAnsi="Times New Roman"/>
          <w:sz w:val="24"/>
          <w:szCs w:val="24"/>
        </w:rPr>
        <w:br w:type="page"/>
      </w:r>
    </w:p>
    <w:p w:rsidR="002324BC" w:rsidRDefault="004749C4" w:rsidP="008D45AC">
      <w:pPr>
        <w:pStyle w:val="Tablo1"/>
        <w:rPr>
          <w:rFonts w:ascii="Times New Roman" w:hAnsi="Times New Roman"/>
          <w:sz w:val="24"/>
          <w:szCs w:val="24"/>
        </w:rPr>
      </w:pPr>
      <w:bookmarkStart w:id="19" w:name="_Toc536104458"/>
      <w:r w:rsidRPr="009F36A8">
        <w:rPr>
          <w:rFonts w:ascii="Times New Roman" w:hAnsi="Times New Roman"/>
          <w:sz w:val="24"/>
          <w:szCs w:val="24"/>
        </w:rPr>
        <w:t xml:space="preserve">Tablo </w:t>
      </w:r>
      <w:proofErr w:type="gramStart"/>
      <w:r w:rsidRPr="009F36A8">
        <w:rPr>
          <w:rFonts w:ascii="Times New Roman" w:hAnsi="Times New Roman"/>
          <w:sz w:val="24"/>
          <w:szCs w:val="24"/>
        </w:rPr>
        <w:t>2.3</w:t>
      </w:r>
      <w:proofErr w:type="gramEnd"/>
      <w:r w:rsidR="003B12A3">
        <w:rPr>
          <w:rFonts w:ascii="Times New Roman" w:hAnsi="Times New Roman"/>
          <w:sz w:val="24"/>
          <w:szCs w:val="24"/>
        </w:rPr>
        <w:t xml:space="preserve"> </w:t>
      </w:r>
      <w:r w:rsidR="009C369A">
        <w:rPr>
          <w:rFonts w:ascii="Times New Roman" w:hAnsi="Times New Roman"/>
          <w:sz w:val="24"/>
          <w:szCs w:val="24"/>
        </w:rPr>
        <w:t>Kası</w:t>
      </w:r>
      <w:r w:rsidR="009C369A" w:rsidRPr="00E35DCC">
        <w:rPr>
          <w:rFonts w:ascii="Times New Roman" w:hAnsi="Times New Roman"/>
          <w:sz w:val="24"/>
          <w:szCs w:val="24"/>
        </w:rPr>
        <w:t>m</w:t>
      </w:r>
      <w:r w:rsidR="006E5B65">
        <w:rPr>
          <w:rFonts w:ascii="Times New Roman" w:hAnsi="Times New Roman"/>
          <w:sz w:val="24"/>
          <w:szCs w:val="24"/>
        </w:rPr>
        <w:t xml:space="preserve"> </w:t>
      </w:r>
      <w:r w:rsidR="00AC4010">
        <w:rPr>
          <w:rFonts w:ascii="Times New Roman" w:hAnsi="Times New Roman"/>
          <w:sz w:val="24"/>
          <w:szCs w:val="24"/>
        </w:rPr>
        <w:t>2017</w:t>
      </w:r>
      <w:r w:rsidR="006E5B65" w:rsidRPr="00092ADB">
        <w:rPr>
          <w:rFonts w:ascii="Times New Roman" w:hAnsi="Times New Roman"/>
          <w:sz w:val="24"/>
          <w:szCs w:val="24"/>
        </w:rPr>
        <w:t xml:space="preserve"> ve </w:t>
      </w:r>
      <w:r w:rsidR="009C369A">
        <w:rPr>
          <w:rFonts w:ascii="Times New Roman" w:hAnsi="Times New Roman"/>
          <w:sz w:val="24"/>
          <w:szCs w:val="24"/>
        </w:rPr>
        <w:t>Kasım</w:t>
      </w:r>
      <w:r w:rsidR="006E5B65">
        <w:rPr>
          <w:rFonts w:ascii="Times New Roman" w:hAnsi="Times New Roman"/>
          <w:sz w:val="24"/>
          <w:szCs w:val="24"/>
        </w:rPr>
        <w:t xml:space="preserve"> 2018</w:t>
      </w:r>
      <w:r w:rsidR="006E5B65" w:rsidRPr="00092ADB">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19"/>
    </w:p>
    <w:tbl>
      <w:tblPr>
        <w:tblW w:w="8680" w:type="dxa"/>
        <w:jc w:val="center"/>
        <w:tblInd w:w="55" w:type="dxa"/>
        <w:tblCellMar>
          <w:left w:w="70" w:type="dxa"/>
          <w:right w:w="70" w:type="dxa"/>
        </w:tblCellMar>
        <w:tblLook w:val="04A0" w:firstRow="1" w:lastRow="0" w:firstColumn="1" w:lastColumn="0" w:noHBand="0" w:noVBand="1"/>
      </w:tblPr>
      <w:tblGrid>
        <w:gridCol w:w="4239"/>
        <w:gridCol w:w="840"/>
        <w:gridCol w:w="796"/>
        <w:gridCol w:w="840"/>
        <w:gridCol w:w="796"/>
        <w:gridCol w:w="1169"/>
      </w:tblGrid>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ahoma" w:eastAsia="Times New Roman" w:hAnsi="Tahoma" w:cs="Tahoma"/>
                <w:b/>
                <w:bCs/>
                <w:color w:val="FFFFFF"/>
                <w:sz w:val="20"/>
                <w:szCs w:val="20"/>
                <w:lang w:eastAsia="tr-TR"/>
              </w:rPr>
            </w:pPr>
            <w:r w:rsidRPr="00035B01">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2017 Kasım</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2018 Kasım</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ahoma" w:eastAsia="Times New Roman" w:hAnsi="Tahoma" w:cs="Tahoma"/>
                <w:b/>
                <w:bCs/>
                <w:color w:val="FFFFFF"/>
                <w:sz w:val="20"/>
                <w:szCs w:val="20"/>
                <w:lang w:eastAsia="tr-TR"/>
              </w:rPr>
            </w:pPr>
            <w:r w:rsidRPr="00035B01">
              <w:rPr>
                <w:rFonts w:ascii="Tahoma" w:eastAsia="Times New Roman" w:hAnsi="Tahoma" w:cs="Tahoma"/>
                <w:b/>
                <w:bCs/>
                <w:color w:val="FFFFFF"/>
                <w:sz w:val="20"/>
                <w:szCs w:val="20"/>
                <w:lang w:eastAsia="tr-TR"/>
              </w:rPr>
              <w:t> </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İthal Edilen Ülke</w:t>
            </w:r>
          </w:p>
        </w:tc>
        <w:tc>
          <w:tcPr>
            <w:tcW w:w="820" w:type="dxa"/>
            <w:tcBorders>
              <w:top w:val="nil"/>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right"/>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right"/>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035B01" w:rsidRPr="00035B01" w:rsidRDefault="00035B01" w:rsidP="00035B01">
            <w:pPr>
              <w:spacing w:after="0" w:line="240" w:lineRule="auto"/>
              <w:jc w:val="center"/>
              <w:rPr>
                <w:rFonts w:ascii="Times New Roman" w:eastAsia="Times New Roman" w:hAnsi="Times New Roman" w:cs="Times New Roman"/>
                <w:b/>
                <w:bCs/>
                <w:color w:val="FFFFFF"/>
                <w:sz w:val="20"/>
                <w:szCs w:val="20"/>
                <w:lang w:eastAsia="tr-TR"/>
              </w:rPr>
            </w:pPr>
            <w:r w:rsidRPr="00035B01">
              <w:rPr>
                <w:rFonts w:ascii="Times New Roman" w:eastAsia="Times New Roman" w:hAnsi="Times New Roman" w:cs="Times New Roman"/>
                <w:b/>
                <w:bCs/>
                <w:color w:val="FFFFFF"/>
                <w:sz w:val="20"/>
                <w:szCs w:val="20"/>
                <w:lang w:eastAsia="tr-TR"/>
              </w:rPr>
              <w:t>Değişim (%)</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ABD</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196,25</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3,60</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90,21</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-54,03</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Azerbaycan</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575,02</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10,55</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745,65</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15,88</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29,67</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Cezayir</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409,14</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7,51</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501,92</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10,69</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22,68</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İran</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789,47</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14,49</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839,04</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17,87</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6,28</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Katar</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418,76</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7,69</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259,02</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5,52</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-38,15</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Nijerya</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107,12</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1,97</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212,37</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4,52</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98,26</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Norveç</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175,01</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3,21</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-100,00</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Rusya Federasyonu</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2.679,10</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49,17</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2.047,49</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43,60</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-23,58</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auto" w:fill="auto"/>
            <w:hideMark/>
          </w:tcPr>
          <w:p w:rsidR="00035B01" w:rsidRPr="00035B01" w:rsidRDefault="00035B01" w:rsidP="00035B01">
            <w:pPr>
              <w:spacing w:after="0" w:line="240" w:lineRule="auto"/>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Trinidad ve Tobago</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98,97</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1,82</w:t>
            </w:r>
          </w:p>
        </w:tc>
        <w:tc>
          <w:tcPr>
            <w:tcW w:w="82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right"/>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035B01" w:rsidRPr="00035B01" w:rsidRDefault="00035B01" w:rsidP="00035B01">
            <w:pPr>
              <w:spacing w:after="0" w:line="240" w:lineRule="auto"/>
              <w:jc w:val="center"/>
              <w:rPr>
                <w:rFonts w:ascii="Times New Roman" w:eastAsia="Times New Roman" w:hAnsi="Times New Roman" w:cs="Times New Roman"/>
                <w:color w:val="000000"/>
                <w:sz w:val="20"/>
                <w:szCs w:val="20"/>
                <w:lang w:eastAsia="tr-TR"/>
              </w:rPr>
            </w:pPr>
            <w:r w:rsidRPr="00035B01">
              <w:rPr>
                <w:rFonts w:ascii="Times New Roman" w:eastAsia="Times New Roman" w:hAnsi="Times New Roman" w:cs="Times New Roman"/>
                <w:color w:val="000000"/>
                <w:sz w:val="20"/>
                <w:szCs w:val="20"/>
                <w:lang w:eastAsia="tr-TR"/>
              </w:rPr>
              <w:t>-100,00</w:t>
            </w:r>
          </w:p>
        </w:tc>
      </w:tr>
      <w:tr w:rsidR="00035B01" w:rsidRPr="00035B01" w:rsidTr="002B785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C0C0C0" w:fill="C0C0C0"/>
            <w:hideMark/>
          </w:tcPr>
          <w:p w:rsidR="00035B01" w:rsidRPr="00035B01" w:rsidRDefault="00035B01" w:rsidP="00035B01">
            <w:pPr>
              <w:spacing w:after="0" w:line="240" w:lineRule="auto"/>
              <w:jc w:val="right"/>
              <w:rPr>
                <w:rFonts w:ascii="Times New Roman" w:eastAsia="Times New Roman" w:hAnsi="Times New Roman" w:cs="Times New Roman"/>
                <w:b/>
                <w:bCs/>
                <w:color w:val="000000"/>
                <w:sz w:val="20"/>
                <w:szCs w:val="20"/>
                <w:lang w:eastAsia="tr-TR"/>
              </w:rPr>
            </w:pPr>
            <w:r w:rsidRPr="00035B01">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035B01" w:rsidRPr="00035B01" w:rsidRDefault="00035B01" w:rsidP="00035B01">
            <w:pPr>
              <w:spacing w:after="0" w:line="240" w:lineRule="auto"/>
              <w:jc w:val="right"/>
              <w:rPr>
                <w:rFonts w:ascii="Times New Roman" w:eastAsia="Times New Roman" w:hAnsi="Times New Roman" w:cs="Times New Roman"/>
                <w:b/>
                <w:bCs/>
                <w:color w:val="000000"/>
                <w:sz w:val="20"/>
                <w:szCs w:val="20"/>
                <w:lang w:eastAsia="tr-TR"/>
              </w:rPr>
            </w:pPr>
            <w:r w:rsidRPr="00035B01">
              <w:rPr>
                <w:rFonts w:ascii="Times New Roman" w:eastAsia="Times New Roman" w:hAnsi="Times New Roman" w:cs="Times New Roman"/>
                <w:b/>
                <w:bCs/>
                <w:color w:val="000000"/>
                <w:sz w:val="20"/>
                <w:szCs w:val="20"/>
                <w:lang w:eastAsia="tr-TR"/>
              </w:rPr>
              <w:t>5.448,85</w:t>
            </w:r>
          </w:p>
        </w:tc>
        <w:tc>
          <w:tcPr>
            <w:tcW w:w="760" w:type="dxa"/>
            <w:tcBorders>
              <w:top w:val="nil"/>
              <w:left w:val="nil"/>
              <w:bottom w:val="single" w:sz="4" w:space="0" w:color="D3D3D3"/>
              <w:right w:val="single" w:sz="4" w:space="0" w:color="D3D3D3"/>
            </w:tcBorders>
            <w:shd w:val="clear" w:color="C0C0C0" w:fill="C0C0C0"/>
            <w:hideMark/>
          </w:tcPr>
          <w:p w:rsidR="00035B01" w:rsidRPr="00035B01" w:rsidRDefault="00035B01" w:rsidP="00035B01">
            <w:pPr>
              <w:spacing w:after="0" w:line="240" w:lineRule="auto"/>
              <w:jc w:val="center"/>
              <w:rPr>
                <w:rFonts w:ascii="Times New Roman" w:eastAsia="Times New Roman" w:hAnsi="Times New Roman" w:cs="Times New Roman"/>
                <w:b/>
                <w:bCs/>
                <w:color w:val="000000"/>
                <w:sz w:val="20"/>
                <w:szCs w:val="20"/>
                <w:lang w:eastAsia="tr-TR"/>
              </w:rPr>
            </w:pPr>
            <w:r w:rsidRPr="00035B01">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035B01" w:rsidRPr="00035B01" w:rsidRDefault="00035B01" w:rsidP="00035B01">
            <w:pPr>
              <w:spacing w:after="0" w:line="240" w:lineRule="auto"/>
              <w:jc w:val="right"/>
              <w:rPr>
                <w:rFonts w:ascii="Times New Roman" w:eastAsia="Times New Roman" w:hAnsi="Times New Roman" w:cs="Times New Roman"/>
                <w:b/>
                <w:bCs/>
                <w:color w:val="000000"/>
                <w:sz w:val="20"/>
                <w:szCs w:val="20"/>
                <w:lang w:eastAsia="tr-TR"/>
              </w:rPr>
            </w:pPr>
            <w:r w:rsidRPr="00035B01">
              <w:rPr>
                <w:rFonts w:ascii="Times New Roman" w:eastAsia="Times New Roman" w:hAnsi="Times New Roman" w:cs="Times New Roman"/>
                <w:b/>
                <w:bCs/>
                <w:color w:val="000000"/>
                <w:sz w:val="20"/>
                <w:szCs w:val="20"/>
                <w:lang w:eastAsia="tr-TR"/>
              </w:rPr>
              <w:t>4.695,69</w:t>
            </w:r>
          </w:p>
        </w:tc>
        <w:tc>
          <w:tcPr>
            <w:tcW w:w="760" w:type="dxa"/>
            <w:tcBorders>
              <w:top w:val="nil"/>
              <w:left w:val="nil"/>
              <w:bottom w:val="single" w:sz="4" w:space="0" w:color="D3D3D3"/>
              <w:right w:val="single" w:sz="4" w:space="0" w:color="D3D3D3"/>
            </w:tcBorders>
            <w:shd w:val="clear" w:color="C0C0C0" w:fill="C0C0C0"/>
            <w:hideMark/>
          </w:tcPr>
          <w:p w:rsidR="00035B01" w:rsidRPr="00035B01" w:rsidRDefault="00035B01" w:rsidP="00035B01">
            <w:pPr>
              <w:spacing w:after="0" w:line="240" w:lineRule="auto"/>
              <w:jc w:val="center"/>
              <w:rPr>
                <w:rFonts w:ascii="Times New Roman" w:eastAsia="Times New Roman" w:hAnsi="Times New Roman" w:cs="Times New Roman"/>
                <w:b/>
                <w:bCs/>
                <w:color w:val="000000"/>
                <w:sz w:val="20"/>
                <w:szCs w:val="20"/>
                <w:lang w:eastAsia="tr-TR"/>
              </w:rPr>
            </w:pPr>
            <w:r w:rsidRPr="00035B01">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035B01" w:rsidRPr="00035B01" w:rsidRDefault="00035B01" w:rsidP="00035B01">
            <w:pPr>
              <w:spacing w:after="0" w:line="240" w:lineRule="auto"/>
              <w:jc w:val="center"/>
              <w:rPr>
                <w:rFonts w:ascii="Times New Roman" w:eastAsia="Times New Roman" w:hAnsi="Times New Roman" w:cs="Times New Roman"/>
                <w:b/>
                <w:bCs/>
                <w:color w:val="000000"/>
                <w:sz w:val="20"/>
                <w:szCs w:val="20"/>
                <w:lang w:eastAsia="tr-TR"/>
              </w:rPr>
            </w:pPr>
            <w:r w:rsidRPr="00035B01">
              <w:rPr>
                <w:rFonts w:ascii="Times New Roman" w:eastAsia="Times New Roman" w:hAnsi="Times New Roman" w:cs="Times New Roman"/>
                <w:b/>
                <w:bCs/>
                <w:color w:val="000000"/>
                <w:sz w:val="20"/>
                <w:szCs w:val="20"/>
                <w:lang w:eastAsia="tr-TR"/>
              </w:rPr>
              <w:t>-13,82</w:t>
            </w:r>
          </w:p>
        </w:tc>
      </w:tr>
    </w:tbl>
    <w:p w:rsidR="002324BC" w:rsidRDefault="002324BC" w:rsidP="008D45AC">
      <w:pPr>
        <w:pStyle w:val="Tablo1"/>
        <w:rPr>
          <w:rFonts w:ascii="Times New Roman" w:hAnsi="Times New Roman"/>
          <w:sz w:val="24"/>
          <w:szCs w:val="24"/>
        </w:rPr>
      </w:pPr>
    </w:p>
    <w:p w:rsidR="00D71CEF" w:rsidRDefault="0005715A" w:rsidP="00D30123">
      <w:pPr>
        <w:pStyle w:val="Tablo1"/>
        <w:rPr>
          <w:rFonts w:ascii="Times New Roman" w:hAnsi="Times New Roman"/>
          <w:sz w:val="24"/>
          <w:szCs w:val="24"/>
        </w:rPr>
      </w:pPr>
      <w:bookmarkStart w:id="20" w:name="_Toc536104459"/>
      <w:r>
        <w:rPr>
          <w:noProof/>
          <w:lang w:eastAsia="tr-TR"/>
        </w:rPr>
        <w:drawing>
          <wp:inline distT="0" distB="0" distL="0" distR="0" wp14:anchorId="57811331" wp14:editId="1C4E46B1">
            <wp:extent cx="5760720" cy="3846828"/>
            <wp:effectExtent l="0" t="0" r="11430" b="2095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0"/>
    </w:p>
    <w:p w:rsidR="00B1702C" w:rsidRDefault="002F58E9" w:rsidP="00F13B15">
      <w:pPr>
        <w:pStyle w:val="Grafik1"/>
        <w:rPr>
          <w:rFonts w:ascii="Times New Roman" w:hAnsi="Times New Roman"/>
          <w:sz w:val="24"/>
          <w:szCs w:val="24"/>
        </w:rPr>
      </w:pPr>
      <w:bookmarkStart w:id="21" w:name="_Toc536104580"/>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2.</w:t>
      </w:r>
      <w:r w:rsidR="00F13B15" w:rsidRPr="00E35DCC">
        <w:rPr>
          <w:rFonts w:ascii="Times New Roman" w:hAnsi="Times New Roman"/>
          <w:sz w:val="24"/>
          <w:szCs w:val="24"/>
        </w:rPr>
        <w:t>3</w:t>
      </w:r>
      <w:proofErr w:type="gramEnd"/>
      <w:r w:rsidR="003B12A3" w:rsidRPr="00E35DCC">
        <w:rPr>
          <w:rFonts w:ascii="Times New Roman" w:hAnsi="Times New Roman"/>
          <w:sz w:val="24"/>
          <w:szCs w:val="24"/>
        </w:rPr>
        <w:t xml:space="preserve"> </w:t>
      </w:r>
      <w:r w:rsidR="009C369A" w:rsidRPr="00E35DCC">
        <w:rPr>
          <w:rFonts w:ascii="Times New Roman" w:hAnsi="Times New Roman"/>
          <w:sz w:val="24"/>
          <w:szCs w:val="24"/>
        </w:rPr>
        <w:t>K</w:t>
      </w:r>
      <w:r w:rsidR="009C369A">
        <w:rPr>
          <w:rFonts w:ascii="Times New Roman" w:hAnsi="Times New Roman"/>
          <w:sz w:val="24"/>
          <w:szCs w:val="24"/>
        </w:rPr>
        <w:t>asım</w:t>
      </w:r>
      <w:r w:rsidR="006E5B65">
        <w:rPr>
          <w:rFonts w:ascii="Times New Roman" w:hAnsi="Times New Roman"/>
          <w:sz w:val="24"/>
          <w:szCs w:val="24"/>
        </w:rPr>
        <w:t xml:space="preserve"> 2018</w:t>
      </w:r>
      <w:r w:rsidR="00F13B15" w:rsidRPr="00092ADB">
        <w:rPr>
          <w:rFonts w:ascii="Times New Roman" w:hAnsi="Times New Roman"/>
          <w:sz w:val="24"/>
          <w:szCs w:val="24"/>
        </w:rPr>
        <w:t xml:space="preserve"> Doğal Gaz İthalat Miktarlarının Doğal Gazın İthal Edildiği Ülkelere Göre Dağılımı (%)</w:t>
      </w:r>
      <w:bookmarkEnd w:id="21"/>
    </w:p>
    <w:p w:rsidR="00B1702C" w:rsidRDefault="00B1702C">
      <w:pPr>
        <w:rPr>
          <w:rFonts w:ascii="Times New Roman" w:hAnsi="Times New Roman" w:cs="Times New Roman"/>
          <w:b/>
          <w:sz w:val="24"/>
          <w:szCs w:val="24"/>
        </w:rPr>
      </w:pPr>
      <w:r>
        <w:rPr>
          <w:rFonts w:ascii="Times New Roman" w:hAnsi="Times New Roman"/>
          <w:sz w:val="24"/>
          <w:szCs w:val="24"/>
        </w:rPr>
        <w:br w:type="page"/>
      </w:r>
    </w:p>
    <w:p w:rsidR="00222250" w:rsidRPr="000D410D" w:rsidRDefault="000D410D" w:rsidP="000D410D">
      <w:pPr>
        <w:pStyle w:val="Tablo1"/>
        <w:rPr>
          <w:rFonts w:ascii="Times New Roman" w:hAnsi="Times New Roman"/>
          <w:sz w:val="24"/>
          <w:szCs w:val="24"/>
        </w:rPr>
      </w:pPr>
      <w:bookmarkStart w:id="22" w:name="_Toc536104460"/>
      <w:r w:rsidRPr="00B91D49">
        <w:rPr>
          <w:rFonts w:ascii="Times New Roman" w:hAnsi="Times New Roman"/>
          <w:sz w:val="24"/>
          <w:szCs w:val="24"/>
        </w:rPr>
        <w:t xml:space="preserve">Tablo </w:t>
      </w:r>
      <w:proofErr w:type="gramStart"/>
      <w:r w:rsidRPr="00B91D49">
        <w:rPr>
          <w:rFonts w:ascii="Times New Roman" w:hAnsi="Times New Roman"/>
          <w:sz w:val="24"/>
          <w:szCs w:val="24"/>
        </w:rPr>
        <w:t>2.4</w:t>
      </w:r>
      <w:proofErr w:type="gramEnd"/>
      <w:r w:rsidRPr="00B91D49">
        <w:rPr>
          <w:rFonts w:ascii="Times New Roman" w:hAnsi="Times New Roman"/>
          <w:sz w:val="24"/>
          <w:szCs w:val="24"/>
        </w:rPr>
        <w:t xml:space="preserve"> </w:t>
      </w:r>
      <w:r w:rsidR="009C369A">
        <w:rPr>
          <w:rFonts w:ascii="Times New Roman" w:hAnsi="Times New Roman"/>
          <w:sz w:val="24"/>
          <w:szCs w:val="24"/>
        </w:rPr>
        <w:t>Kasım</w:t>
      </w:r>
      <w:r w:rsidR="00F824FE" w:rsidRPr="00B91D49">
        <w:rPr>
          <w:rFonts w:ascii="Times New Roman" w:hAnsi="Times New Roman"/>
          <w:sz w:val="24"/>
          <w:szCs w:val="24"/>
        </w:rPr>
        <w:t xml:space="preserve"> </w:t>
      </w:r>
      <w:r w:rsidR="00AC4010" w:rsidRPr="00B91D49">
        <w:rPr>
          <w:rFonts w:ascii="Times New Roman" w:hAnsi="Times New Roman"/>
          <w:sz w:val="24"/>
          <w:szCs w:val="24"/>
        </w:rPr>
        <w:t>2017</w:t>
      </w:r>
      <w:r w:rsidR="00F824FE" w:rsidRPr="00B91D49">
        <w:rPr>
          <w:rFonts w:ascii="Times New Roman" w:hAnsi="Times New Roman"/>
          <w:sz w:val="24"/>
          <w:szCs w:val="24"/>
        </w:rPr>
        <w:t xml:space="preserve"> ve </w:t>
      </w:r>
      <w:r w:rsidR="009C369A">
        <w:rPr>
          <w:rFonts w:ascii="Times New Roman" w:hAnsi="Times New Roman"/>
          <w:sz w:val="24"/>
          <w:szCs w:val="24"/>
        </w:rPr>
        <w:t>Kasım</w:t>
      </w:r>
      <w:r w:rsidR="00F824FE" w:rsidRPr="00B91D49">
        <w:rPr>
          <w:rFonts w:ascii="Times New Roman" w:hAnsi="Times New Roman"/>
          <w:sz w:val="24"/>
          <w:szCs w:val="24"/>
        </w:rPr>
        <w:t xml:space="preserve"> 2018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2"/>
    </w:p>
    <w:p w:rsidR="004F384E" w:rsidRPr="004F384E" w:rsidRDefault="004F384E" w:rsidP="004F384E">
      <w:pPr>
        <w:spacing w:after="0" w:line="240" w:lineRule="auto"/>
        <w:jc w:val="both"/>
        <w:rPr>
          <w:rFonts w:ascii="Arial" w:eastAsia="Times New Roman" w:hAnsi="Arial" w:cs="Arial"/>
          <w:b/>
          <w:bCs/>
          <w:color w:val="FFFFFF"/>
          <w:sz w:val="20"/>
          <w:szCs w:val="20"/>
          <w:lang w:eastAsia="tr-TR"/>
        </w:rPr>
      </w:pPr>
      <w:r w:rsidRPr="004F384E">
        <w:rPr>
          <w:rFonts w:ascii="Arial" w:eastAsia="Times New Roman" w:hAnsi="Arial" w:cs="Arial"/>
          <w:b/>
          <w:bCs/>
          <w:color w:val="FFFFFF"/>
          <w:sz w:val="20"/>
          <w:szCs w:val="20"/>
          <w:lang w:eastAsia="tr-TR"/>
        </w:rPr>
        <w:t>Azerbaycan</w:t>
      </w:r>
    </w:p>
    <w:tbl>
      <w:tblPr>
        <w:tblW w:w="9780" w:type="dxa"/>
        <w:tblInd w:w="55" w:type="dxa"/>
        <w:tblCellMar>
          <w:left w:w="70" w:type="dxa"/>
          <w:right w:w="70" w:type="dxa"/>
        </w:tblCellMar>
        <w:tblLook w:val="04A0" w:firstRow="1" w:lastRow="0" w:firstColumn="1" w:lastColumn="0" w:noHBand="0" w:noVBand="1"/>
      </w:tblPr>
      <w:tblGrid>
        <w:gridCol w:w="1586"/>
        <w:gridCol w:w="1263"/>
        <w:gridCol w:w="919"/>
        <w:gridCol w:w="1914"/>
        <w:gridCol w:w="852"/>
        <w:gridCol w:w="808"/>
        <w:gridCol w:w="919"/>
        <w:gridCol w:w="1519"/>
      </w:tblGrid>
      <w:tr w:rsidR="000027BB" w:rsidRPr="000027BB" w:rsidTr="000027BB">
        <w:trPr>
          <w:trHeight w:val="300"/>
        </w:trPr>
        <w:tc>
          <w:tcPr>
            <w:tcW w:w="158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 </w:t>
            </w:r>
          </w:p>
        </w:tc>
        <w:tc>
          <w:tcPr>
            <w:tcW w:w="4096" w:type="dxa"/>
            <w:gridSpan w:val="3"/>
            <w:tcBorders>
              <w:top w:val="single" w:sz="4" w:space="0" w:color="D3D3D3"/>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Boru Gazı</w:t>
            </w:r>
          </w:p>
        </w:tc>
        <w:tc>
          <w:tcPr>
            <w:tcW w:w="2579" w:type="dxa"/>
            <w:gridSpan w:val="3"/>
            <w:tcBorders>
              <w:top w:val="single" w:sz="4" w:space="0" w:color="D3D3D3"/>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LNG</w:t>
            </w:r>
          </w:p>
        </w:tc>
        <w:tc>
          <w:tcPr>
            <w:tcW w:w="1519" w:type="dxa"/>
            <w:tcBorders>
              <w:top w:val="single" w:sz="4" w:space="0" w:color="D3D3D3"/>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 </w:t>
            </w:r>
          </w:p>
        </w:tc>
      </w:tr>
      <w:tr w:rsidR="000027BB" w:rsidRPr="000027BB" w:rsidTr="000027BB">
        <w:trPr>
          <w:trHeight w:val="300"/>
        </w:trPr>
        <w:tc>
          <w:tcPr>
            <w:tcW w:w="1586" w:type="dxa"/>
            <w:tcBorders>
              <w:top w:val="nil"/>
              <w:left w:val="single" w:sz="4" w:space="0" w:color="D3D3D3"/>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Ülke Adı</w:t>
            </w:r>
          </w:p>
        </w:tc>
        <w:tc>
          <w:tcPr>
            <w:tcW w:w="1263" w:type="dxa"/>
            <w:tcBorders>
              <w:top w:val="nil"/>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Azerbaycan</w:t>
            </w:r>
          </w:p>
        </w:tc>
        <w:tc>
          <w:tcPr>
            <w:tcW w:w="919" w:type="dxa"/>
            <w:tcBorders>
              <w:top w:val="nil"/>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İran</w:t>
            </w:r>
          </w:p>
        </w:tc>
        <w:tc>
          <w:tcPr>
            <w:tcW w:w="1914" w:type="dxa"/>
            <w:tcBorders>
              <w:top w:val="nil"/>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Rusya Federasyonu</w:t>
            </w:r>
          </w:p>
        </w:tc>
        <w:tc>
          <w:tcPr>
            <w:tcW w:w="852" w:type="dxa"/>
            <w:tcBorders>
              <w:top w:val="nil"/>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Cezayir</w:t>
            </w:r>
          </w:p>
        </w:tc>
        <w:tc>
          <w:tcPr>
            <w:tcW w:w="808" w:type="dxa"/>
            <w:tcBorders>
              <w:top w:val="nil"/>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Nijerya</w:t>
            </w:r>
          </w:p>
        </w:tc>
        <w:tc>
          <w:tcPr>
            <w:tcW w:w="919" w:type="dxa"/>
            <w:tcBorders>
              <w:top w:val="nil"/>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Diğer*</w:t>
            </w:r>
          </w:p>
        </w:tc>
        <w:tc>
          <w:tcPr>
            <w:tcW w:w="1519" w:type="dxa"/>
            <w:tcBorders>
              <w:top w:val="nil"/>
              <w:left w:val="nil"/>
              <w:bottom w:val="single" w:sz="4" w:space="0" w:color="D3D3D3"/>
              <w:right w:val="single" w:sz="4" w:space="0" w:color="D3D3D3"/>
            </w:tcBorders>
            <w:shd w:val="clear" w:color="6E9ECA" w:fill="6E9ECA"/>
            <w:vAlign w:val="center"/>
            <w:hideMark/>
          </w:tcPr>
          <w:p w:rsidR="000027BB" w:rsidRPr="000027BB" w:rsidRDefault="000027BB" w:rsidP="000027BB">
            <w:pPr>
              <w:spacing w:after="0" w:line="240" w:lineRule="auto"/>
              <w:jc w:val="center"/>
              <w:rPr>
                <w:rFonts w:ascii="Arial" w:eastAsia="Times New Roman" w:hAnsi="Arial" w:cs="Arial"/>
                <w:b/>
                <w:bCs/>
                <w:color w:val="FFFFFF"/>
                <w:sz w:val="20"/>
                <w:szCs w:val="20"/>
                <w:lang w:eastAsia="tr-TR"/>
              </w:rPr>
            </w:pPr>
            <w:r w:rsidRPr="000027BB">
              <w:rPr>
                <w:rFonts w:ascii="Arial" w:eastAsia="Times New Roman" w:hAnsi="Arial" w:cs="Arial"/>
                <w:b/>
                <w:bCs/>
                <w:color w:val="FFFFFF"/>
                <w:sz w:val="20"/>
                <w:szCs w:val="20"/>
                <w:lang w:eastAsia="tr-TR"/>
              </w:rPr>
              <w:t>Genel Toplam</w:t>
            </w:r>
          </w:p>
        </w:tc>
      </w:tr>
      <w:tr w:rsidR="000027BB" w:rsidRPr="000027BB" w:rsidTr="000027BB">
        <w:trPr>
          <w:trHeight w:val="300"/>
        </w:trPr>
        <w:tc>
          <w:tcPr>
            <w:tcW w:w="1586" w:type="dxa"/>
            <w:vMerge w:val="restart"/>
            <w:tcBorders>
              <w:top w:val="nil"/>
              <w:left w:val="single" w:sz="4" w:space="0" w:color="D3D3D3"/>
              <w:bottom w:val="single" w:sz="4" w:space="0" w:color="D3D3D3"/>
              <w:right w:val="single" w:sz="4" w:space="0" w:color="D3D3D3"/>
            </w:tcBorders>
            <w:shd w:val="clear" w:color="auto" w:fill="auto"/>
            <w:hideMark/>
          </w:tcPr>
          <w:p w:rsidR="000027BB" w:rsidRPr="000027BB" w:rsidRDefault="000027BB" w:rsidP="000027BB">
            <w:pPr>
              <w:spacing w:after="0" w:line="240" w:lineRule="auto"/>
              <w:jc w:val="center"/>
              <w:rPr>
                <w:rFonts w:ascii="Arial" w:eastAsia="Times New Roman" w:hAnsi="Arial" w:cs="Arial"/>
                <w:b/>
                <w:bCs/>
                <w:color w:val="000000"/>
                <w:sz w:val="20"/>
                <w:szCs w:val="20"/>
                <w:lang w:eastAsia="tr-TR"/>
              </w:rPr>
            </w:pPr>
            <w:r w:rsidRPr="000027BB">
              <w:rPr>
                <w:rFonts w:ascii="Arial" w:eastAsia="Times New Roman" w:hAnsi="Arial" w:cs="Arial"/>
                <w:b/>
                <w:bCs/>
                <w:color w:val="000000"/>
                <w:sz w:val="20"/>
                <w:szCs w:val="20"/>
                <w:lang w:eastAsia="tr-TR"/>
              </w:rPr>
              <w:t>2017</w:t>
            </w:r>
            <w:r w:rsidRPr="000027BB">
              <w:rPr>
                <w:rFonts w:ascii="Arial" w:eastAsia="Times New Roman" w:hAnsi="Arial" w:cs="Arial"/>
                <w:b/>
                <w:bCs/>
                <w:color w:val="000000"/>
                <w:sz w:val="20"/>
                <w:szCs w:val="20"/>
                <w:lang w:eastAsia="tr-TR"/>
              </w:rPr>
              <w:br/>
              <w:t>Kasım</w:t>
            </w:r>
          </w:p>
        </w:tc>
        <w:tc>
          <w:tcPr>
            <w:tcW w:w="1263"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575,02</w:t>
            </w:r>
          </w:p>
        </w:tc>
        <w:tc>
          <w:tcPr>
            <w:tcW w:w="9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789,47</w:t>
            </w:r>
          </w:p>
        </w:tc>
        <w:tc>
          <w:tcPr>
            <w:tcW w:w="1914"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2.679,10</w:t>
            </w:r>
          </w:p>
        </w:tc>
        <w:tc>
          <w:tcPr>
            <w:tcW w:w="852"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409,14</w:t>
            </w:r>
          </w:p>
        </w:tc>
        <w:tc>
          <w:tcPr>
            <w:tcW w:w="808"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107,12</w:t>
            </w:r>
          </w:p>
        </w:tc>
        <w:tc>
          <w:tcPr>
            <w:tcW w:w="9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888,99</w:t>
            </w:r>
          </w:p>
        </w:tc>
        <w:tc>
          <w:tcPr>
            <w:tcW w:w="15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 </w:t>
            </w:r>
          </w:p>
        </w:tc>
      </w:tr>
      <w:tr w:rsidR="000027BB" w:rsidRPr="000027BB" w:rsidTr="000027BB">
        <w:trPr>
          <w:trHeight w:val="300"/>
        </w:trPr>
        <w:tc>
          <w:tcPr>
            <w:tcW w:w="1586" w:type="dxa"/>
            <w:vMerge/>
            <w:tcBorders>
              <w:top w:val="nil"/>
              <w:left w:val="single" w:sz="4" w:space="0" w:color="D3D3D3"/>
              <w:bottom w:val="single" w:sz="4" w:space="0" w:color="D3D3D3"/>
              <w:right w:val="single" w:sz="4" w:space="0" w:color="D3D3D3"/>
            </w:tcBorders>
            <w:vAlign w:val="center"/>
            <w:hideMark/>
          </w:tcPr>
          <w:p w:rsidR="000027BB" w:rsidRPr="000027BB" w:rsidRDefault="000027BB" w:rsidP="000027BB">
            <w:pPr>
              <w:spacing w:after="0" w:line="240" w:lineRule="auto"/>
              <w:rPr>
                <w:rFonts w:ascii="Arial" w:eastAsia="Times New Roman" w:hAnsi="Arial" w:cs="Arial"/>
                <w:b/>
                <w:bCs/>
                <w:color w:val="000000"/>
                <w:sz w:val="20"/>
                <w:szCs w:val="20"/>
                <w:lang w:eastAsia="tr-TR"/>
              </w:rPr>
            </w:pPr>
          </w:p>
        </w:tc>
        <w:tc>
          <w:tcPr>
            <w:tcW w:w="4096" w:type="dxa"/>
            <w:gridSpan w:val="3"/>
            <w:tcBorders>
              <w:top w:val="single" w:sz="4" w:space="0" w:color="D3D3D3"/>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4.043,60</w:t>
            </w:r>
          </w:p>
        </w:tc>
        <w:tc>
          <w:tcPr>
            <w:tcW w:w="2579" w:type="dxa"/>
            <w:gridSpan w:val="3"/>
            <w:tcBorders>
              <w:top w:val="single" w:sz="4" w:space="0" w:color="D3D3D3"/>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1.405,25</w:t>
            </w:r>
          </w:p>
        </w:tc>
        <w:tc>
          <w:tcPr>
            <w:tcW w:w="15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5.448,85</w:t>
            </w:r>
          </w:p>
        </w:tc>
      </w:tr>
      <w:tr w:rsidR="000027BB" w:rsidRPr="000027BB" w:rsidTr="000027BB">
        <w:trPr>
          <w:trHeight w:val="300"/>
        </w:trPr>
        <w:tc>
          <w:tcPr>
            <w:tcW w:w="1586" w:type="dxa"/>
            <w:vMerge w:val="restart"/>
            <w:tcBorders>
              <w:top w:val="nil"/>
              <w:left w:val="single" w:sz="4" w:space="0" w:color="D3D3D3"/>
              <w:bottom w:val="single" w:sz="4" w:space="0" w:color="D3D3D3"/>
              <w:right w:val="single" w:sz="4" w:space="0" w:color="D3D3D3"/>
            </w:tcBorders>
            <w:shd w:val="clear" w:color="auto" w:fill="auto"/>
            <w:hideMark/>
          </w:tcPr>
          <w:p w:rsidR="000027BB" w:rsidRPr="000027BB" w:rsidRDefault="000027BB" w:rsidP="000027BB">
            <w:pPr>
              <w:spacing w:after="0" w:line="240" w:lineRule="auto"/>
              <w:jc w:val="center"/>
              <w:rPr>
                <w:rFonts w:ascii="Arial" w:eastAsia="Times New Roman" w:hAnsi="Arial" w:cs="Arial"/>
                <w:b/>
                <w:bCs/>
                <w:color w:val="000000"/>
                <w:sz w:val="20"/>
                <w:szCs w:val="20"/>
                <w:lang w:eastAsia="tr-TR"/>
              </w:rPr>
            </w:pPr>
            <w:r w:rsidRPr="000027BB">
              <w:rPr>
                <w:rFonts w:ascii="Arial" w:eastAsia="Times New Roman" w:hAnsi="Arial" w:cs="Arial"/>
                <w:b/>
                <w:bCs/>
                <w:color w:val="000000"/>
                <w:sz w:val="20"/>
                <w:szCs w:val="20"/>
                <w:lang w:eastAsia="tr-TR"/>
              </w:rPr>
              <w:t>2018</w:t>
            </w:r>
            <w:r w:rsidRPr="000027BB">
              <w:rPr>
                <w:rFonts w:ascii="Arial" w:eastAsia="Times New Roman" w:hAnsi="Arial" w:cs="Arial"/>
                <w:b/>
                <w:bCs/>
                <w:color w:val="000000"/>
                <w:sz w:val="20"/>
                <w:szCs w:val="20"/>
                <w:lang w:eastAsia="tr-TR"/>
              </w:rPr>
              <w:br/>
              <w:t>Kasım</w:t>
            </w:r>
          </w:p>
        </w:tc>
        <w:tc>
          <w:tcPr>
            <w:tcW w:w="1263"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745,65</w:t>
            </w:r>
          </w:p>
        </w:tc>
        <w:tc>
          <w:tcPr>
            <w:tcW w:w="9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839,04</w:t>
            </w:r>
          </w:p>
        </w:tc>
        <w:tc>
          <w:tcPr>
            <w:tcW w:w="1914"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2.047,49</w:t>
            </w:r>
          </w:p>
        </w:tc>
        <w:tc>
          <w:tcPr>
            <w:tcW w:w="852"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501,92</w:t>
            </w:r>
          </w:p>
        </w:tc>
        <w:tc>
          <w:tcPr>
            <w:tcW w:w="808"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212,37</w:t>
            </w:r>
          </w:p>
        </w:tc>
        <w:tc>
          <w:tcPr>
            <w:tcW w:w="9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349,22</w:t>
            </w:r>
          </w:p>
        </w:tc>
        <w:tc>
          <w:tcPr>
            <w:tcW w:w="15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 </w:t>
            </w:r>
          </w:p>
        </w:tc>
      </w:tr>
      <w:tr w:rsidR="000027BB" w:rsidRPr="000027BB" w:rsidTr="000027BB">
        <w:trPr>
          <w:trHeight w:val="300"/>
        </w:trPr>
        <w:tc>
          <w:tcPr>
            <w:tcW w:w="1586" w:type="dxa"/>
            <w:vMerge/>
            <w:tcBorders>
              <w:top w:val="nil"/>
              <w:left w:val="single" w:sz="4" w:space="0" w:color="D3D3D3"/>
              <w:bottom w:val="single" w:sz="4" w:space="0" w:color="D3D3D3"/>
              <w:right w:val="single" w:sz="4" w:space="0" w:color="D3D3D3"/>
            </w:tcBorders>
            <w:vAlign w:val="center"/>
            <w:hideMark/>
          </w:tcPr>
          <w:p w:rsidR="000027BB" w:rsidRPr="000027BB" w:rsidRDefault="000027BB" w:rsidP="000027BB">
            <w:pPr>
              <w:spacing w:after="0" w:line="240" w:lineRule="auto"/>
              <w:rPr>
                <w:rFonts w:ascii="Arial" w:eastAsia="Times New Roman" w:hAnsi="Arial" w:cs="Arial"/>
                <w:b/>
                <w:bCs/>
                <w:color w:val="000000"/>
                <w:sz w:val="20"/>
                <w:szCs w:val="20"/>
                <w:lang w:eastAsia="tr-TR"/>
              </w:rPr>
            </w:pPr>
          </w:p>
        </w:tc>
        <w:tc>
          <w:tcPr>
            <w:tcW w:w="4096" w:type="dxa"/>
            <w:gridSpan w:val="3"/>
            <w:tcBorders>
              <w:top w:val="single" w:sz="4" w:space="0" w:color="D3D3D3"/>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3.632,18</w:t>
            </w:r>
          </w:p>
        </w:tc>
        <w:tc>
          <w:tcPr>
            <w:tcW w:w="2579" w:type="dxa"/>
            <w:gridSpan w:val="3"/>
            <w:tcBorders>
              <w:top w:val="single" w:sz="4" w:space="0" w:color="D3D3D3"/>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1.063,51</w:t>
            </w:r>
          </w:p>
        </w:tc>
        <w:tc>
          <w:tcPr>
            <w:tcW w:w="1519" w:type="dxa"/>
            <w:tcBorders>
              <w:top w:val="nil"/>
              <w:left w:val="nil"/>
              <w:bottom w:val="single" w:sz="4" w:space="0" w:color="D3D3D3"/>
              <w:right w:val="single" w:sz="4" w:space="0" w:color="D3D3D3"/>
            </w:tcBorders>
            <w:shd w:val="clear" w:color="auto" w:fill="auto"/>
            <w:hideMark/>
          </w:tcPr>
          <w:p w:rsidR="000027BB" w:rsidRPr="000027BB" w:rsidRDefault="000027BB" w:rsidP="000027BB">
            <w:pPr>
              <w:spacing w:after="0" w:line="240" w:lineRule="auto"/>
              <w:jc w:val="right"/>
              <w:rPr>
                <w:rFonts w:ascii="Arial" w:eastAsia="Times New Roman" w:hAnsi="Arial" w:cs="Arial"/>
                <w:color w:val="000000"/>
                <w:sz w:val="20"/>
                <w:szCs w:val="20"/>
                <w:lang w:eastAsia="tr-TR"/>
              </w:rPr>
            </w:pPr>
            <w:r w:rsidRPr="000027BB">
              <w:rPr>
                <w:rFonts w:ascii="Arial" w:eastAsia="Times New Roman" w:hAnsi="Arial" w:cs="Arial"/>
                <w:color w:val="000000"/>
                <w:sz w:val="20"/>
                <w:szCs w:val="20"/>
                <w:lang w:eastAsia="tr-TR"/>
              </w:rPr>
              <w:t>4.695,69</w:t>
            </w:r>
          </w:p>
        </w:tc>
      </w:tr>
    </w:tbl>
    <w:p w:rsidR="000027BB" w:rsidRDefault="000027BB" w:rsidP="004F384E">
      <w:pPr>
        <w:rPr>
          <w:rFonts w:ascii="Times New Roman" w:hAnsi="Times New Roman" w:cs="Times New Roman"/>
          <w:i/>
          <w:sz w:val="18"/>
        </w:rPr>
      </w:pPr>
    </w:p>
    <w:p w:rsidR="004F384E" w:rsidRDefault="004F384E" w:rsidP="004F384E">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CB3050" w:rsidRDefault="00CB3050" w:rsidP="004F384E">
      <w:pPr>
        <w:rPr>
          <w:rFonts w:ascii="Times New Roman" w:hAnsi="Times New Roman" w:cs="Times New Roman"/>
          <w:i/>
          <w:sz w:val="18"/>
        </w:rPr>
      </w:pPr>
    </w:p>
    <w:p w:rsidR="00CB3050" w:rsidRDefault="00CB3050" w:rsidP="004F384E">
      <w:pPr>
        <w:rPr>
          <w:rFonts w:ascii="Times New Roman" w:hAnsi="Times New Roman" w:cs="Times New Roman"/>
          <w:i/>
          <w:sz w:val="18"/>
        </w:rPr>
      </w:pPr>
    </w:p>
    <w:p w:rsidR="00CB3050" w:rsidRPr="007F7155" w:rsidRDefault="00CB3050" w:rsidP="004F384E">
      <w:pPr>
        <w:rPr>
          <w:rFonts w:ascii="Times New Roman" w:hAnsi="Times New Roman" w:cs="Times New Roman"/>
          <w:b/>
          <w:i/>
          <w:sz w:val="18"/>
        </w:rPr>
      </w:pPr>
    </w:p>
    <w:p w:rsidR="00432BFB" w:rsidRDefault="00CB3050" w:rsidP="00CB3050">
      <w:pPr>
        <w:pStyle w:val="Grafik1"/>
        <w:jc w:val="center"/>
        <w:rPr>
          <w:rFonts w:ascii="Times New Roman" w:hAnsi="Times New Roman"/>
          <w:sz w:val="24"/>
          <w:szCs w:val="24"/>
        </w:rPr>
      </w:pPr>
      <w:bookmarkStart w:id="23" w:name="_Toc536104581"/>
      <w:r>
        <w:rPr>
          <w:noProof/>
          <w:lang w:eastAsia="tr-TR"/>
        </w:rPr>
        <w:drawing>
          <wp:inline distT="0" distB="0" distL="0" distR="0" wp14:anchorId="4C3065EB" wp14:editId="042BB41B">
            <wp:extent cx="4572000" cy="3181350"/>
            <wp:effectExtent l="0" t="0" r="19050" b="1905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23"/>
    </w:p>
    <w:p w:rsidR="00CD4365" w:rsidRDefault="00CD4365" w:rsidP="00F13B15">
      <w:pPr>
        <w:pStyle w:val="Grafik1"/>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24" w:name="_Toc536104582"/>
      <w:r w:rsidRPr="00B91D49">
        <w:rPr>
          <w:rFonts w:ascii="Times New Roman" w:hAnsi="Times New Roman"/>
          <w:sz w:val="24"/>
          <w:szCs w:val="24"/>
        </w:rPr>
        <w:t>Şekil</w:t>
      </w:r>
      <w:r w:rsidR="003B12A3" w:rsidRPr="00B91D49">
        <w:rPr>
          <w:rFonts w:ascii="Times New Roman" w:hAnsi="Times New Roman"/>
          <w:sz w:val="24"/>
          <w:szCs w:val="24"/>
        </w:rPr>
        <w:t xml:space="preserve"> </w:t>
      </w:r>
      <w:proofErr w:type="gramStart"/>
      <w:r w:rsidR="00F13B15" w:rsidRPr="00B91D49">
        <w:rPr>
          <w:rFonts w:ascii="Times New Roman" w:hAnsi="Times New Roman"/>
          <w:sz w:val="24"/>
          <w:szCs w:val="24"/>
        </w:rPr>
        <w:t>2.4</w:t>
      </w:r>
      <w:proofErr w:type="gramEnd"/>
      <w:r w:rsidR="003B12A3" w:rsidRPr="00B91D49">
        <w:rPr>
          <w:rFonts w:ascii="Times New Roman" w:hAnsi="Times New Roman"/>
          <w:sz w:val="24"/>
          <w:szCs w:val="24"/>
        </w:rPr>
        <w:t xml:space="preserve"> </w:t>
      </w:r>
      <w:r w:rsidR="009C369A">
        <w:rPr>
          <w:rFonts w:ascii="Times New Roman" w:hAnsi="Times New Roman"/>
          <w:sz w:val="24"/>
          <w:szCs w:val="24"/>
        </w:rPr>
        <w:t>Kasım</w:t>
      </w:r>
      <w:r w:rsidR="0055314A" w:rsidRPr="00B91D49">
        <w:rPr>
          <w:rFonts w:ascii="Times New Roman" w:hAnsi="Times New Roman"/>
          <w:sz w:val="24"/>
          <w:szCs w:val="24"/>
        </w:rPr>
        <w:t xml:space="preserve"> 2018</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4"/>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Pr="00092ADB" w:rsidRDefault="009F36A8"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5" w:name="_Toc536104446"/>
      <w:r w:rsidRPr="00C55124">
        <w:rPr>
          <w:rFonts w:ascii="Times New Roman" w:hAnsi="Times New Roman" w:cs="Times New Roman"/>
          <w:b/>
          <w:color w:val="000000" w:themeColor="text1"/>
          <w:sz w:val="24"/>
          <w:szCs w:val="24"/>
        </w:rPr>
        <w:t>DEPOLAMA</w:t>
      </w:r>
      <w:bookmarkEnd w:id="25"/>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6" w:name="_Toc536104461"/>
      <w:r w:rsidRPr="00092ADB">
        <w:rPr>
          <w:rFonts w:ascii="Times New Roman" w:hAnsi="Times New Roman"/>
          <w:sz w:val="24"/>
          <w:szCs w:val="24"/>
        </w:rPr>
        <w:t xml:space="preserve">Tablo </w:t>
      </w:r>
      <w:proofErr w:type="gramStart"/>
      <w:r w:rsidRPr="00092ADB">
        <w:rPr>
          <w:rFonts w:ascii="Times New Roman" w:hAnsi="Times New Roman"/>
          <w:sz w:val="24"/>
          <w:szCs w:val="24"/>
        </w:rPr>
        <w:t>3.1</w:t>
      </w:r>
      <w:proofErr w:type="gramEnd"/>
      <w:r w:rsidR="003B12A3">
        <w:rPr>
          <w:rFonts w:ascii="Times New Roman" w:hAnsi="Times New Roman"/>
          <w:sz w:val="24"/>
          <w:szCs w:val="24"/>
        </w:rPr>
        <w:t xml:space="preserve"> </w:t>
      </w:r>
      <w:r w:rsidR="009C369A">
        <w:rPr>
          <w:rFonts w:ascii="Times New Roman" w:hAnsi="Times New Roman"/>
          <w:sz w:val="24"/>
          <w:szCs w:val="24"/>
        </w:rPr>
        <w:t>Kasım</w:t>
      </w:r>
      <w:r w:rsidR="00ED670A">
        <w:rPr>
          <w:rFonts w:ascii="Times New Roman" w:hAnsi="Times New Roman"/>
          <w:sz w:val="24"/>
          <w:szCs w:val="24"/>
        </w:rPr>
        <w:t xml:space="preserve"> </w:t>
      </w:r>
      <w:r w:rsidR="00AC4010">
        <w:rPr>
          <w:rFonts w:ascii="Times New Roman" w:hAnsi="Times New Roman"/>
          <w:sz w:val="24"/>
          <w:szCs w:val="24"/>
        </w:rPr>
        <w:t>2</w:t>
      </w:r>
      <w:r w:rsidR="00AC4010" w:rsidRPr="00CB3050">
        <w:rPr>
          <w:rFonts w:ascii="Times New Roman" w:hAnsi="Times New Roman"/>
          <w:sz w:val="24"/>
          <w:szCs w:val="24"/>
        </w:rPr>
        <w:t>017</w:t>
      </w:r>
      <w:r w:rsidR="00ED670A" w:rsidRPr="00092ADB">
        <w:rPr>
          <w:rFonts w:ascii="Times New Roman" w:hAnsi="Times New Roman"/>
          <w:sz w:val="24"/>
          <w:szCs w:val="24"/>
        </w:rPr>
        <w:t xml:space="preserve"> ve </w:t>
      </w:r>
      <w:r w:rsidR="009C369A">
        <w:rPr>
          <w:rFonts w:ascii="Times New Roman" w:hAnsi="Times New Roman"/>
          <w:sz w:val="24"/>
          <w:szCs w:val="24"/>
        </w:rPr>
        <w:t>Kasım</w:t>
      </w:r>
      <w:r w:rsidR="00ED670A">
        <w:rPr>
          <w:rFonts w:ascii="Times New Roman" w:hAnsi="Times New Roman"/>
          <w:sz w:val="24"/>
          <w:szCs w:val="24"/>
        </w:rPr>
        <w:t xml:space="preserve"> 2018</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p>
    <w:p w:rsidR="00F834E7" w:rsidRDefault="00F834E7" w:rsidP="008D45AC">
      <w:pPr>
        <w:pStyle w:val="Tablo1"/>
        <w:rPr>
          <w:rFonts w:ascii="Times New Roman" w:hAnsi="Times New Roman"/>
          <w:sz w:val="24"/>
          <w:szCs w:val="24"/>
        </w:rPr>
      </w:pPr>
    </w:p>
    <w:tbl>
      <w:tblPr>
        <w:tblW w:w="9360" w:type="dxa"/>
        <w:tblInd w:w="55" w:type="dxa"/>
        <w:tblCellMar>
          <w:left w:w="70" w:type="dxa"/>
          <w:right w:w="70" w:type="dxa"/>
        </w:tblCellMar>
        <w:tblLook w:val="04A0" w:firstRow="1" w:lastRow="0" w:firstColumn="1" w:lastColumn="0" w:noHBand="0" w:noVBand="1"/>
      </w:tblPr>
      <w:tblGrid>
        <w:gridCol w:w="3220"/>
        <w:gridCol w:w="920"/>
        <w:gridCol w:w="820"/>
        <w:gridCol w:w="1040"/>
        <w:gridCol w:w="1060"/>
        <w:gridCol w:w="2300"/>
      </w:tblGrid>
      <w:tr w:rsidR="00132B66" w:rsidRPr="00132B66" w:rsidTr="00132B66">
        <w:trPr>
          <w:trHeight w:val="300"/>
        </w:trPr>
        <w:tc>
          <w:tcPr>
            <w:tcW w:w="32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ahoma" w:eastAsia="Times New Roman" w:hAnsi="Tahoma" w:cs="Tahoma"/>
                <w:b/>
                <w:bCs/>
                <w:color w:val="FFFFFF"/>
                <w:sz w:val="20"/>
                <w:szCs w:val="20"/>
                <w:lang w:eastAsia="tr-TR"/>
              </w:rPr>
            </w:pPr>
            <w:r w:rsidRPr="00132B66">
              <w:rPr>
                <w:rFonts w:ascii="Tahoma" w:eastAsia="Times New Roman" w:hAnsi="Tahoma" w:cs="Tahoma"/>
                <w:b/>
                <w:bCs/>
                <w:color w:val="FFFFFF"/>
                <w:sz w:val="20"/>
                <w:szCs w:val="20"/>
                <w:lang w:eastAsia="tr-TR"/>
              </w:rPr>
              <w:t> </w:t>
            </w:r>
          </w:p>
        </w:tc>
        <w:tc>
          <w:tcPr>
            <w:tcW w:w="17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2017 Kasım</w:t>
            </w:r>
          </w:p>
        </w:tc>
        <w:tc>
          <w:tcPr>
            <w:tcW w:w="21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2018 Kasım</w:t>
            </w:r>
          </w:p>
        </w:tc>
        <w:tc>
          <w:tcPr>
            <w:tcW w:w="2300" w:type="dxa"/>
            <w:tcBorders>
              <w:top w:val="single" w:sz="4" w:space="0" w:color="D3D3D3"/>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ahoma" w:eastAsia="Times New Roman" w:hAnsi="Tahoma" w:cs="Tahoma"/>
                <w:b/>
                <w:bCs/>
                <w:color w:val="FFFFFF"/>
                <w:sz w:val="20"/>
                <w:szCs w:val="20"/>
                <w:lang w:eastAsia="tr-TR"/>
              </w:rPr>
            </w:pPr>
            <w:r w:rsidRPr="00132B66">
              <w:rPr>
                <w:rFonts w:ascii="Tahoma" w:eastAsia="Times New Roman" w:hAnsi="Tahoma" w:cs="Tahoma"/>
                <w:b/>
                <w:bCs/>
                <w:color w:val="FFFFFF"/>
                <w:sz w:val="20"/>
                <w:szCs w:val="20"/>
                <w:lang w:eastAsia="tr-TR"/>
              </w:rPr>
              <w:t> </w:t>
            </w:r>
          </w:p>
        </w:tc>
      </w:tr>
      <w:tr w:rsidR="00132B66" w:rsidRPr="00132B66" w:rsidTr="00132B66">
        <w:trPr>
          <w:trHeight w:val="300"/>
        </w:trPr>
        <w:tc>
          <w:tcPr>
            <w:tcW w:w="3220" w:type="dxa"/>
            <w:tcBorders>
              <w:top w:val="nil"/>
              <w:left w:val="single" w:sz="4" w:space="0" w:color="D3D3D3"/>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Depolama Miktarı</w:t>
            </w:r>
          </w:p>
        </w:tc>
        <w:tc>
          <w:tcPr>
            <w:tcW w:w="920" w:type="dxa"/>
            <w:tcBorders>
              <w:top w:val="nil"/>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right"/>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Miktar</w:t>
            </w:r>
          </w:p>
        </w:tc>
        <w:tc>
          <w:tcPr>
            <w:tcW w:w="820" w:type="dxa"/>
            <w:tcBorders>
              <w:top w:val="nil"/>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Pay(%)</w:t>
            </w:r>
          </w:p>
        </w:tc>
        <w:tc>
          <w:tcPr>
            <w:tcW w:w="1040" w:type="dxa"/>
            <w:tcBorders>
              <w:top w:val="nil"/>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right"/>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Miktar</w:t>
            </w:r>
          </w:p>
        </w:tc>
        <w:tc>
          <w:tcPr>
            <w:tcW w:w="1060" w:type="dxa"/>
            <w:tcBorders>
              <w:top w:val="nil"/>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Pay(%)</w:t>
            </w:r>
          </w:p>
        </w:tc>
        <w:tc>
          <w:tcPr>
            <w:tcW w:w="2300" w:type="dxa"/>
            <w:tcBorders>
              <w:top w:val="nil"/>
              <w:left w:val="nil"/>
              <w:bottom w:val="single" w:sz="4" w:space="0" w:color="D3D3D3"/>
              <w:right w:val="single" w:sz="4" w:space="0" w:color="D3D3D3"/>
            </w:tcBorders>
            <w:shd w:val="clear" w:color="6E9ECA" w:fill="6E9ECA"/>
            <w:vAlign w:val="center"/>
            <w:hideMark/>
          </w:tcPr>
          <w:p w:rsidR="00132B66" w:rsidRPr="00132B66" w:rsidRDefault="00132B66" w:rsidP="00132B66">
            <w:pPr>
              <w:spacing w:after="0" w:line="240" w:lineRule="auto"/>
              <w:jc w:val="center"/>
              <w:rPr>
                <w:rFonts w:ascii="Times New Roman" w:eastAsia="Times New Roman" w:hAnsi="Times New Roman" w:cs="Times New Roman"/>
                <w:b/>
                <w:bCs/>
                <w:color w:val="FFFFFF"/>
                <w:sz w:val="20"/>
                <w:szCs w:val="20"/>
                <w:lang w:eastAsia="tr-TR"/>
              </w:rPr>
            </w:pPr>
            <w:r w:rsidRPr="00132B66">
              <w:rPr>
                <w:rFonts w:ascii="Times New Roman" w:eastAsia="Times New Roman" w:hAnsi="Times New Roman" w:cs="Times New Roman"/>
                <w:b/>
                <w:bCs/>
                <w:color w:val="FFFFFF"/>
                <w:sz w:val="20"/>
                <w:szCs w:val="20"/>
                <w:lang w:eastAsia="tr-TR"/>
              </w:rPr>
              <w:t>Değişim (%)</w:t>
            </w:r>
          </w:p>
        </w:tc>
      </w:tr>
      <w:tr w:rsidR="00132B66" w:rsidRPr="00132B66" w:rsidTr="00132B66">
        <w:trPr>
          <w:trHeight w:val="300"/>
        </w:trPr>
        <w:tc>
          <w:tcPr>
            <w:tcW w:w="3220" w:type="dxa"/>
            <w:tcBorders>
              <w:top w:val="nil"/>
              <w:left w:val="single" w:sz="4" w:space="0" w:color="D3D3D3"/>
              <w:bottom w:val="single" w:sz="4" w:space="0" w:color="D3D3D3"/>
              <w:right w:val="single" w:sz="4" w:space="0" w:color="D3D3D3"/>
            </w:tcBorders>
            <w:shd w:val="clear" w:color="auto" w:fill="auto"/>
            <w:hideMark/>
          </w:tcPr>
          <w:p w:rsidR="00132B66" w:rsidRPr="00132B66" w:rsidRDefault="00132B66" w:rsidP="00132B66">
            <w:pPr>
              <w:spacing w:after="0" w:line="240" w:lineRule="auto"/>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Yeraltı Depolama</w:t>
            </w:r>
          </w:p>
        </w:tc>
        <w:tc>
          <w:tcPr>
            <w:tcW w:w="92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right"/>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2.741,30</w:t>
            </w:r>
          </w:p>
        </w:tc>
        <w:tc>
          <w:tcPr>
            <w:tcW w:w="82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center"/>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94,32</w:t>
            </w:r>
          </w:p>
        </w:tc>
        <w:tc>
          <w:tcPr>
            <w:tcW w:w="104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right"/>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3.144,28</w:t>
            </w:r>
          </w:p>
        </w:tc>
        <w:tc>
          <w:tcPr>
            <w:tcW w:w="106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center"/>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93,50</w:t>
            </w:r>
          </w:p>
        </w:tc>
        <w:tc>
          <w:tcPr>
            <w:tcW w:w="230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center"/>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14,70</w:t>
            </w:r>
          </w:p>
        </w:tc>
      </w:tr>
      <w:tr w:rsidR="00132B66" w:rsidRPr="00132B66" w:rsidTr="00132B66">
        <w:trPr>
          <w:trHeight w:val="300"/>
        </w:trPr>
        <w:tc>
          <w:tcPr>
            <w:tcW w:w="3220" w:type="dxa"/>
            <w:tcBorders>
              <w:top w:val="nil"/>
              <w:left w:val="single" w:sz="4" w:space="0" w:color="D3D3D3"/>
              <w:bottom w:val="single" w:sz="4" w:space="0" w:color="D3D3D3"/>
              <w:right w:val="single" w:sz="4" w:space="0" w:color="D3D3D3"/>
            </w:tcBorders>
            <w:shd w:val="clear" w:color="auto" w:fill="auto"/>
            <w:hideMark/>
          </w:tcPr>
          <w:p w:rsidR="00132B66" w:rsidRPr="00132B66" w:rsidRDefault="00132B66" w:rsidP="00132B66">
            <w:pPr>
              <w:spacing w:after="0" w:line="240" w:lineRule="auto"/>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LNG Terminali</w:t>
            </w:r>
          </w:p>
        </w:tc>
        <w:tc>
          <w:tcPr>
            <w:tcW w:w="92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right"/>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165,06</w:t>
            </w:r>
          </w:p>
        </w:tc>
        <w:tc>
          <w:tcPr>
            <w:tcW w:w="82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center"/>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5,68</w:t>
            </w:r>
          </w:p>
        </w:tc>
        <w:tc>
          <w:tcPr>
            <w:tcW w:w="104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right"/>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218,70</w:t>
            </w:r>
          </w:p>
        </w:tc>
        <w:tc>
          <w:tcPr>
            <w:tcW w:w="106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center"/>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6,50</w:t>
            </w:r>
          </w:p>
        </w:tc>
        <w:tc>
          <w:tcPr>
            <w:tcW w:w="2300" w:type="dxa"/>
            <w:tcBorders>
              <w:top w:val="nil"/>
              <w:left w:val="nil"/>
              <w:bottom w:val="single" w:sz="4" w:space="0" w:color="D3D3D3"/>
              <w:right w:val="single" w:sz="4" w:space="0" w:color="D3D3D3"/>
            </w:tcBorders>
            <w:shd w:val="clear" w:color="auto" w:fill="auto"/>
            <w:hideMark/>
          </w:tcPr>
          <w:p w:rsidR="00132B66" w:rsidRPr="00132B66" w:rsidRDefault="00132B66" w:rsidP="00132B66">
            <w:pPr>
              <w:spacing w:after="0" w:line="240" w:lineRule="auto"/>
              <w:jc w:val="center"/>
              <w:rPr>
                <w:rFonts w:ascii="Times New Roman" w:eastAsia="Times New Roman" w:hAnsi="Times New Roman" w:cs="Times New Roman"/>
                <w:color w:val="000000"/>
                <w:sz w:val="20"/>
                <w:szCs w:val="20"/>
                <w:lang w:eastAsia="tr-TR"/>
              </w:rPr>
            </w:pPr>
            <w:r w:rsidRPr="00132B66">
              <w:rPr>
                <w:rFonts w:ascii="Times New Roman" w:eastAsia="Times New Roman" w:hAnsi="Times New Roman" w:cs="Times New Roman"/>
                <w:color w:val="000000"/>
                <w:sz w:val="20"/>
                <w:szCs w:val="20"/>
                <w:lang w:eastAsia="tr-TR"/>
              </w:rPr>
              <w:t>32,49</w:t>
            </w:r>
          </w:p>
        </w:tc>
      </w:tr>
      <w:tr w:rsidR="00132B66" w:rsidRPr="00132B66" w:rsidTr="00132B66">
        <w:trPr>
          <w:trHeight w:val="300"/>
        </w:trPr>
        <w:tc>
          <w:tcPr>
            <w:tcW w:w="3220" w:type="dxa"/>
            <w:tcBorders>
              <w:top w:val="nil"/>
              <w:left w:val="single" w:sz="4" w:space="0" w:color="D3D3D3"/>
              <w:bottom w:val="single" w:sz="4" w:space="0" w:color="D3D3D3"/>
              <w:right w:val="single" w:sz="4" w:space="0" w:color="D3D3D3"/>
            </w:tcBorders>
            <w:shd w:val="clear" w:color="C0C0C0" w:fill="C0C0C0"/>
            <w:hideMark/>
          </w:tcPr>
          <w:p w:rsidR="00132B66" w:rsidRPr="00132B66" w:rsidRDefault="00132B66" w:rsidP="00132B66">
            <w:pPr>
              <w:spacing w:after="0" w:line="240" w:lineRule="auto"/>
              <w:jc w:val="right"/>
              <w:rPr>
                <w:rFonts w:ascii="Times New Roman" w:eastAsia="Times New Roman" w:hAnsi="Times New Roman" w:cs="Times New Roman"/>
                <w:b/>
                <w:bCs/>
                <w:color w:val="000000"/>
                <w:sz w:val="20"/>
                <w:szCs w:val="20"/>
                <w:lang w:eastAsia="tr-TR"/>
              </w:rPr>
            </w:pPr>
            <w:r w:rsidRPr="00132B66">
              <w:rPr>
                <w:rFonts w:ascii="Times New Roman" w:eastAsia="Times New Roman" w:hAnsi="Times New Roman" w:cs="Times New Roman"/>
                <w:b/>
                <w:bCs/>
                <w:color w:val="000000"/>
                <w:sz w:val="20"/>
                <w:szCs w:val="20"/>
                <w:lang w:eastAsia="tr-TR"/>
              </w:rPr>
              <w:t>Genel Toplam</w:t>
            </w:r>
          </w:p>
        </w:tc>
        <w:tc>
          <w:tcPr>
            <w:tcW w:w="920" w:type="dxa"/>
            <w:tcBorders>
              <w:top w:val="nil"/>
              <w:left w:val="nil"/>
              <w:bottom w:val="single" w:sz="4" w:space="0" w:color="D3D3D3"/>
              <w:right w:val="single" w:sz="4" w:space="0" w:color="D3D3D3"/>
            </w:tcBorders>
            <w:shd w:val="clear" w:color="C0C0C0" w:fill="C0C0C0"/>
            <w:hideMark/>
          </w:tcPr>
          <w:p w:rsidR="00132B66" w:rsidRPr="00132B66" w:rsidRDefault="00132B66" w:rsidP="00132B66">
            <w:pPr>
              <w:spacing w:after="0" w:line="240" w:lineRule="auto"/>
              <w:jc w:val="right"/>
              <w:rPr>
                <w:rFonts w:ascii="Times New Roman" w:eastAsia="Times New Roman" w:hAnsi="Times New Roman" w:cs="Times New Roman"/>
                <w:b/>
                <w:bCs/>
                <w:color w:val="000000"/>
                <w:sz w:val="20"/>
                <w:szCs w:val="20"/>
                <w:lang w:eastAsia="tr-TR"/>
              </w:rPr>
            </w:pPr>
            <w:r w:rsidRPr="00132B66">
              <w:rPr>
                <w:rFonts w:ascii="Times New Roman" w:eastAsia="Times New Roman" w:hAnsi="Times New Roman" w:cs="Times New Roman"/>
                <w:b/>
                <w:bCs/>
                <w:color w:val="000000"/>
                <w:sz w:val="20"/>
                <w:szCs w:val="20"/>
                <w:lang w:eastAsia="tr-TR"/>
              </w:rPr>
              <w:t>2.906,36</w:t>
            </w:r>
          </w:p>
        </w:tc>
        <w:tc>
          <w:tcPr>
            <w:tcW w:w="820" w:type="dxa"/>
            <w:tcBorders>
              <w:top w:val="nil"/>
              <w:left w:val="nil"/>
              <w:bottom w:val="single" w:sz="4" w:space="0" w:color="D3D3D3"/>
              <w:right w:val="single" w:sz="4" w:space="0" w:color="D3D3D3"/>
            </w:tcBorders>
            <w:shd w:val="clear" w:color="C0C0C0" w:fill="C0C0C0"/>
            <w:hideMark/>
          </w:tcPr>
          <w:p w:rsidR="00132B66" w:rsidRPr="00132B66" w:rsidRDefault="00132B66" w:rsidP="00132B66">
            <w:pPr>
              <w:spacing w:after="0" w:line="240" w:lineRule="auto"/>
              <w:jc w:val="center"/>
              <w:rPr>
                <w:rFonts w:ascii="Times New Roman" w:eastAsia="Times New Roman" w:hAnsi="Times New Roman" w:cs="Times New Roman"/>
                <w:b/>
                <w:bCs/>
                <w:color w:val="000000"/>
                <w:sz w:val="20"/>
                <w:szCs w:val="20"/>
                <w:lang w:eastAsia="tr-TR"/>
              </w:rPr>
            </w:pPr>
            <w:r w:rsidRPr="00132B66">
              <w:rPr>
                <w:rFonts w:ascii="Times New Roman" w:eastAsia="Times New Roman" w:hAnsi="Times New Roman" w:cs="Times New Roman"/>
                <w:b/>
                <w:bCs/>
                <w:color w:val="000000"/>
                <w:sz w:val="20"/>
                <w:szCs w:val="20"/>
                <w:lang w:eastAsia="tr-TR"/>
              </w:rPr>
              <w:t>100</w:t>
            </w:r>
          </w:p>
        </w:tc>
        <w:tc>
          <w:tcPr>
            <w:tcW w:w="1040" w:type="dxa"/>
            <w:tcBorders>
              <w:top w:val="nil"/>
              <w:left w:val="nil"/>
              <w:bottom w:val="single" w:sz="4" w:space="0" w:color="D3D3D3"/>
              <w:right w:val="single" w:sz="4" w:space="0" w:color="D3D3D3"/>
            </w:tcBorders>
            <w:shd w:val="clear" w:color="C0C0C0" w:fill="C0C0C0"/>
            <w:hideMark/>
          </w:tcPr>
          <w:p w:rsidR="00132B66" w:rsidRPr="00132B66" w:rsidRDefault="00132B66" w:rsidP="00132B66">
            <w:pPr>
              <w:spacing w:after="0" w:line="240" w:lineRule="auto"/>
              <w:jc w:val="right"/>
              <w:rPr>
                <w:rFonts w:ascii="Times New Roman" w:eastAsia="Times New Roman" w:hAnsi="Times New Roman" w:cs="Times New Roman"/>
                <w:b/>
                <w:bCs/>
                <w:color w:val="000000"/>
                <w:sz w:val="20"/>
                <w:szCs w:val="20"/>
                <w:lang w:eastAsia="tr-TR"/>
              </w:rPr>
            </w:pPr>
            <w:r w:rsidRPr="00132B66">
              <w:rPr>
                <w:rFonts w:ascii="Times New Roman" w:eastAsia="Times New Roman" w:hAnsi="Times New Roman" w:cs="Times New Roman"/>
                <w:b/>
                <w:bCs/>
                <w:color w:val="000000"/>
                <w:sz w:val="20"/>
                <w:szCs w:val="20"/>
                <w:lang w:eastAsia="tr-TR"/>
              </w:rPr>
              <w:t>3.362,98</w:t>
            </w:r>
          </w:p>
        </w:tc>
        <w:tc>
          <w:tcPr>
            <w:tcW w:w="1060" w:type="dxa"/>
            <w:tcBorders>
              <w:top w:val="nil"/>
              <w:left w:val="nil"/>
              <w:bottom w:val="single" w:sz="4" w:space="0" w:color="D3D3D3"/>
              <w:right w:val="single" w:sz="4" w:space="0" w:color="D3D3D3"/>
            </w:tcBorders>
            <w:shd w:val="clear" w:color="C0C0C0" w:fill="C0C0C0"/>
            <w:hideMark/>
          </w:tcPr>
          <w:p w:rsidR="00132B66" w:rsidRPr="00132B66" w:rsidRDefault="00132B66" w:rsidP="00132B66">
            <w:pPr>
              <w:spacing w:after="0" w:line="240" w:lineRule="auto"/>
              <w:jc w:val="center"/>
              <w:rPr>
                <w:rFonts w:ascii="Times New Roman" w:eastAsia="Times New Roman" w:hAnsi="Times New Roman" w:cs="Times New Roman"/>
                <w:b/>
                <w:bCs/>
                <w:color w:val="000000"/>
                <w:sz w:val="20"/>
                <w:szCs w:val="20"/>
                <w:lang w:eastAsia="tr-TR"/>
              </w:rPr>
            </w:pPr>
            <w:r w:rsidRPr="00132B66">
              <w:rPr>
                <w:rFonts w:ascii="Times New Roman" w:eastAsia="Times New Roman" w:hAnsi="Times New Roman" w:cs="Times New Roman"/>
                <w:b/>
                <w:bCs/>
                <w:color w:val="000000"/>
                <w:sz w:val="20"/>
                <w:szCs w:val="20"/>
                <w:lang w:eastAsia="tr-TR"/>
              </w:rPr>
              <w:t>100</w:t>
            </w:r>
          </w:p>
        </w:tc>
        <w:tc>
          <w:tcPr>
            <w:tcW w:w="2300" w:type="dxa"/>
            <w:tcBorders>
              <w:top w:val="nil"/>
              <w:left w:val="nil"/>
              <w:bottom w:val="single" w:sz="4" w:space="0" w:color="D3D3D3"/>
              <w:right w:val="single" w:sz="4" w:space="0" w:color="D3D3D3"/>
            </w:tcBorders>
            <w:shd w:val="clear" w:color="C0C0C0" w:fill="C0C0C0"/>
            <w:hideMark/>
          </w:tcPr>
          <w:p w:rsidR="00132B66" w:rsidRPr="00132B66" w:rsidRDefault="00132B66" w:rsidP="00132B66">
            <w:pPr>
              <w:spacing w:after="0" w:line="240" w:lineRule="auto"/>
              <w:jc w:val="center"/>
              <w:rPr>
                <w:rFonts w:ascii="Times New Roman" w:eastAsia="Times New Roman" w:hAnsi="Times New Roman" w:cs="Times New Roman"/>
                <w:b/>
                <w:bCs/>
                <w:color w:val="000000"/>
                <w:sz w:val="20"/>
                <w:szCs w:val="20"/>
                <w:lang w:eastAsia="tr-TR"/>
              </w:rPr>
            </w:pPr>
            <w:r w:rsidRPr="00132B66">
              <w:rPr>
                <w:rFonts w:ascii="Times New Roman" w:eastAsia="Times New Roman" w:hAnsi="Times New Roman" w:cs="Times New Roman"/>
                <w:b/>
                <w:bCs/>
                <w:color w:val="000000"/>
                <w:sz w:val="20"/>
                <w:szCs w:val="20"/>
                <w:lang w:eastAsia="tr-TR"/>
              </w:rPr>
              <w:t>15,71</w:t>
            </w:r>
          </w:p>
        </w:tc>
      </w:tr>
    </w:tbl>
    <w:p w:rsidR="008D7870" w:rsidRDefault="008D7870" w:rsidP="008D45AC">
      <w:pPr>
        <w:pStyle w:val="Tablo1"/>
        <w:rPr>
          <w:rFonts w:ascii="Times New Roman" w:hAnsi="Times New Roman"/>
          <w:sz w:val="24"/>
          <w:szCs w:val="24"/>
        </w:rPr>
      </w:pPr>
    </w:p>
    <w:p w:rsidR="00F834E7" w:rsidRDefault="00F834E7" w:rsidP="008D45AC">
      <w:pPr>
        <w:pStyle w:val="Tablo1"/>
        <w:rPr>
          <w:rFonts w:ascii="Times New Roman" w:hAnsi="Times New Roman"/>
          <w:sz w:val="24"/>
          <w:szCs w:val="24"/>
        </w:rPr>
      </w:pPr>
    </w:p>
    <w:p w:rsidR="00F834E7" w:rsidRDefault="00F834E7" w:rsidP="00F834E7">
      <w:pPr>
        <w:pStyle w:val="Tablo1"/>
        <w:jc w:val="center"/>
        <w:rPr>
          <w:rFonts w:ascii="Times New Roman" w:hAnsi="Times New Roman"/>
          <w:sz w:val="24"/>
          <w:szCs w:val="24"/>
        </w:rPr>
      </w:pPr>
      <w:bookmarkStart w:id="27" w:name="_Toc536104462"/>
      <w:r>
        <w:rPr>
          <w:noProof/>
          <w:lang w:eastAsia="tr-TR"/>
        </w:rPr>
        <w:drawing>
          <wp:inline distT="0" distB="0" distL="0" distR="0" wp14:anchorId="51B6956B" wp14:editId="5D465205">
            <wp:extent cx="4972050" cy="3181350"/>
            <wp:effectExtent l="0" t="0" r="19050" b="1905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27"/>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28" w:name="_Toc536104583"/>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3.1</w:t>
      </w:r>
      <w:proofErr w:type="gramEnd"/>
      <w:r w:rsidR="003B12A3">
        <w:rPr>
          <w:rFonts w:ascii="Times New Roman" w:hAnsi="Times New Roman"/>
          <w:sz w:val="24"/>
          <w:szCs w:val="24"/>
        </w:rPr>
        <w:t xml:space="preserve"> </w:t>
      </w:r>
      <w:r w:rsidR="009C369A">
        <w:rPr>
          <w:rFonts w:ascii="Times New Roman" w:hAnsi="Times New Roman"/>
          <w:sz w:val="24"/>
          <w:szCs w:val="24"/>
        </w:rPr>
        <w:t>Kasım</w:t>
      </w:r>
      <w:r w:rsidR="00ED670A">
        <w:rPr>
          <w:rFonts w:ascii="Times New Roman" w:hAnsi="Times New Roman"/>
          <w:sz w:val="24"/>
          <w:szCs w:val="24"/>
        </w:rPr>
        <w:t xml:space="preserve"> </w:t>
      </w:r>
      <w:r w:rsidR="00AC4010">
        <w:rPr>
          <w:rFonts w:ascii="Times New Roman" w:hAnsi="Times New Roman"/>
          <w:sz w:val="24"/>
          <w:szCs w:val="24"/>
        </w:rPr>
        <w:t>2</w:t>
      </w:r>
      <w:r w:rsidR="00AC4010" w:rsidRPr="00CB3050">
        <w:rPr>
          <w:rFonts w:ascii="Times New Roman" w:hAnsi="Times New Roman"/>
          <w:sz w:val="24"/>
          <w:szCs w:val="24"/>
        </w:rPr>
        <w:t>017</w:t>
      </w:r>
      <w:r w:rsidR="00ED670A" w:rsidRPr="00092ADB">
        <w:rPr>
          <w:rFonts w:ascii="Times New Roman" w:hAnsi="Times New Roman"/>
          <w:sz w:val="24"/>
          <w:szCs w:val="24"/>
        </w:rPr>
        <w:t xml:space="preserve"> ve </w:t>
      </w:r>
      <w:r w:rsidR="009C369A">
        <w:rPr>
          <w:rFonts w:ascii="Times New Roman" w:hAnsi="Times New Roman"/>
          <w:sz w:val="24"/>
          <w:szCs w:val="24"/>
        </w:rPr>
        <w:t>Kasım</w:t>
      </w:r>
      <w:r w:rsidR="00ED670A">
        <w:rPr>
          <w:rFonts w:ascii="Times New Roman" w:hAnsi="Times New Roman"/>
          <w:sz w:val="24"/>
          <w:szCs w:val="24"/>
        </w:rPr>
        <w:t xml:space="preserve"> 2018</w:t>
      </w:r>
      <w:r w:rsidR="00ED670A" w:rsidRPr="00092ADB">
        <w:rPr>
          <w:rFonts w:ascii="Times New Roman" w:hAnsi="Times New Roman"/>
          <w:sz w:val="24"/>
          <w:szCs w:val="24"/>
        </w:rPr>
        <w:t xml:space="preserve"> </w:t>
      </w:r>
      <w:r w:rsidR="00F13B15" w:rsidRPr="00092ADB">
        <w:rPr>
          <w:rFonts w:ascii="Times New Roman" w:hAnsi="Times New Roman"/>
          <w:sz w:val="24"/>
          <w:szCs w:val="24"/>
        </w:rPr>
        <w:t>Dönemlerindeki Depolama Stok Miktarlarının Depolama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8"/>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6E3130" w:rsidRPr="00092ADB" w:rsidRDefault="006E3130"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29" w:name="_Toc536104447"/>
      <w:r w:rsidRPr="00092ADB">
        <w:rPr>
          <w:rFonts w:ascii="Times New Roman" w:hAnsi="Times New Roman" w:cs="Times New Roman"/>
          <w:b/>
          <w:color w:val="000000" w:themeColor="text1"/>
          <w:sz w:val="24"/>
          <w:szCs w:val="24"/>
        </w:rPr>
        <w:t>İHRACAT</w:t>
      </w:r>
      <w:bookmarkEnd w:id="29"/>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0" w:name="_Toc536104463"/>
      <w:r w:rsidRPr="00092ADB">
        <w:rPr>
          <w:rFonts w:ascii="Times New Roman" w:hAnsi="Times New Roman"/>
          <w:sz w:val="24"/>
          <w:szCs w:val="24"/>
        </w:rPr>
        <w:t xml:space="preserve">Tablo </w:t>
      </w:r>
      <w:proofErr w:type="gramStart"/>
      <w:r w:rsidRPr="00092ADB">
        <w:rPr>
          <w:rFonts w:ascii="Times New Roman" w:hAnsi="Times New Roman"/>
          <w:sz w:val="24"/>
          <w:szCs w:val="24"/>
        </w:rPr>
        <w:t>4.1</w:t>
      </w:r>
      <w:proofErr w:type="gramEnd"/>
      <w:r w:rsidR="00B65BE7">
        <w:rPr>
          <w:rFonts w:ascii="Times New Roman" w:hAnsi="Times New Roman"/>
          <w:sz w:val="24"/>
          <w:szCs w:val="24"/>
        </w:rPr>
        <w:t xml:space="preserve"> </w:t>
      </w:r>
      <w:r w:rsidR="009C369A">
        <w:rPr>
          <w:rFonts w:ascii="Times New Roman" w:hAnsi="Times New Roman"/>
          <w:sz w:val="24"/>
          <w:szCs w:val="24"/>
        </w:rPr>
        <w:t>Ka</w:t>
      </w:r>
      <w:r w:rsidR="009C369A" w:rsidRPr="00CB3050">
        <w:rPr>
          <w:rFonts w:ascii="Times New Roman" w:hAnsi="Times New Roman"/>
          <w:sz w:val="24"/>
          <w:szCs w:val="24"/>
        </w:rPr>
        <w:t>sım</w:t>
      </w:r>
      <w:r w:rsidR="00ED670A">
        <w:rPr>
          <w:rFonts w:ascii="Times New Roman" w:hAnsi="Times New Roman"/>
          <w:sz w:val="24"/>
          <w:szCs w:val="24"/>
        </w:rPr>
        <w:t xml:space="preserve"> </w:t>
      </w:r>
      <w:r w:rsidR="00AC4010">
        <w:rPr>
          <w:rFonts w:ascii="Times New Roman" w:hAnsi="Times New Roman"/>
          <w:sz w:val="24"/>
          <w:szCs w:val="24"/>
        </w:rPr>
        <w:t>2017</w:t>
      </w:r>
      <w:r w:rsidR="00ED670A" w:rsidRPr="00092ADB">
        <w:rPr>
          <w:rFonts w:ascii="Times New Roman" w:hAnsi="Times New Roman"/>
          <w:sz w:val="24"/>
          <w:szCs w:val="24"/>
        </w:rPr>
        <w:t xml:space="preserve"> ve </w:t>
      </w:r>
      <w:r w:rsidR="009C369A">
        <w:rPr>
          <w:rFonts w:ascii="Times New Roman" w:hAnsi="Times New Roman"/>
          <w:sz w:val="24"/>
          <w:szCs w:val="24"/>
        </w:rPr>
        <w:t>Kasım</w:t>
      </w:r>
      <w:r w:rsidR="00ED670A">
        <w:rPr>
          <w:rFonts w:ascii="Times New Roman" w:hAnsi="Times New Roman"/>
          <w:sz w:val="24"/>
          <w:szCs w:val="24"/>
        </w:rPr>
        <w:t xml:space="preserve"> 2018</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p>
    <w:p w:rsidR="00991D3F" w:rsidRDefault="00991D3F" w:rsidP="00D069E4">
      <w:pPr>
        <w:pStyle w:val="Tablo1"/>
        <w:rPr>
          <w:rFonts w:ascii="Times New Roman" w:hAnsi="Times New Roman"/>
          <w:sz w:val="24"/>
          <w:szCs w:val="24"/>
        </w:rPr>
      </w:pPr>
    </w:p>
    <w:tbl>
      <w:tblPr>
        <w:tblW w:w="10140" w:type="dxa"/>
        <w:tblInd w:w="55" w:type="dxa"/>
        <w:tblCellMar>
          <w:left w:w="70" w:type="dxa"/>
          <w:right w:w="70" w:type="dxa"/>
        </w:tblCellMar>
        <w:tblLook w:val="04A0" w:firstRow="1" w:lastRow="0" w:firstColumn="1" w:lastColumn="0" w:noHBand="0" w:noVBand="1"/>
      </w:tblPr>
      <w:tblGrid>
        <w:gridCol w:w="1700"/>
        <w:gridCol w:w="1060"/>
        <w:gridCol w:w="2060"/>
        <w:gridCol w:w="1540"/>
        <w:gridCol w:w="1760"/>
        <w:gridCol w:w="2020"/>
      </w:tblGrid>
      <w:tr w:rsidR="00991D3F" w:rsidRPr="00991D3F" w:rsidTr="00991D3F">
        <w:trPr>
          <w:trHeight w:val="300"/>
        </w:trPr>
        <w:tc>
          <w:tcPr>
            <w:tcW w:w="17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ahoma" w:eastAsia="Times New Roman" w:hAnsi="Tahoma" w:cs="Tahoma"/>
                <w:b/>
                <w:bCs/>
                <w:color w:val="FFFFFF"/>
                <w:sz w:val="20"/>
                <w:szCs w:val="20"/>
                <w:lang w:eastAsia="tr-TR"/>
              </w:rPr>
            </w:pPr>
            <w:r w:rsidRPr="00991D3F">
              <w:rPr>
                <w:rFonts w:ascii="Tahoma" w:eastAsia="Times New Roman" w:hAnsi="Tahoma" w:cs="Tahoma"/>
                <w:b/>
                <w:bCs/>
                <w:color w:val="FFFFFF"/>
                <w:sz w:val="20"/>
                <w:szCs w:val="20"/>
                <w:lang w:eastAsia="tr-TR"/>
              </w:rPr>
              <w:t> </w:t>
            </w:r>
          </w:p>
        </w:tc>
        <w:tc>
          <w:tcPr>
            <w:tcW w:w="31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2017 Kasım</w:t>
            </w:r>
          </w:p>
        </w:tc>
        <w:tc>
          <w:tcPr>
            <w:tcW w:w="33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2018 Kasım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ahoma" w:eastAsia="Times New Roman" w:hAnsi="Tahoma" w:cs="Tahoma"/>
                <w:b/>
                <w:bCs/>
                <w:color w:val="FFFFFF"/>
                <w:sz w:val="20"/>
                <w:szCs w:val="20"/>
                <w:lang w:eastAsia="tr-TR"/>
              </w:rPr>
            </w:pPr>
            <w:r w:rsidRPr="00991D3F">
              <w:rPr>
                <w:rFonts w:ascii="Tahoma" w:eastAsia="Times New Roman" w:hAnsi="Tahoma" w:cs="Tahoma"/>
                <w:b/>
                <w:bCs/>
                <w:color w:val="FFFFFF"/>
                <w:sz w:val="20"/>
                <w:szCs w:val="20"/>
                <w:lang w:eastAsia="tr-TR"/>
              </w:rPr>
              <w:t> </w:t>
            </w:r>
          </w:p>
        </w:tc>
      </w:tr>
      <w:tr w:rsidR="00991D3F" w:rsidRPr="00991D3F" w:rsidTr="00991D3F">
        <w:trPr>
          <w:trHeight w:val="300"/>
        </w:trPr>
        <w:tc>
          <w:tcPr>
            <w:tcW w:w="1700" w:type="dxa"/>
            <w:tcBorders>
              <w:top w:val="nil"/>
              <w:left w:val="single" w:sz="4" w:space="0" w:color="D3D3D3"/>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Ülke</w:t>
            </w:r>
          </w:p>
        </w:tc>
        <w:tc>
          <w:tcPr>
            <w:tcW w:w="1060" w:type="dxa"/>
            <w:tcBorders>
              <w:top w:val="nil"/>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right"/>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Miktar</w:t>
            </w:r>
          </w:p>
        </w:tc>
        <w:tc>
          <w:tcPr>
            <w:tcW w:w="2060" w:type="dxa"/>
            <w:tcBorders>
              <w:top w:val="nil"/>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Pay(%)</w:t>
            </w:r>
          </w:p>
        </w:tc>
        <w:tc>
          <w:tcPr>
            <w:tcW w:w="1540" w:type="dxa"/>
            <w:tcBorders>
              <w:top w:val="nil"/>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right"/>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Miktar</w:t>
            </w:r>
          </w:p>
        </w:tc>
        <w:tc>
          <w:tcPr>
            <w:tcW w:w="1760" w:type="dxa"/>
            <w:tcBorders>
              <w:top w:val="nil"/>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Pay(%)</w:t>
            </w:r>
          </w:p>
        </w:tc>
        <w:tc>
          <w:tcPr>
            <w:tcW w:w="2020" w:type="dxa"/>
            <w:tcBorders>
              <w:top w:val="nil"/>
              <w:left w:val="nil"/>
              <w:bottom w:val="single" w:sz="4" w:space="0" w:color="D3D3D3"/>
              <w:right w:val="single" w:sz="4" w:space="0" w:color="D3D3D3"/>
            </w:tcBorders>
            <w:shd w:val="clear" w:color="6E9ECA" w:fill="6E9ECA"/>
            <w:vAlign w:val="center"/>
            <w:hideMark/>
          </w:tcPr>
          <w:p w:rsidR="00991D3F" w:rsidRPr="00991D3F" w:rsidRDefault="00991D3F" w:rsidP="00991D3F">
            <w:pPr>
              <w:spacing w:after="0" w:line="240" w:lineRule="auto"/>
              <w:jc w:val="center"/>
              <w:rPr>
                <w:rFonts w:ascii="Times New Roman" w:eastAsia="Times New Roman" w:hAnsi="Times New Roman" w:cs="Times New Roman"/>
                <w:b/>
                <w:bCs/>
                <w:color w:val="FFFFFF"/>
                <w:sz w:val="20"/>
                <w:szCs w:val="20"/>
                <w:lang w:eastAsia="tr-TR"/>
              </w:rPr>
            </w:pPr>
            <w:r w:rsidRPr="00991D3F">
              <w:rPr>
                <w:rFonts w:ascii="Times New Roman" w:eastAsia="Times New Roman" w:hAnsi="Times New Roman" w:cs="Times New Roman"/>
                <w:b/>
                <w:bCs/>
                <w:color w:val="FFFFFF"/>
                <w:sz w:val="20"/>
                <w:szCs w:val="20"/>
                <w:lang w:eastAsia="tr-TR"/>
              </w:rPr>
              <w:t>Değişim (%)</w:t>
            </w:r>
          </w:p>
        </w:tc>
      </w:tr>
      <w:tr w:rsidR="00991D3F" w:rsidRPr="00991D3F" w:rsidTr="00991D3F">
        <w:trPr>
          <w:trHeight w:val="300"/>
        </w:trPr>
        <w:tc>
          <w:tcPr>
            <w:tcW w:w="1700" w:type="dxa"/>
            <w:tcBorders>
              <w:top w:val="nil"/>
              <w:left w:val="single" w:sz="4" w:space="0" w:color="D3D3D3"/>
              <w:bottom w:val="single" w:sz="4" w:space="0" w:color="D3D3D3"/>
              <w:right w:val="single" w:sz="4" w:space="0" w:color="D3D3D3"/>
            </w:tcBorders>
            <w:shd w:val="clear" w:color="auto" w:fill="auto"/>
            <w:hideMark/>
          </w:tcPr>
          <w:p w:rsidR="00991D3F" w:rsidRPr="00991D3F" w:rsidRDefault="00991D3F" w:rsidP="00991D3F">
            <w:pPr>
              <w:spacing w:after="0" w:line="240" w:lineRule="auto"/>
              <w:rPr>
                <w:rFonts w:ascii="Times New Roman" w:eastAsia="Times New Roman" w:hAnsi="Times New Roman" w:cs="Times New Roman"/>
                <w:color w:val="000000"/>
                <w:sz w:val="20"/>
                <w:szCs w:val="20"/>
                <w:lang w:eastAsia="tr-TR"/>
              </w:rPr>
            </w:pPr>
            <w:r w:rsidRPr="00991D3F">
              <w:rPr>
                <w:rFonts w:ascii="Times New Roman" w:eastAsia="Times New Roman" w:hAnsi="Times New Roman" w:cs="Times New Roman"/>
                <w:color w:val="000000"/>
                <w:sz w:val="20"/>
                <w:szCs w:val="20"/>
                <w:lang w:eastAsia="tr-TR"/>
              </w:rPr>
              <w:t>YUNANİSTAN</w:t>
            </w:r>
          </w:p>
        </w:tc>
        <w:tc>
          <w:tcPr>
            <w:tcW w:w="1060" w:type="dxa"/>
            <w:tcBorders>
              <w:top w:val="nil"/>
              <w:left w:val="nil"/>
              <w:bottom w:val="single" w:sz="4" w:space="0" w:color="D3D3D3"/>
              <w:right w:val="single" w:sz="4" w:space="0" w:color="D3D3D3"/>
            </w:tcBorders>
            <w:shd w:val="clear" w:color="auto" w:fill="auto"/>
            <w:hideMark/>
          </w:tcPr>
          <w:p w:rsidR="00991D3F" w:rsidRPr="00991D3F" w:rsidRDefault="00991D3F" w:rsidP="00991D3F">
            <w:pPr>
              <w:spacing w:after="0" w:line="240" w:lineRule="auto"/>
              <w:jc w:val="right"/>
              <w:rPr>
                <w:rFonts w:ascii="Times New Roman" w:eastAsia="Times New Roman" w:hAnsi="Times New Roman" w:cs="Times New Roman"/>
                <w:color w:val="000000"/>
                <w:sz w:val="20"/>
                <w:szCs w:val="20"/>
                <w:lang w:eastAsia="tr-TR"/>
              </w:rPr>
            </w:pPr>
            <w:r w:rsidRPr="00991D3F">
              <w:rPr>
                <w:rFonts w:ascii="Times New Roman" w:eastAsia="Times New Roman" w:hAnsi="Times New Roman" w:cs="Times New Roman"/>
                <w:color w:val="000000"/>
                <w:sz w:val="20"/>
                <w:szCs w:val="20"/>
                <w:lang w:eastAsia="tr-TR"/>
              </w:rPr>
              <w:t>69,38</w:t>
            </w:r>
          </w:p>
        </w:tc>
        <w:tc>
          <w:tcPr>
            <w:tcW w:w="2060" w:type="dxa"/>
            <w:tcBorders>
              <w:top w:val="nil"/>
              <w:left w:val="nil"/>
              <w:bottom w:val="single" w:sz="4" w:space="0" w:color="D3D3D3"/>
              <w:right w:val="single" w:sz="4" w:space="0" w:color="D3D3D3"/>
            </w:tcBorders>
            <w:shd w:val="clear" w:color="auto" w:fill="auto"/>
            <w:hideMark/>
          </w:tcPr>
          <w:p w:rsidR="00991D3F" w:rsidRPr="00991D3F" w:rsidRDefault="00991D3F" w:rsidP="00991D3F">
            <w:pPr>
              <w:spacing w:after="0" w:line="240" w:lineRule="auto"/>
              <w:jc w:val="center"/>
              <w:rPr>
                <w:rFonts w:ascii="Times New Roman" w:eastAsia="Times New Roman" w:hAnsi="Times New Roman" w:cs="Times New Roman"/>
                <w:color w:val="000000"/>
                <w:sz w:val="20"/>
                <w:szCs w:val="20"/>
                <w:lang w:eastAsia="tr-TR"/>
              </w:rPr>
            </w:pPr>
            <w:r w:rsidRPr="00991D3F">
              <w:rPr>
                <w:rFonts w:ascii="Times New Roman" w:eastAsia="Times New Roman" w:hAnsi="Times New Roman" w:cs="Times New Roman"/>
                <w:color w:val="000000"/>
                <w:sz w:val="20"/>
                <w:szCs w:val="20"/>
                <w:lang w:eastAsia="tr-TR"/>
              </w:rPr>
              <w:t>100</w:t>
            </w:r>
          </w:p>
        </w:tc>
        <w:tc>
          <w:tcPr>
            <w:tcW w:w="1540" w:type="dxa"/>
            <w:tcBorders>
              <w:top w:val="nil"/>
              <w:left w:val="nil"/>
              <w:bottom w:val="single" w:sz="4" w:space="0" w:color="D3D3D3"/>
              <w:right w:val="single" w:sz="4" w:space="0" w:color="D3D3D3"/>
            </w:tcBorders>
            <w:shd w:val="clear" w:color="auto" w:fill="auto"/>
            <w:hideMark/>
          </w:tcPr>
          <w:p w:rsidR="00991D3F" w:rsidRPr="00991D3F" w:rsidRDefault="00991D3F" w:rsidP="00991D3F">
            <w:pPr>
              <w:spacing w:after="0" w:line="240" w:lineRule="auto"/>
              <w:jc w:val="right"/>
              <w:rPr>
                <w:rFonts w:ascii="Times New Roman" w:eastAsia="Times New Roman" w:hAnsi="Times New Roman" w:cs="Times New Roman"/>
                <w:color w:val="000000"/>
                <w:sz w:val="20"/>
                <w:szCs w:val="20"/>
                <w:lang w:eastAsia="tr-TR"/>
              </w:rPr>
            </w:pPr>
            <w:r w:rsidRPr="00991D3F">
              <w:rPr>
                <w:rFonts w:ascii="Times New Roman" w:eastAsia="Times New Roman" w:hAnsi="Times New Roman" w:cs="Times New Roman"/>
                <w:color w:val="000000"/>
                <w:sz w:val="20"/>
                <w:szCs w:val="20"/>
                <w:lang w:eastAsia="tr-TR"/>
              </w:rPr>
              <w:t>57,83</w:t>
            </w:r>
          </w:p>
        </w:tc>
        <w:tc>
          <w:tcPr>
            <w:tcW w:w="1760" w:type="dxa"/>
            <w:tcBorders>
              <w:top w:val="nil"/>
              <w:left w:val="nil"/>
              <w:bottom w:val="single" w:sz="4" w:space="0" w:color="D3D3D3"/>
              <w:right w:val="single" w:sz="4" w:space="0" w:color="D3D3D3"/>
            </w:tcBorders>
            <w:shd w:val="clear" w:color="auto" w:fill="auto"/>
            <w:hideMark/>
          </w:tcPr>
          <w:p w:rsidR="00991D3F" w:rsidRPr="00991D3F" w:rsidRDefault="00991D3F" w:rsidP="00991D3F">
            <w:pPr>
              <w:spacing w:after="0" w:line="240" w:lineRule="auto"/>
              <w:jc w:val="center"/>
              <w:rPr>
                <w:rFonts w:ascii="Times New Roman" w:eastAsia="Times New Roman" w:hAnsi="Times New Roman" w:cs="Times New Roman"/>
                <w:color w:val="000000"/>
                <w:sz w:val="20"/>
                <w:szCs w:val="20"/>
                <w:lang w:eastAsia="tr-TR"/>
              </w:rPr>
            </w:pPr>
            <w:r w:rsidRPr="00991D3F">
              <w:rPr>
                <w:rFonts w:ascii="Times New Roman" w:eastAsia="Times New Roman" w:hAnsi="Times New Roman" w:cs="Times New Roman"/>
                <w:color w:val="000000"/>
                <w:sz w:val="20"/>
                <w:szCs w:val="20"/>
                <w:lang w:eastAsia="tr-TR"/>
              </w:rPr>
              <w:t>100</w:t>
            </w:r>
          </w:p>
        </w:tc>
        <w:tc>
          <w:tcPr>
            <w:tcW w:w="2020" w:type="dxa"/>
            <w:tcBorders>
              <w:top w:val="nil"/>
              <w:left w:val="nil"/>
              <w:bottom w:val="single" w:sz="4" w:space="0" w:color="D3D3D3"/>
              <w:right w:val="single" w:sz="4" w:space="0" w:color="D3D3D3"/>
            </w:tcBorders>
            <w:shd w:val="clear" w:color="auto" w:fill="auto"/>
            <w:hideMark/>
          </w:tcPr>
          <w:p w:rsidR="00991D3F" w:rsidRPr="00991D3F" w:rsidRDefault="00991D3F" w:rsidP="00991D3F">
            <w:pPr>
              <w:spacing w:after="0" w:line="240" w:lineRule="auto"/>
              <w:jc w:val="center"/>
              <w:rPr>
                <w:rFonts w:ascii="Times New Roman" w:eastAsia="Times New Roman" w:hAnsi="Times New Roman" w:cs="Times New Roman"/>
                <w:color w:val="000000"/>
                <w:sz w:val="20"/>
                <w:szCs w:val="20"/>
                <w:lang w:eastAsia="tr-TR"/>
              </w:rPr>
            </w:pPr>
            <w:r w:rsidRPr="00991D3F">
              <w:rPr>
                <w:rFonts w:ascii="Times New Roman" w:eastAsia="Times New Roman" w:hAnsi="Times New Roman" w:cs="Times New Roman"/>
                <w:color w:val="000000"/>
                <w:sz w:val="20"/>
                <w:szCs w:val="20"/>
                <w:lang w:eastAsia="tr-TR"/>
              </w:rPr>
              <w:t>-16,66</w:t>
            </w:r>
          </w:p>
        </w:tc>
      </w:tr>
      <w:tr w:rsidR="00991D3F" w:rsidRPr="00991D3F" w:rsidTr="00991D3F">
        <w:trPr>
          <w:trHeight w:val="300"/>
        </w:trPr>
        <w:tc>
          <w:tcPr>
            <w:tcW w:w="1700" w:type="dxa"/>
            <w:tcBorders>
              <w:top w:val="nil"/>
              <w:left w:val="single" w:sz="4" w:space="0" w:color="D3D3D3"/>
              <w:bottom w:val="single" w:sz="4" w:space="0" w:color="D3D3D3"/>
              <w:right w:val="single" w:sz="4" w:space="0" w:color="D3D3D3"/>
            </w:tcBorders>
            <w:shd w:val="clear" w:color="C0C0C0" w:fill="C0C0C0"/>
            <w:hideMark/>
          </w:tcPr>
          <w:p w:rsidR="00991D3F" w:rsidRPr="00991D3F" w:rsidRDefault="00991D3F" w:rsidP="00991D3F">
            <w:pPr>
              <w:spacing w:after="0" w:line="240" w:lineRule="auto"/>
              <w:jc w:val="right"/>
              <w:rPr>
                <w:rFonts w:ascii="Times New Roman" w:eastAsia="Times New Roman" w:hAnsi="Times New Roman" w:cs="Times New Roman"/>
                <w:b/>
                <w:bCs/>
                <w:color w:val="000000"/>
                <w:sz w:val="20"/>
                <w:szCs w:val="20"/>
                <w:lang w:eastAsia="tr-TR"/>
              </w:rPr>
            </w:pPr>
            <w:r w:rsidRPr="00991D3F">
              <w:rPr>
                <w:rFonts w:ascii="Times New Roman" w:eastAsia="Times New Roman" w:hAnsi="Times New Roman" w:cs="Times New Roman"/>
                <w:b/>
                <w:bCs/>
                <w:color w:val="000000"/>
                <w:sz w:val="20"/>
                <w:szCs w:val="20"/>
                <w:lang w:eastAsia="tr-TR"/>
              </w:rPr>
              <w:t>Genel Toplam</w:t>
            </w:r>
          </w:p>
        </w:tc>
        <w:tc>
          <w:tcPr>
            <w:tcW w:w="1060" w:type="dxa"/>
            <w:tcBorders>
              <w:top w:val="nil"/>
              <w:left w:val="nil"/>
              <w:bottom w:val="single" w:sz="4" w:space="0" w:color="D3D3D3"/>
              <w:right w:val="single" w:sz="4" w:space="0" w:color="D3D3D3"/>
            </w:tcBorders>
            <w:shd w:val="clear" w:color="C0C0C0" w:fill="C0C0C0"/>
            <w:hideMark/>
          </w:tcPr>
          <w:p w:rsidR="00991D3F" w:rsidRPr="00991D3F" w:rsidRDefault="00991D3F" w:rsidP="00991D3F">
            <w:pPr>
              <w:spacing w:after="0" w:line="240" w:lineRule="auto"/>
              <w:jc w:val="right"/>
              <w:rPr>
                <w:rFonts w:ascii="Times New Roman" w:eastAsia="Times New Roman" w:hAnsi="Times New Roman" w:cs="Times New Roman"/>
                <w:b/>
                <w:bCs/>
                <w:color w:val="000000"/>
                <w:sz w:val="20"/>
                <w:szCs w:val="20"/>
                <w:lang w:eastAsia="tr-TR"/>
              </w:rPr>
            </w:pPr>
            <w:r w:rsidRPr="00991D3F">
              <w:rPr>
                <w:rFonts w:ascii="Times New Roman" w:eastAsia="Times New Roman" w:hAnsi="Times New Roman" w:cs="Times New Roman"/>
                <w:b/>
                <w:bCs/>
                <w:color w:val="000000"/>
                <w:sz w:val="20"/>
                <w:szCs w:val="20"/>
                <w:lang w:eastAsia="tr-TR"/>
              </w:rPr>
              <w:t>69,38</w:t>
            </w:r>
          </w:p>
        </w:tc>
        <w:tc>
          <w:tcPr>
            <w:tcW w:w="2060" w:type="dxa"/>
            <w:tcBorders>
              <w:top w:val="nil"/>
              <w:left w:val="nil"/>
              <w:bottom w:val="single" w:sz="4" w:space="0" w:color="D3D3D3"/>
              <w:right w:val="single" w:sz="4" w:space="0" w:color="D3D3D3"/>
            </w:tcBorders>
            <w:shd w:val="clear" w:color="C0C0C0" w:fill="C0C0C0"/>
            <w:hideMark/>
          </w:tcPr>
          <w:p w:rsidR="00991D3F" w:rsidRPr="00991D3F" w:rsidRDefault="00991D3F" w:rsidP="00991D3F">
            <w:pPr>
              <w:spacing w:after="0" w:line="240" w:lineRule="auto"/>
              <w:jc w:val="center"/>
              <w:rPr>
                <w:rFonts w:ascii="Times New Roman" w:eastAsia="Times New Roman" w:hAnsi="Times New Roman" w:cs="Times New Roman"/>
                <w:b/>
                <w:bCs/>
                <w:color w:val="000000"/>
                <w:sz w:val="20"/>
                <w:szCs w:val="20"/>
                <w:lang w:eastAsia="tr-TR"/>
              </w:rPr>
            </w:pPr>
            <w:r w:rsidRPr="00991D3F">
              <w:rPr>
                <w:rFonts w:ascii="Times New Roman" w:eastAsia="Times New Roman" w:hAnsi="Times New Roman" w:cs="Times New Roman"/>
                <w:b/>
                <w:bCs/>
                <w:color w:val="000000"/>
                <w:sz w:val="20"/>
                <w:szCs w:val="20"/>
                <w:lang w:eastAsia="tr-TR"/>
              </w:rPr>
              <w:t>100</w:t>
            </w:r>
          </w:p>
        </w:tc>
        <w:tc>
          <w:tcPr>
            <w:tcW w:w="1540" w:type="dxa"/>
            <w:tcBorders>
              <w:top w:val="nil"/>
              <w:left w:val="nil"/>
              <w:bottom w:val="single" w:sz="4" w:space="0" w:color="D3D3D3"/>
              <w:right w:val="single" w:sz="4" w:space="0" w:color="D3D3D3"/>
            </w:tcBorders>
            <w:shd w:val="clear" w:color="C0C0C0" w:fill="C0C0C0"/>
            <w:hideMark/>
          </w:tcPr>
          <w:p w:rsidR="00991D3F" w:rsidRPr="00991D3F" w:rsidRDefault="00991D3F" w:rsidP="00991D3F">
            <w:pPr>
              <w:spacing w:after="0" w:line="240" w:lineRule="auto"/>
              <w:jc w:val="right"/>
              <w:rPr>
                <w:rFonts w:ascii="Times New Roman" w:eastAsia="Times New Roman" w:hAnsi="Times New Roman" w:cs="Times New Roman"/>
                <w:b/>
                <w:bCs/>
                <w:color w:val="000000"/>
                <w:sz w:val="20"/>
                <w:szCs w:val="20"/>
                <w:lang w:eastAsia="tr-TR"/>
              </w:rPr>
            </w:pPr>
            <w:r w:rsidRPr="00991D3F">
              <w:rPr>
                <w:rFonts w:ascii="Times New Roman" w:eastAsia="Times New Roman" w:hAnsi="Times New Roman" w:cs="Times New Roman"/>
                <w:b/>
                <w:bCs/>
                <w:color w:val="000000"/>
                <w:sz w:val="20"/>
                <w:szCs w:val="20"/>
                <w:lang w:eastAsia="tr-TR"/>
              </w:rPr>
              <w:t>57,83</w:t>
            </w:r>
          </w:p>
        </w:tc>
        <w:tc>
          <w:tcPr>
            <w:tcW w:w="1760" w:type="dxa"/>
            <w:tcBorders>
              <w:top w:val="nil"/>
              <w:left w:val="nil"/>
              <w:bottom w:val="single" w:sz="4" w:space="0" w:color="D3D3D3"/>
              <w:right w:val="single" w:sz="4" w:space="0" w:color="D3D3D3"/>
            </w:tcBorders>
            <w:shd w:val="clear" w:color="C0C0C0" w:fill="C0C0C0"/>
            <w:hideMark/>
          </w:tcPr>
          <w:p w:rsidR="00991D3F" w:rsidRPr="00991D3F" w:rsidRDefault="00991D3F" w:rsidP="00991D3F">
            <w:pPr>
              <w:spacing w:after="0" w:line="240" w:lineRule="auto"/>
              <w:jc w:val="center"/>
              <w:rPr>
                <w:rFonts w:ascii="Times New Roman" w:eastAsia="Times New Roman" w:hAnsi="Times New Roman" w:cs="Times New Roman"/>
                <w:b/>
                <w:bCs/>
                <w:color w:val="000000"/>
                <w:sz w:val="20"/>
                <w:szCs w:val="20"/>
                <w:lang w:eastAsia="tr-TR"/>
              </w:rPr>
            </w:pPr>
            <w:r w:rsidRPr="00991D3F">
              <w:rPr>
                <w:rFonts w:ascii="Times New Roman" w:eastAsia="Times New Roman" w:hAnsi="Times New Roman" w:cs="Times New Roman"/>
                <w:b/>
                <w:bCs/>
                <w:color w:val="000000"/>
                <w:sz w:val="20"/>
                <w:szCs w:val="20"/>
                <w:lang w:eastAsia="tr-TR"/>
              </w:rPr>
              <w:t>100</w:t>
            </w:r>
          </w:p>
        </w:tc>
        <w:tc>
          <w:tcPr>
            <w:tcW w:w="2020" w:type="dxa"/>
            <w:tcBorders>
              <w:top w:val="nil"/>
              <w:left w:val="nil"/>
              <w:bottom w:val="single" w:sz="4" w:space="0" w:color="D3D3D3"/>
              <w:right w:val="single" w:sz="4" w:space="0" w:color="D3D3D3"/>
            </w:tcBorders>
            <w:shd w:val="clear" w:color="C0C0C0" w:fill="C0C0C0"/>
            <w:hideMark/>
          </w:tcPr>
          <w:p w:rsidR="00991D3F" w:rsidRPr="00991D3F" w:rsidRDefault="00991D3F" w:rsidP="00991D3F">
            <w:pPr>
              <w:spacing w:after="0" w:line="240" w:lineRule="auto"/>
              <w:jc w:val="center"/>
              <w:rPr>
                <w:rFonts w:ascii="Times New Roman" w:eastAsia="Times New Roman" w:hAnsi="Times New Roman" w:cs="Times New Roman"/>
                <w:b/>
                <w:bCs/>
                <w:color w:val="000000"/>
                <w:sz w:val="20"/>
                <w:szCs w:val="20"/>
                <w:lang w:eastAsia="tr-TR"/>
              </w:rPr>
            </w:pPr>
            <w:r w:rsidRPr="00991D3F">
              <w:rPr>
                <w:rFonts w:ascii="Times New Roman" w:eastAsia="Times New Roman" w:hAnsi="Times New Roman" w:cs="Times New Roman"/>
                <w:b/>
                <w:bCs/>
                <w:color w:val="000000"/>
                <w:sz w:val="20"/>
                <w:szCs w:val="20"/>
                <w:lang w:eastAsia="tr-TR"/>
              </w:rPr>
              <w:t>-16,66</w:t>
            </w:r>
          </w:p>
        </w:tc>
      </w:tr>
    </w:tbl>
    <w:p w:rsidR="00D70B5A" w:rsidRDefault="00D70B5A" w:rsidP="00D70B5A">
      <w:pPr>
        <w:pStyle w:val="Tablo1"/>
        <w:jc w:val="center"/>
        <w:rPr>
          <w:rFonts w:ascii="Times New Roman" w:hAnsi="Times New Roman"/>
          <w:sz w:val="24"/>
          <w:szCs w:val="24"/>
        </w:rPr>
      </w:pPr>
    </w:p>
    <w:p w:rsidR="00D70B5A" w:rsidRDefault="00991D3F" w:rsidP="00D70B5A">
      <w:pPr>
        <w:pStyle w:val="Tablo1"/>
        <w:jc w:val="center"/>
        <w:rPr>
          <w:rFonts w:ascii="Times New Roman" w:hAnsi="Times New Roman"/>
          <w:sz w:val="24"/>
          <w:szCs w:val="24"/>
        </w:rPr>
      </w:pPr>
      <w:bookmarkStart w:id="31" w:name="_Toc536104464"/>
      <w:r>
        <w:rPr>
          <w:noProof/>
          <w:lang w:eastAsia="tr-TR"/>
        </w:rPr>
        <w:drawing>
          <wp:inline distT="0" distB="0" distL="0" distR="0" wp14:anchorId="0CA0D0DC" wp14:editId="163BE5FB">
            <wp:extent cx="4572000" cy="2743200"/>
            <wp:effectExtent l="0" t="0" r="19050" b="1905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31"/>
    </w:p>
    <w:p w:rsidR="00D70B5A" w:rsidRDefault="00D70B5A" w:rsidP="00D70B5A">
      <w:pPr>
        <w:pStyle w:val="Tablo1"/>
        <w:jc w:val="center"/>
        <w:rPr>
          <w:rFonts w:ascii="Times New Roman" w:hAnsi="Times New Roman"/>
          <w:sz w:val="24"/>
          <w:szCs w:val="24"/>
        </w:rPr>
      </w:pPr>
    </w:p>
    <w:p w:rsidR="00FA2513" w:rsidRPr="00092ADB" w:rsidRDefault="00FA2513" w:rsidP="006E3130">
      <w:pPr>
        <w:pStyle w:val="Tablo1"/>
        <w:jc w:val="center"/>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32" w:name="_Toc512439958"/>
      <w:bookmarkStart w:id="33" w:name="_Toc536104584"/>
      <w:r>
        <w:rPr>
          <w:rFonts w:ascii="Times New Roman" w:hAnsi="Times New Roman"/>
          <w:sz w:val="24"/>
          <w:szCs w:val="24"/>
        </w:rPr>
        <w:t xml:space="preserve">Şekil </w:t>
      </w:r>
      <w:proofErr w:type="gramStart"/>
      <w:r w:rsidRPr="00092ADB">
        <w:rPr>
          <w:rFonts w:ascii="Times New Roman" w:hAnsi="Times New Roman"/>
          <w:sz w:val="24"/>
          <w:szCs w:val="24"/>
        </w:rPr>
        <w:t>4.1</w:t>
      </w:r>
      <w:proofErr w:type="gramEnd"/>
      <w:r>
        <w:rPr>
          <w:rFonts w:ascii="Times New Roman" w:hAnsi="Times New Roman"/>
          <w:sz w:val="24"/>
          <w:szCs w:val="24"/>
        </w:rPr>
        <w:t xml:space="preserve"> </w:t>
      </w:r>
      <w:r w:rsidR="009C369A" w:rsidRPr="00CB3050">
        <w:rPr>
          <w:rFonts w:ascii="Times New Roman" w:hAnsi="Times New Roman"/>
          <w:sz w:val="24"/>
          <w:szCs w:val="24"/>
        </w:rPr>
        <w:t>Kasım</w:t>
      </w:r>
      <w:r w:rsidRPr="00CB3050">
        <w:rPr>
          <w:rFonts w:ascii="Times New Roman" w:hAnsi="Times New Roman"/>
          <w:sz w:val="24"/>
          <w:szCs w:val="24"/>
        </w:rPr>
        <w:t xml:space="preserve"> 2017 ve</w:t>
      </w:r>
      <w:r w:rsidRPr="00092ADB">
        <w:rPr>
          <w:rFonts w:ascii="Times New Roman" w:hAnsi="Times New Roman"/>
          <w:sz w:val="24"/>
          <w:szCs w:val="24"/>
        </w:rPr>
        <w:t xml:space="preserve"> </w:t>
      </w:r>
      <w:r w:rsidR="009C369A">
        <w:rPr>
          <w:rFonts w:ascii="Times New Roman" w:hAnsi="Times New Roman"/>
          <w:sz w:val="24"/>
          <w:szCs w:val="24"/>
        </w:rPr>
        <w:t>Kasım</w:t>
      </w:r>
      <w:r>
        <w:rPr>
          <w:rFonts w:ascii="Times New Roman" w:hAnsi="Times New Roman"/>
          <w:sz w:val="24"/>
          <w:szCs w:val="24"/>
        </w:rPr>
        <w:t xml:space="preserve"> 2018</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bookmarkEnd w:id="33"/>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C59FD" w:rsidRPr="00C072F1" w:rsidRDefault="005C59FD" w:rsidP="005C59FD">
      <w:pPr>
        <w:pStyle w:val="Balk1"/>
        <w:numPr>
          <w:ilvl w:val="0"/>
          <w:numId w:val="15"/>
        </w:numPr>
        <w:rPr>
          <w:rFonts w:ascii="Times New Roman" w:hAnsi="Times New Roman" w:cs="Times New Roman"/>
          <w:b/>
          <w:color w:val="000000" w:themeColor="text1"/>
          <w:sz w:val="24"/>
          <w:szCs w:val="24"/>
        </w:rPr>
      </w:pPr>
      <w:bookmarkStart w:id="34" w:name="_Toc536104448"/>
      <w:r w:rsidRPr="00C072F1">
        <w:rPr>
          <w:rFonts w:ascii="Times New Roman" w:hAnsi="Times New Roman" w:cs="Times New Roman"/>
          <w:b/>
          <w:color w:val="000000" w:themeColor="text1"/>
          <w:sz w:val="24"/>
          <w:szCs w:val="24"/>
        </w:rPr>
        <w:t>TÜKETİM</w:t>
      </w:r>
      <w:bookmarkEnd w:id="34"/>
    </w:p>
    <w:p w:rsidR="005C59FD" w:rsidRPr="00C072F1" w:rsidRDefault="005C59FD" w:rsidP="005C59FD">
      <w:pPr>
        <w:rPr>
          <w:rFonts w:ascii="Times New Roman" w:hAnsi="Times New Roman" w:cs="Times New Roman"/>
          <w:sz w:val="24"/>
          <w:szCs w:val="24"/>
        </w:rPr>
      </w:pPr>
    </w:p>
    <w:p w:rsidR="005C59FD" w:rsidRPr="00C072F1" w:rsidRDefault="005C59FD" w:rsidP="005C59FD">
      <w:pPr>
        <w:pStyle w:val="Tablo1"/>
        <w:rPr>
          <w:rFonts w:ascii="Times New Roman" w:hAnsi="Times New Roman"/>
          <w:sz w:val="24"/>
          <w:szCs w:val="24"/>
        </w:rPr>
      </w:pPr>
      <w:bookmarkStart w:id="35" w:name="_Toc536104465"/>
      <w:r w:rsidRPr="00C072F1">
        <w:rPr>
          <w:rFonts w:ascii="Times New Roman" w:hAnsi="Times New Roman"/>
          <w:sz w:val="24"/>
          <w:szCs w:val="24"/>
        </w:rPr>
        <w:t xml:space="preserve">Tablo </w:t>
      </w:r>
      <w:proofErr w:type="gramStart"/>
      <w:r w:rsidRPr="00C072F1">
        <w:rPr>
          <w:rFonts w:ascii="Times New Roman" w:hAnsi="Times New Roman"/>
          <w:sz w:val="24"/>
          <w:szCs w:val="24"/>
        </w:rPr>
        <w:t>5.1</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2017 ve </w:t>
      </w:r>
      <w:r>
        <w:rPr>
          <w:rFonts w:ascii="Times New Roman" w:hAnsi="Times New Roman"/>
          <w:sz w:val="24"/>
          <w:szCs w:val="24"/>
        </w:rPr>
        <w:t>Kasım</w:t>
      </w:r>
      <w:r w:rsidRPr="00C072F1">
        <w:rPr>
          <w:rFonts w:ascii="Times New Roman" w:hAnsi="Times New Roman"/>
          <w:sz w:val="24"/>
          <w:szCs w:val="24"/>
        </w:rPr>
        <w:t xml:space="preserve"> 2018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5"/>
    </w:p>
    <w:tbl>
      <w:tblPr>
        <w:tblW w:w="5000" w:type="pct"/>
        <w:tblCellMar>
          <w:left w:w="70" w:type="dxa"/>
          <w:right w:w="70" w:type="dxa"/>
        </w:tblCellMar>
        <w:tblLook w:val="04A0" w:firstRow="1" w:lastRow="0" w:firstColumn="1" w:lastColumn="0" w:noHBand="0" w:noVBand="1"/>
      </w:tblPr>
      <w:tblGrid>
        <w:gridCol w:w="3081"/>
        <w:gridCol w:w="1398"/>
        <w:gridCol w:w="1398"/>
        <w:gridCol w:w="1398"/>
        <w:gridCol w:w="1398"/>
        <w:gridCol w:w="1933"/>
      </w:tblGrid>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bookmarkStart w:id="36" w:name="_Toc499302904"/>
            <w:r w:rsidRPr="00A24F77">
              <w:rPr>
                <w:rFonts w:ascii="Times New Roman" w:eastAsia="Times New Roman" w:hAnsi="Times New Roman" w:cs="Times New Roman"/>
                <w:b/>
                <w:bCs/>
                <w:color w:val="FFFFFF"/>
                <w:sz w:val="24"/>
                <w:szCs w:val="24"/>
                <w:lang w:eastAsia="tr-TR"/>
              </w:rPr>
              <w:t> </w:t>
            </w:r>
          </w:p>
        </w:tc>
        <w:tc>
          <w:tcPr>
            <w:tcW w:w="143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2017 Kasım</w:t>
            </w:r>
          </w:p>
        </w:tc>
        <w:tc>
          <w:tcPr>
            <w:tcW w:w="1430" w:type="pct"/>
            <w:gridSpan w:val="2"/>
            <w:tcBorders>
              <w:top w:val="single" w:sz="4" w:space="0" w:color="D3D3D3"/>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2018 Kasım</w:t>
            </w:r>
          </w:p>
        </w:tc>
        <w:tc>
          <w:tcPr>
            <w:tcW w:w="967" w:type="pct"/>
            <w:tcBorders>
              <w:top w:val="single" w:sz="4" w:space="0" w:color="D3D3D3"/>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 </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Sektör</w:t>
            </w:r>
          </w:p>
        </w:tc>
        <w:tc>
          <w:tcPr>
            <w:tcW w:w="715" w:type="pct"/>
            <w:tcBorders>
              <w:top w:val="nil"/>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Miktar</w:t>
            </w:r>
          </w:p>
        </w:tc>
        <w:tc>
          <w:tcPr>
            <w:tcW w:w="715" w:type="pct"/>
            <w:tcBorders>
              <w:top w:val="nil"/>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Pay(%)</w:t>
            </w:r>
          </w:p>
        </w:tc>
        <w:tc>
          <w:tcPr>
            <w:tcW w:w="715" w:type="pct"/>
            <w:tcBorders>
              <w:top w:val="nil"/>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Miktar</w:t>
            </w:r>
          </w:p>
        </w:tc>
        <w:tc>
          <w:tcPr>
            <w:tcW w:w="715" w:type="pct"/>
            <w:tcBorders>
              <w:top w:val="nil"/>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Pay(%)</w:t>
            </w:r>
          </w:p>
        </w:tc>
        <w:tc>
          <w:tcPr>
            <w:tcW w:w="967" w:type="pct"/>
            <w:tcBorders>
              <w:top w:val="nil"/>
              <w:left w:val="nil"/>
              <w:bottom w:val="single" w:sz="4" w:space="0" w:color="D3D3D3"/>
              <w:right w:val="single" w:sz="4" w:space="0" w:color="D3D3D3"/>
            </w:tcBorders>
            <w:shd w:val="clear" w:color="6E9ECA" w:fill="6E9ECA"/>
            <w:vAlign w:val="center"/>
            <w:hideMark/>
          </w:tcPr>
          <w:p w:rsidR="005C59FD" w:rsidRPr="00A24F77"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A24F77">
              <w:rPr>
                <w:rFonts w:ascii="Times New Roman" w:eastAsia="Times New Roman" w:hAnsi="Times New Roman" w:cs="Times New Roman"/>
                <w:b/>
                <w:bCs/>
                <w:color w:val="FFFFFF"/>
                <w:sz w:val="24"/>
                <w:szCs w:val="24"/>
                <w:lang w:eastAsia="tr-TR"/>
              </w:rPr>
              <w:t>Değişim (%)</w:t>
            </w:r>
          </w:p>
        </w:tc>
      </w:tr>
      <w:tr w:rsidR="005C59FD" w:rsidRPr="00A24F77" w:rsidTr="00D71EEE">
        <w:trPr>
          <w:trHeight w:val="312"/>
        </w:trPr>
        <w:tc>
          <w:tcPr>
            <w:tcW w:w="1172" w:type="pct"/>
            <w:tcBorders>
              <w:top w:val="nil"/>
              <w:left w:val="nil"/>
              <w:bottom w:val="nil"/>
              <w:right w:val="nil"/>
            </w:tcBorders>
            <w:shd w:val="clear" w:color="000000" w:fill="DCE6F1"/>
            <w:noWrap/>
            <w:vAlign w:val="bottom"/>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1. Dönüşüm/Çevrim Sektörü</w:t>
            </w:r>
          </w:p>
        </w:tc>
        <w:tc>
          <w:tcPr>
            <w:tcW w:w="715" w:type="pct"/>
            <w:tcBorders>
              <w:top w:val="nil"/>
              <w:left w:val="single" w:sz="4" w:space="0" w:color="D3D3D3"/>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2.092,27</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40,111</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1.363,62</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33,28</w:t>
            </w:r>
          </w:p>
        </w:tc>
        <w:tc>
          <w:tcPr>
            <w:tcW w:w="967"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-34,83</w:t>
            </w:r>
          </w:p>
        </w:tc>
      </w:tr>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1.1. Elektrik Santralleri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1.980,51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37,969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1.092,95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26,671</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-44,81</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1.2. Otoprodüktör Elektrik Santralleri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32,06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0,615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141,35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3,449</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340,97</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 Isı ve Elektrik (CHP) Santralleri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6,76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0,130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3,60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0,088</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-46,77</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1.4. Otoprodüktör Isı ve Elektrik Santralleri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72,38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1,388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124,68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3,043</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72,27</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1.6. Otoprodüktör Isı Santralleri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0,57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0,011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1,04</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0,025</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83,20</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1.7. Diğer Çevrim Sektörü Tüketicileri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0,000</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100,00</w:t>
            </w:r>
          </w:p>
        </w:tc>
      </w:tr>
      <w:tr w:rsidR="005C59FD" w:rsidRPr="00A24F77" w:rsidTr="00D71EEE">
        <w:trPr>
          <w:trHeight w:val="312"/>
        </w:trPr>
        <w:tc>
          <w:tcPr>
            <w:tcW w:w="1172" w:type="pct"/>
            <w:tcBorders>
              <w:top w:val="nil"/>
              <w:left w:val="nil"/>
              <w:bottom w:val="nil"/>
              <w:right w:val="nil"/>
            </w:tcBorders>
            <w:shd w:val="clear" w:color="000000" w:fill="DCE6F1"/>
            <w:noWrap/>
            <w:vAlign w:val="bottom"/>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2. Enerji Sektörü</w:t>
            </w:r>
          </w:p>
        </w:tc>
        <w:tc>
          <w:tcPr>
            <w:tcW w:w="715" w:type="pct"/>
            <w:tcBorders>
              <w:top w:val="nil"/>
              <w:left w:val="single" w:sz="4" w:space="0" w:color="D3D3D3"/>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134,42</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2,58</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140,29</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3,42</w:t>
            </w:r>
          </w:p>
        </w:tc>
        <w:tc>
          <w:tcPr>
            <w:tcW w:w="967"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4,37</w:t>
            </w:r>
          </w:p>
        </w:tc>
      </w:tr>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2.1. Petrol Rafinerileri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132,96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2,549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137,75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3,361</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3,60</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2.2. Yüksek Fırınlar</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0,000</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100,00</w:t>
            </w:r>
          </w:p>
        </w:tc>
      </w:tr>
      <w:tr w:rsidR="005C59FD" w:rsidRPr="00A24F77" w:rsidTr="00D71EEE">
        <w:trPr>
          <w:trHeight w:val="624"/>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2.3. Elektrik, CHP ve Isı Santrallerinde yakıt olarak tüketilen</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0,48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0,29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0,007</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-40,52</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2.4. Diğer Enerji Sektörü Tüketicileri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0,98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0,019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2,25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0,055</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130,12</w:t>
            </w:r>
          </w:p>
        </w:tc>
      </w:tr>
      <w:tr w:rsidR="005C59FD" w:rsidRPr="00A24F77" w:rsidTr="00D71EEE">
        <w:trPr>
          <w:trHeight w:val="312"/>
        </w:trPr>
        <w:tc>
          <w:tcPr>
            <w:tcW w:w="1172" w:type="pct"/>
            <w:tcBorders>
              <w:top w:val="nil"/>
              <w:left w:val="nil"/>
              <w:bottom w:val="nil"/>
              <w:right w:val="nil"/>
            </w:tcBorders>
            <w:shd w:val="clear" w:color="000000" w:fill="DCE6F1"/>
            <w:noWrap/>
            <w:vAlign w:val="bottom"/>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3. Ulaşım Sektörü</w:t>
            </w:r>
          </w:p>
        </w:tc>
        <w:tc>
          <w:tcPr>
            <w:tcW w:w="715" w:type="pct"/>
            <w:tcBorders>
              <w:top w:val="nil"/>
              <w:left w:val="single" w:sz="4" w:space="0" w:color="D3D3D3"/>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11,79</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0,23</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13,54</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0,33</w:t>
            </w:r>
          </w:p>
        </w:tc>
        <w:tc>
          <w:tcPr>
            <w:tcW w:w="967"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14,84</w:t>
            </w:r>
          </w:p>
        </w:tc>
      </w:tr>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3.1. Araç yakıtı</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6,58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0,126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8,37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0,204</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27,15</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3.2. Boru hattı taşımacılığı</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5,06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0,097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4,99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0,122</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-1,40</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3.3. Diğer Ulaşım Sektörü Tüketicileri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0,004</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22,12</w:t>
            </w:r>
          </w:p>
        </w:tc>
      </w:tr>
      <w:tr w:rsidR="005C59FD" w:rsidRPr="00A24F77" w:rsidTr="00D71EEE">
        <w:trPr>
          <w:trHeight w:val="312"/>
        </w:trPr>
        <w:tc>
          <w:tcPr>
            <w:tcW w:w="1172" w:type="pct"/>
            <w:tcBorders>
              <w:top w:val="nil"/>
              <w:left w:val="nil"/>
              <w:bottom w:val="nil"/>
              <w:right w:val="nil"/>
            </w:tcBorders>
            <w:shd w:val="clear" w:color="000000" w:fill="DCE6F1"/>
            <w:noWrap/>
            <w:vAlign w:val="bottom"/>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4. Sanayi Sektörü</w:t>
            </w:r>
          </w:p>
        </w:tc>
        <w:tc>
          <w:tcPr>
            <w:tcW w:w="715" w:type="pct"/>
            <w:tcBorders>
              <w:top w:val="nil"/>
              <w:left w:val="single" w:sz="4" w:space="0" w:color="D3D3D3"/>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1.289,32</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24,72</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1.065,45</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26,00</w:t>
            </w:r>
          </w:p>
        </w:tc>
        <w:tc>
          <w:tcPr>
            <w:tcW w:w="967"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-17,36</w:t>
            </w:r>
          </w:p>
        </w:tc>
      </w:tr>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4.1. Ağaç ürünleri işleme</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18,04</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0,346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8,53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0,208</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-52,75</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 xml:space="preserve">4.10. Kimya (petrokimya </w:t>
            </w:r>
            <w:proofErr w:type="gramStart"/>
            <w:r w:rsidRPr="00A24F77">
              <w:rPr>
                <w:rFonts w:ascii="Times New Roman" w:eastAsia="Times New Roman" w:hAnsi="Times New Roman" w:cs="Times New Roman"/>
                <w:color w:val="000000"/>
                <w:sz w:val="24"/>
                <w:szCs w:val="24"/>
                <w:lang w:eastAsia="tr-TR"/>
              </w:rPr>
              <w:t>dahil</w:t>
            </w:r>
            <w:proofErr w:type="gramEnd"/>
            <w:r w:rsidRPr="00A24F77">
              <w:rPr>
                <w:rFonts w:ascii="Times New Roman" w:eastAsia="Times New Roman" w:hAnsi="Times New Roman" w:cs="Times New Roman"/>
                <w:color w:val="000000"/>
                <w:sz w:val="24"/>
                <w:szCs w:val="24"/>
                <w:lang w:eastAsia="tr-TR"/>
              </w:rPr>
              <w:t>)</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94,82</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1,818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85,63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2,090</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-9,69</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4.11. Madencilik ve taş ocakçılığı</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13,89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0,266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13,07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0,319</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-5,91</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4.12. Makine sanayi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7,37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0,141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6,16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0,150</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-16,30</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4.13. Tekstil, deri ve giyim sanayi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73,46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1,408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61,32</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1,496</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-16,53</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4.14. Tütün ve tütün ürünleri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0,82</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0,016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2,76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0,067</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235,20</w:t>
            </w:r>
          </w:p>
        </w:tc>
      </w:tr>
      <w:tr w:rsidR="005C59FD" w:rsidRPr="00A24F77" w:rsidTr="00D71EEE">
        <w:trPr>
          <w:trHeight w:val="624"/>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4.15. Ulaşım araçları sanayi (otomotiv, uçak sanayi, vs.)</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14,94</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0,287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8,86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0,216</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-40,71</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4.16. OSB'ler</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355,09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6,808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301,63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7,360</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-15,06</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 xml:space="preserve">4.17. Diğer Sanayi </w:t>
            </w:r>
            <w:proofErr w:type="spellStart"/>
            <w:r w:rsidRPr="00A24F77">
              <w:rPr>
                <w:rFonts w:ascii="Times New Roman" w:eastAsia="Times New Roman" w:hAnsi="Times New Roman" w:cs="Times New Roman"/>
                <w:color w:val="000000"/>
                <w:sz w:val="24"/>
                <w:szCs w:val="24"/>
                <w:lang w:eastAsia="tr-TR"/>
              </w:rPr>
              <w:t>SektörüTüketicileri</w:t>
            </w:r>
            <w:proofErr w:type="spellEnd"/>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97,57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1,871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81,69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1,993</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-16,27</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4.2. Alkol ve alkol ürünleri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1,84</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0,035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1,90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0,046</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2,97</w:t>
            </w:r>
          </w:p>
        </w:tc>
      </w:tr>
      <w:tr w:rsidR="005C59FD" w:rsidRPr="00A24F77" w:rsidTr="00D71EEE">
        <w:trPr>
          <w:trHeight w:val="624"/>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4.3. Ametal mineraller (cam, seramik, çimento, vs.)</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151,99</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2,914</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98,98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2,415</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-34,88</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4.4. Demir - Çelik</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135,86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2,605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105,31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2,570</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-22,49</w:t>
            </w:r>
          </w:p>
        </w:tc>
      </w:tr>
      <w:tr w:rsidR="005C59FD" w:rsidRPr="00A24F77" w:rsidTr="00D71EEE">
        <w:trPr>
          <w:trHeight w:val="624"/>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4.5. Demir dışı metal üretimi ve işleme (krom, bakır, vs.)</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39,97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0,766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23,76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0,580</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-40,56</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4.6. Gıda ve içecekler</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152,31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2,920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127,56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3,113</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-16,25</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4.7. Gübre</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46,17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0,885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81,48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1,988</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76,48</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4.8. İnşaat (inşaat ürünleri, yol yapım, vs.)</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65,27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1,251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36,71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0,896</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-43,77</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 xml:space="preserve">4.9. </w:t>
            </w:r>
            <w:proofErr w:type="gramStart"/>
            <w:r w:rsidRPr="00A24F77">
              <w:rPr>
                <w:rFonts w:ascii="Times New Roman" w:eastAsia="Times New Roman" w:hAnsi="Times New Roman" w:cs="Times New Roman"/>
                <w:color w:val="000000"/>
                <w:sz w:val="24"/>
                <w:szCs w:val="24"/>
                <w:lang w:eastAsia="tr-TR"/>
              </w:rPr>
              <w:t>Kağıt</w:t>
            </w:r>
            <w:proofErr w:type="gramEnd"/>
            <w:r w:rsidRPr="00A24F77">
              <w:rPr>
                <w:rFonts w:ascii="Times New Roman" w:eastAsia="Times New Roman" w:hAnsi="Times New Roman" w:cs="Times New Roman"/>
                <w:color w:val="000000"/>
                <w:sz w:val="24"/>
                <w:szCs w:val="24"/>
                <w:lang w:eastAsia="tr-TR"/>
              </w:rPr>
              <w:t>, selüloz ve baskı</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19,91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0,382</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20,12</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0,491</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1,05</w:t>
            </w:r>
          </w:p>
        </w:tc>
      </w:tr>
      <w:tr w:rsidR="005C59FD" w:rsidRPr="00A24F77" w:rsidTr="00D71EEE">
        <w:trPr>
          <w:trHeight w:val="312"/>
        </w:trPr>
        <w:tc>
          <w:tcPr>
            <w:tcW w:w="1172" w:type="pct"/>
            <w:tcBorders>
              <w:top w:val="nil"/>
              <w:left w:val="nil"/>
              <w:bottom w:val="nil"/>
              <w:right w:val="nil"/>
            </w:tcBorders>
            <w:shd w:val="clear" w:color="000000" w:fill="DCE6F1"/>
            <w:noWrap/>
            <w:vAlign w:val="bottom"/>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5. Hizmet Sektörü</w:t>
            </w:r>
          </w:p>
        </w:tc>
        <w:tc>
          <w:tcPr>
            <w:tcW w:w="715" w:type="pct"/>
            <w:tcBorders>
              <w:top w:val="nil"/>
              <w:left w:val="single" w:sz="4" w:space="0" w:color="D3D3D3"/>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477,14</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9,15</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396,07</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9,67</w:t>
            </w:r>
          </w:p>
        </w:tc>
        <w:tc>
          <w:tcPr>
            <w:tcW w:w="967"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-16,99</w:t>
            </w:r>
          </w:p>
        </w:tc>
      </w:tr>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5.1. Ticarethane</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247,08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4,737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202,08</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4,931</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-18,22</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5.2. Resmi daire</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198,21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3,800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167,95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4,098</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-15,27</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5.3. Diğer Hizmet Sektörü Tüketicileri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31,85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0,611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26,04</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0,635</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-18,24</w:t>
            </w:r>
          </w:p>
        </w:tc>
      </w:tr>
      <w:tr w:rsidR="005C59FD" w:rsidRPr="00A24F77" w:rsidTr="00D71EEE">
        <w:trPr>
          <w:trHeight w:val="312"/>
        </w:trPr>
        <w:tc>
          <w:tcPr>
            <w:tcW w:w="1172" w:type="pct"/>
            <w:tcBorders>
              <w:top w:val="nil"/>
              <w:left w:val="nil"/>
              <w:bottom w:val="nil"/>
              <w:right w:val="nil"/>
            </w:tcBorders>
            <w:shd w:val="clear" w:color="000000" w:fill="DCE6F1"/>
            <w:noWrap/>
            <w:vAlign w:val="bottom"/>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6. Diğer Sektörler</w:t>
            </w:r>
          </w:p>
        </w:tc>
        <w:tc>
          <w:tcPr>
            <w:tcW w:w="715" w:type="pct"/>
            <w:tcBorders>
              <w:top w:val="nil"/>
              <w:left w:val="single" w:sz="4" w:space="0" w:color="D3D3D3"/>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1.210,65</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23,21</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1.118,72</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27,30</w:t>
            </w:r>
          </w:p>
        </w:tc>
        <w:tc>
          <w:tcPr>
            <w:tcW w:w="967"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-7,59</w:t>
            </w:r>
          </w:p>
        </w:tc>
      </w:tr>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6.1. Konut</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1.196,80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22,944</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1.094,93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26,719</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-8,51</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6.2. Tarım/Ormancılık</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3,41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0,065</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2,16</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0,053</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-36,85</w:t>
            </w:r>
          </w:p>
        </w:tc>
      </w:tr>
      <w:tr w:rsidR="005C59FD" w:rsidRPr="00A24F77" w:rsidTr="00D71EEE">
        <w:trPr>
          <w:trHeight w:val="624"/>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6.3. Hayvancılık (balıkçılık, kümes ve ahır hayvancılığı, vs.)</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6,13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0,117</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3,73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0,091</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-39,05</w:t>
            </w:r>
          </w:p>
        </w:tc>
      </w:tr>
      <w:tr w:rsidR="005C59FD" w:rsidRPr="00A24F77" w:rsidTr="00D71EEE">
        <w:trPr>
          <w:trHeight w:val="312"/>
        </w:trPr>
        <w:tc>
          <w:tcPr>
            <w:tcW w:w="1172" w:type="pct"/>
            <w:tcBorders>
              <w:top w:val="nil"/>
              <w:left w:val="single" w:sz="4" w:space="0" w:color="D3D3D3"/>
              <w:bottom w:val="single" w:sz="4" w:space="0" w:color="D3D3D3"/>
              <w:right w:val="single" w:sz="4" w:space="0" w:color="D3D3D3"/>
            </w:tcBorders>
            <w:shd w:val="clear" w:color="auto" w:fill="auto"/>
            <w:hideMark/>
          </w:tcPr>
          <w:p w:rsidR="005C59FD" w:rsidRPr="00A24F77" w:rsidRDefault="005C59FD" w:rsidP="00D71EEE">
            <w:pPr>
              <w:spacing w:after="0" w:line="240" w:lineRule="auto"/>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6.4. Belirtilmemiş Diğer Sektör Tüketicileri</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4,31</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0,083</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17,90</w:t>
            </w:r>
          </w:p>
        </w:tc>
        <w:tc>
          <w:tcPr>
            <w:tcW w:w="715"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0,437</w:t>
            </w:r>
          </w:p>
        </w:tc>
        <w:tc>
          <w:tcPr>
            <w:tcW w:w="967" w:type="pct"/>
            <w:tcBorders>
              <w:top w:val="nil"/>
              <w:left w:val="nil"/>
              <w:bottom w:val="single" w:sz="4" w:space="0" w:color="D3D3D3"/>
              <w:right w:val="single" w:sz="4" w:space="0" w:color="D3D3D3"/>
            </w:tcBorders>
            <w:shd w:val="clear" w:color="auto" w:fill="auto"/>
            <w:hideMark/>
          </w:tcPr>
          <w:p w:rsidR="005C59FD" w:rsidRPr="00A24F77" w:rsidRDefault="005C59FD" w:rsidP="00D71EEE">
            <w:pPr>
              <w:spacing w:after="0" w:line="240" w:lineRule="auto"/>
              <w:jc w:val="center"/>
              <w:rPr>
                <w:rFonts w:ascii="Times New Roman" w:eastAsia="Times New Roman" w:hAnsi="Times New Roman" w:cs="Times New Roman"/>
                <w:color w:val="000000"/>
                <w:sz w:val="24"/>
                <w:szCs w:val="24"/>
                <w:lang w:eastAsia="tr-TR"/>
              </w:rPr>
            </w:pPr>
            <w:r w:rsidRPr="00A24F77">
              <w:rPr>
                <w:rFonts w:ascii="Times New Roman" w:eastAsia="Times New Roman" w:hAnsi="Times New Roman" w:cs="Times New Roman"/>
                <w:color w:val="000000"/>
                <w:sz w:val="24"/>
                <w:szCs w:val="24"/>
                <w:lang w:eastAsia="tr-TR"/>
              </w:rPr>
              <w:t>315,13</w:t>
            </w:r>
          </w:p>
        </w:tc>
      </w:tr>
      <w:tr w:rsidR="005C59FD" w:rsidRPr="00A24F77" w:rsidTr="00D71EEE">
        <w:trPr>
          <w:trHeight w:val="312"/>
        </w:trPr>
        <w:tc>
          <w:tcPr>
            <w:tcW w:w="1172" w:type="pct"/>
            <w:tcBorders>
              <w:top w:val="nil"/>
              <w:left w:val="nil"/>
              <w:bottom w:val="nil"/>
              <w:right w:val="nil"/>
            </w:tcBorders>
            <w:shd w:val="clear" w:color="000000" w:fill="DCE6F1"/>
            <w:noWrap/>
            <w:vAlign w:val="bottom"/>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7. Kayıplar</w:t>
            </w:r>
          </w:p>
        </w:tc>
        <w:tc>
          <w:tcPr>
            <w:tcW w:w="715" w:type="pct"/>
            <w:tcBorders>
              <w:top w:val="nil"/>
              <w:left w:val="single" w:sz="4" w:space="0" w:color="D3D3D3"/>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0,56</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0,011</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0,262</w:t>
            </w:r>
          </w:p>
        </w:tc>
        <w:tc>
          <w:tcPr>
            <w:tcW w:w="715"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0,006</w:t>
            </w:r>
          </w:p>
        </w:tc>
        <w:tc>
          <w:tcPr>
            <w:tcW w:w="967" w:type="pct"/>
            <w:tcBorders>
              <w:top w:val="nil"/>
              <w:left w:val="nil"/>
              <w:bottom w:val="single" w:sz="4" w:space="0" w:color="D3D3D3"/>
              <w:right w:val="single" w:sz="4" w:space="0" w:color="D3D3D3"/>
            </w:tcBorders>
            <w:shd w:val="clear" w:color="000000" w:fill="DCE6F1"/>
            <w:vAlign w:val="center"/>
            <w:hideMark/>
          </w:tcPr>
          <w:p w:rsidR="005C59FD" w:rsidRPr="00A24F77" w:rsidRDefault="005C59FD" w:rsidP="00D71EEE">
            <w:pPr>
              <w:spacing w:after="0" w:line="240" w:lineRule="auto"/>
              <w:jc w:val="center"/>
              <w:rPr>
                <w:rFonts w:ascii="Times New Roman" w:eastAsia="Times New Roman" w:hAnsi="Times New Roman" w:cs="Times New Roman"/>
                <w:b/>
                <w:bCs/>
                <w:sz w:val="24"/>
                <w:szCs w:val="24"/>
                <w:lang w:eastAsia="tr-TR"/>
              </w:rPr>
            </w:pPr>
            <w:r w:rsidRPr="00A24F77">
              <w:rPr>
                <w:rFonts w:ascii="Times New Roman" w:eastAsia="Times New Roman" w:hAnsi="Times New Roman" w:cs="Times New Roman"/>
                <w:b/>
                <w:bCs/>
                <w:sz w:val="24"/>
                <w:szCs w:val="24"/>
                <w:lang w:eastAsia="tr-TR"/>
              </w:rPr>
              <w:t>-52,82</w:t>
            </w:r>
          </w:p>
        </w:tc>
      </w:tr>
      <w:tr w:rsidR="005C59FD" w:rsidRPr="00A24F77" w:rsidTr="00D71EEE">
        <w:trPr>
          <w:trHeight w:val="312"/>
        </w:trPr>
        <w:tc>
          <w:tcPr>
            <w:tcW w:w="1172" w:type="pct"/>
            <w:tcBorders>
              <w:top w:val="single" w:sz="4" w:space="0" w:color="D3D3D3"/>
              <w:left w:val="single" w:sz="4" w:space="0" w:color="D3D3D3"/>
              <w:bottom w:val="single" w:sz="4" w:space="0" w:color="D3D3D3"/>
              <w:right w:val="single" w:sz="4" w:space="0" w:color="D3D3D3"/>
            </w:tcBorders>
            <w:shd w:val="clear" w:color="C0C0C0" w:fill="C0C0C0"/>
            <w:hideMark/>
          </w:tcPr>
          <w:p w:rsidR="005C59FD" w:rsidRPr="00A24F77" w:rsidRDefault="005C59FD" w:rsidP="00D71EEE">
            <w:pPr>
              <w:spacing w:after="0" w:line="240" w:lineRule="auto"/>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Genel Toplam</w:t>
            </w:r>
          </w:p>
        </w:tc>
        <w:tc>
          <w:tcPr>
            <w:tcW w:w="715" w:type="pct"/>
            <w:tcBorders>
              <w:top w:val="nil"/>
              <w:left w:val="nil"/>
              <w:bottom w:val="single" w:sz="4" w:space="0" w:color="D3D3D3"/>
              <w:right w:val="single" w:sz="4" w:space="0" w:color="D3D3D3"/>
            </w:tcBorders>
            <w:shd w:val="clear" w:color="C0C0C0" w:fill="C0C0C0"/>
            <w:hideMark/>
          </w:tcPr>
          <w:p w:rsidR="005C59FD" w:rsidRPr="00A24F77"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5.216,15</w:t>
            </w:r>
          </w:p>
        </w:tc>
        <w:tc>
          <w:tcPr>
            <w:tcW w:w="715" w:type="pct"/>
            <w:tcBorders>
              <w:top w:val="nil"/>
              <w:left w:val="nil"/>
              <w:bottom w:val="single" w:sz="4" w:space="0" w:color="D3D3D3"/>
              <w:right w:val="single" w:sz="4" w:space="0" w:color="D3D3D3"/>
            </w:tcBorders>
            <w:shd w:val="clear" w:color="C0C0C0" w:fill="C0C0C0"/>
            <w:hideMark/>
          </w:tcPr>
          <w:p w:rsidR="005C59FD" w:rsidRPr="00A24F77"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100</w:t>
            </w:r>
          </w:p>
        </w:tc>
        <w:tc>
          <w:tcPr>
            <w:tcW w:w="715" w:type="pct"/>
            <w:tcBorders>
              <w:top w:val="nil"/>
              <w:left w:val="nil"/>
              <w:bottom w:val="single" w:sz="4" w:space="0" w:color="D3D3D3"/>
              <w:right w:val="single" w:sz="4" w:space="0" w:color="D3D3D3"/>
            </w:tcBorders>
            <w:shd w:val="clear" w:color="C0C0C0" w:fill="C0C0C0"/>
            <w:hideMark/>
          </w:tcPr>
          <w:p w:rsidR="005C59FD" w:rsidRPr="00A24F77"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4.097,94</w:t>
            </w:r>
          </w:p>
        </w:tc>
        <w:tc>
          <w:tcPr>
            <w:tcW w:w="715" w:type="pct"/>
            <w:tcBorders>
              <w:top w:val="nil"/>
              <w:left w:val="nil"/>
              <w:bottom w:val="single" w:sz="4" w:space="0" w:color="D3D3D3"/>
              <w:right w:val="single" w:sz="4" w:space="0" w:color="D3D3D3"/>
            </w:tcBorders>
            <w:shd w:val="clear" w:color="C0C0C0" w:fill="C0C0C0"/>
            <w:hideMark/>
          </w:tcPr>
          <w:p w:rsidR="005C59FD" w:rsidRPr="00A24F77"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100</w:t>
            </w:r>
          </w:p>
        </w:tc>
        <w:tc>
          <w:tcPr>
            <w:tcW w:w="967" w:type="pct"/>
            <w:tcBorders>
              <w:top w:val="nil"/>
              <w:left w:val="nil"/>
              <w:bottom w:val="single" w:sz="4" w:space="0" w:color="D3D3D3"/>
              <w:right w:val="single" w:sz="4" w:space="0" w:color="D3D3D3"/>
            </w:tcBorders>
            <w:shd w:val="clear" w:color="C0C0C0" w:fill="C0C0C0"/>
            <w:hideMark/>
          </w:tcPr>
          <w:p w:rsidR="005C59FD" w:rsidRPr="00A24F77"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24F77">
              <w:rPr>
                <w:rFonts w:ascii="Times New Roman" w:eastAsia="Times New Roman" w:hAnsi="Times New Roman" w:cs="Times New Roman"/>
                <w:b/>
                <w:bCs/>
                <w:color w:val="000000"/>
                <w:sz w:val="24"/>
                <w:szCs w:val="24"/>
                <w:lang w:eastAsia="tr-TR"/>
              </w:rPr>
              <w:t>-21,44</w:t>
            </w:r>
          </w:p>
        </w:tc>
      </w:tr>
    </w:tbl>
    <w:p w:rsidR="005C59FD" w:rsidRPr="00A24F77" w:rsidRDefault="005C59FD" w:rsidP="005C59FD">
      <w:pPr>
        <w:jc w:val="both"/>
        <w:rPr>
          <w:rFonts w:ascii="Times New Roman" w:hAnsi="Times New Roman" w:cs="Times New Roman"/>
          <w:sz w:val="24"/>
          <w:szCs w:val="24"/>
        </w:rPr>
      </w:pPr>
    </w:p>
    <w:p w:rsidR="005C59FD" w:rsidRPr="00C072F1" w:rsidRDefault="005C59FD" w:rsidP="005C59FD">
      <w:pPr>
        <w:jc w:val="both"/>
        <w:rPr>
          <w:rFonts w:ascii="Times New Roman" w:hAnsi="Times New Roman" w:cs="Times New Roman"/>
          <w:i/>
          <w:iCs/>
          <w:sz w:val="24"/>
          <w:szCs w:val="24"/>
        </w:rPr>
      </w:pPr>
      <w:r w:rsidRPr="00C072F1">
        <w:rPr>
          <w:rFonts w:ascii="Times New Roman" w:hAnsi="Times New Roman" w:cs="Times New Roman"/>
          <w:i/>
          <w:sz w:val="24"/>
          <w:szCs w:val="24"/>
        </w:rPr>
        <w:t>*</w:t>
      </w:r>
      <w:bookmarkEnd w:id="36"/>
      <w:r w:rsidRPr="00C072F1">
        <w:rPr>
          <w:rFonts w:ascii="Times New Roman" w:hAnsi="Times New Roman" w:cs="Times New Roman"/>
          <w:i/>
          <w:iCs/>
          <w:sz w:val="24"/>
          <w:szCs w:val="24"/>
        </w:rPr>
        <w:t xml:space="preserve">Tüketim miktarları, Uluslar Arası Enerji Ajansı tarafından kullanılan </w:t>
      </w:r>
      <w:proofErr w:type="spellStart"/>
      <w:r w:rsidRPr="00C072F1">
        <w:rPr>
          <w:rFonts w:ascii="Times New Roman" w:hAnsi="Times New Roman" w:cs="Times New Roman"/>
          <w:i/>
          <w:iCs/>
          <w:sz w:val="24"/>
          <w:szCs w:val="24"/>
        </w:rPr>
        <w:t>sektörel</w:t>
      </w:r>
      <w:proofErr w:type="spellEnd"/>
      <w:r w:rsidRPr="00C072F1">
        <w:rPr>
          <w:rFonts w:ascii="Times New Roman" w:hAnsi="Times New Roman" w:cs="Times New Roman"/>
          <w:i/>
          <w:iCs/>
          <w:sz w:val="24"/>
          <w:szCs w:val="24"/>
        </w:rPr>
        <w:t xml:space="preserve"> sınıflama </w:t>
      </w:r>
      <w:proofErr w:type="gramStart"/>
      <w:r w:rsidRPr="00C072F1">
        <w:rPr>
          <w:rFonts w:ascii="Times New Roman" w:hAnsi="Times New Roman" w:cs="Times New Roman"/>
          <w:i/>
          <w:iCs/>
          <w:sz w:val="24"/>
          <w:szCs w:val="24"/>
        </w:rPr>
        <w:t>baz</w:t>
      </w:r>
      <w:proofErr w:type="gramEnd"/>
      <w:r w:rsidRPr="00C072F1">
        <w:rPr>
          <w:rFonts w:ascii="Times New Roman" w:hAnsi="Times New Roman" w:cs="Times New Roman"/>
          <w:i/>
          <w:iCs/>
          <w:sz w:val="24"/>
          <w:szCs w:val="24"/>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5C59FD" w:rsidRPr="00C072F1" w:rsidRDefault="005C59FD" w:rsidP="005C59FD">
      <w:pPr>
        <w:pStyle w:val="Tablo1"/>
        <w:rPr>
          <w:rFonts w:ascii="Times New Roman" w:hAnsi="Times New Roman"/>
          <w:sz w:val="24"/>
          <w:szCs w:val="24"/>
        </w:rPr>
      </w:pPr>
    </w:p>
    <w:p w:rsidR="005C59FD" w:rsidRPr="00C072F1" w:rsidRDefault="005C59FD" w:rsidP="005C59FD">
      <w:pPr>
        <w:jc w:val="center"/>
        <w:rPr>
          <w:rFonts w:ascii="Times New Roman" w:hAnsi="Times New Roman" w:cs="Times New Roman"/>
          <w:sz w:val="24"/>
          <w:szCs w:val="24"/>
        </w:rPr>
      </w:pPr>
      <w:r>
        <w:rPr>
          <w:noProof/>
          <w:lang w:eastAsia="tr-TR"/>
        </w:rPr>
        <w:drawing>
          <wp:inline distT="0" distB="0" distL="0" distR="0" wp14:anchorId="2CB172BB" wp14:editId="2E8B3DC9">
            <wp:extent cx="4572000" cy="2743200"/>
            <wp:effectExtent l="0" t="0" r="19050"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C59FD" w:rsidRPr="00C072F1" w:rsidRDefault="005C59FD" w:rsidP="005C59FD">
      <w:pPr>
        <w:pStyle w:val="Grafik1"/>
        <w:jc w:val="center"/>
        <w:rPr>
          <w:rFonts w:ascii="Times New Roman" w:hAnsi="Times New Roman"/>
          <w:sz w:val="24"/>
          <w:szCs w:val="24"/>
        </w:rPr>
      </w:pPr>
      <w:bookmarkStart w:id="37" w:name="_Toc536104585"/>
      <w:r w:rsidRPr="00C072F1">
        <w:rPr>
          <w:rFonts w:ascii="Times New Roman" w:hAnsi="Times New Roman"/>
          <w:sz w:val="24"/>
          <w:szCs w:val="24"/>
        </w:rPr>
        <w:t xml:space="preserve">Şekil </w:t>
      </w:r>
      <w:proofErr w:type="gramStart"/>
      <w:r w:rsidRPr="00C072F1">
        <w:rPr>
          <w:rFonts w:ascii="Times New Roman" w:hAnsi="Times New Roman"/>
          <w:sz w:val="24"/>
          <w:szCs w:val="24"/>
        </w:rPr>
        <w:t>5.1</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37"/>
    </w:p>
    <w:p w:rsidR="005C59FD" w:rsidRPr="00C072F1" w:rsidRDefault="005C59FD" w:rsidP="005C59FD">
      <w:pPr>
        <w:jc w:val="center"/>
        <w:rPr>
          <w:rFonts w:ascii="Times New Roman" w:hAnsi="Times New Roman" w:cs="Times New Roman"/>
          <w:sz w:val="24"/>
          <w:szCs w:val="24"/>
        </w:rPr>
      </w:pPr>
    </w:p>
    <w:p w:rsidR="005C59FD" w:rsidRPr="00C072F1" w:rsidRDefault="005C59FD" w:rsidP="005C59FD">
      <w:pPr>
        <w:jc w:val="center"/>
        <w:rPr>
          <w:rFonts w:ascii="Times New Roman" w:hAnsi="Times New Roman" w:cs="Times New Roman"/>
          <w:sz w:val="24"/>
          <w:szCs w:val="24"/>
        </w:rPr>
      </w:pPr>
      <w:r>
        <w:rPr>
          <w:noProof/>
          <w:lang w:eastAsia="tr-TR"/>
        </w:rPr>
        <w:drawing>
          <wp:inline distT="0" distB="0" distL="0" distR="0" wp14:anchorId="2ECE174C" wp14:editId="336078D4">
            <wp:extent cx="4838700" cy="3154680"/>
            <wp:effectExtent l="0" t="0" r="0" b="762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C59FD" w:rsidRPr="00C072F1" w:rsidRDefault="005C59FD" w:rsidP="005C59FD">
      <w:pPr>
        <w:pStyle w:val="Grafik1"/>
        <w:rPr>
          <w:rFonts w:ascii="Times New Roman" w:hAnsi="Times New Roman"/>
          <w:sz w:val="24"/>
          <w:szCs w:val="24"/>
        </w:rPr>
      </w:pPr>
      <w:bookmarkStart w:id="38" w:name="_Toc536104586"/>
      <w:r w:rsidRPr="00C072F1">
        <w:rPr>
          <w:rFonts w:ascii="Times New Roman" w:hAnsi="Times New Roman"/>
          <w:sz w:val="24"/>
          <w:szCs w:val="24"/>
        </w:rPr>
        <w:t xml:space="preserve">Şekil </w:t>
      </w:r>
      <w:proofErr w:type="gramStart"/>
      <w:r w:rsidRPr="00C072F1">
        <w:rPr>
          <w:rFonts w:ascii="Times New Roman" w:hAnsi="Times New Roman"/>
          <w:sz w:val="24"/>
          <w:szCs w:val="24"/>
        </w:rPr>
        <w:t>5.2</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2017 ve </w:t>
      </w:r>
      <w:r>
        <w:rPr>
          <w:rFonts w:ascii="Times New Roman" w:hAnsi="Times New Roman"/>
          <w:sz w:val="24"/>
          <w:szCs w:val="24"/>
        </w:rPr>
        <w:t>Kasım</w:t>
      </w:r>
      <w:r w:rsidRPr="00C072F1">
        <w:rPr>
          <w:rFonts w:ascii="Times New Roman" w:hAnsi="Times New Roman"/>
          <w:sz w:val="24"/>
          <w:szCs w:val="24"/>
        </w:rPr>
        <w:t xml:space="preserve"> 2018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8"/>
    </w:p>
    <w:p w:rsidR="005C59FD" w:rsidRPr="00C072F1" w:rsidRDefault="005C59FD" w:rsidP="005C59FD">
      <w:pPr>
        <w:pStyle w:val="Grafik1"/>
        <w:rPr>
          <w:rFonts w:ascii="Times New Roman" w:hAnsi="Times New Roman"/>
          <w:sz w:val="24"/>
          <w:szCs w:val="24"/>
        </w:rPr>
      </w:pPr>
    </w:p>
    <w:p w:rsidR="005C59FD" w:rsidRPr="00C072F1" w:rsidRDefault="005C59FD" w:rsidP="005C59FD">
      <w:pPr>
        <w:pStyle w:val="Tablo1"/>
        <w:rPr>
          <w:rFonts w:ascii="Times New Roman" w:hAnsi="Times New Roman"/>
          <w:sz w:val="24"/>
          <w:szCs w:val="24"/>
        </w:rPr>
      </w:pPr>
      <w:bookmarkStart w:id="39" w:name="_Toc536104466"/>
      <w:r w:rsidRPr="00C072F1">
        <w:rPr>
          <w:rFonts w:ascii="Times New Roman" w:hAnsi="Times New Roman"/>
          <w:sz w:val="24"/>
          <w:szCs w:val="24"/>
        </w:rPr>
        <w:t xml:space="preserve">Tablo </w:t>
      </w:r>
      <w:proofErr w:type="gramStart"/>
      <w:r w:rsidRPr="00C072F1">
        <w:rPr>
          <w:rFonts w:ascii="Times New Roman" w:hAnsi="Times New Roman"/>
          <w:sz w:val="24"/>
          <w:szCs w:val="24"/>
        </w:rPr>
        <w:t>5.2</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9"/>
    </w:p>
    <w:tbl>
      <w:tblPr>
        <w:tblW w:w="9918" w:type="dxa"/>
        <w:tblInd w:w="75" w:type="dxa"/>
        <w:tblCellMar>
          <w:left w:w="70" w:type="dxa"/>
          <w:right w:w="70" w:type="dxa"/>
        </w:tblCellMar>
        <w:tblLook w:val="04A0" w:firstRow="1" w:lastRow="0" w:firstColumn="1" w:lastColumn="0" w:noHBand="0" w:noVBand="1"/>
      </w:tblPr>
      <w:tblGrid>
        <w:gridCol w:w="2407"/>
        <w:gridCol w:w="1255"/>
        <w:gridCol w:w="1114"/>
        <w:gridCol w:w="1100"/>
        <w:gridCol w:w="1119"/>
        <w:gridCol w:w="1249"/>
        <w:gridCol w:w="1674"/>
      </w:tblGrid>
      <w:tr w:rsidR="005C59FD" w:rsidRPr="00C072F1" w:rsidTr="00D71EEE">
        <w:trPr>
          <w:cantSplit/>
          <w:trHeight w:val="315"/>
          <w:tblHeader/>
        </w:trPr>
        <w:tc>
          <w:tcPr>
            <w:tcW w:w="2407" w:type="dxa"/>
            <w:tcBorders>
              <w:top w:val="single" w:sz="4" w:space="0" w:color="D3D3D3"/>
              <w:left w:val="single" w:sz="4" w:space="0" w:color="D3D3D3"/>
              <w:bottom w:val="single" w:sz="4" w:space="0" w:color="D3D3D3"/>
              <w:right w:val="single" w:sz="4" w:space="0" w:color="D3D3D3"/>
            </w:tcBorders>
            <w:shd w:val="clear" w:color="6E9ECA" w:fill="6E9ECA"/>
            <w:hideMark/>
          </w:tcPr>
          <w:p w:rsidR="005C59FD" w:rsidRPr="00C072F1" w:rsidRDefault="005C59FD" w:rsidP="00D71EEE">
            <w:pPr>
              <w:spacing w:after="0" w:line="240" w:lineRule="auto"/>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İl Adı</w:t>
            </w:r>
          </w:p>
        </w:tc>
        <w:tc>
          <w:tcPr>
            <w:tcW w:w="1276"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CNG</w:t>
            </w:r>
          </w:p>
        </w:tc>
        <w:tc>
          <w:tcPr>
            <w:tcW w:w="1134"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Oto LNG</w:t>
            </w:r>
          </w:p>
        </w:tc>
        <w:tc>
          <w:tcPr>
            <w:tcW w:w="992"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Boru Gazı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 xml:space="preserve">     LNG</w:t>
            </w:r>
          </w:p>
        </w:tc>
        <w:tc>
          <w:tcPr>
            <w:tcW w:w="1275"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Oto CNG</w:t>
            </w:r>
          </w:p>
        </w:tc>
        <w:tc>
          <w:tcPr>
            <w:tcW w:w="1700"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Genel Toplam</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İSTANBUL</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0,102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695,909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9,745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0,593</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706,348</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İZMİR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0,760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386,954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1,128</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0,039</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388,880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ANKARA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0,119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326,774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2,337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0,022</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329,253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KOCAELİ</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0,165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0,016</w:t>
            </w: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295,685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0,881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0,106</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296,852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BURSA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0,546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268,414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1,176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0,085</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270,222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SAKARYA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0,072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232,795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0,151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0,000</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233,018</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BALIKESİR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0,593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163,665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1,140</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165,398</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KIRIKKALE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0,061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156,747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0,065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156,873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KIRKLARELİ</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128,216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0,235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128,451</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DENİZLİ</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0,840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104,114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0,645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105,599</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HATAY</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0,575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103,387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0,798</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104,760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TEKİRDAĞ</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101,865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1,486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103,351</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ESKİŞEHİR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84,887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0,115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0,038</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85,049</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KONYA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0,679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70,816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0,497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0,034</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72,027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MERSİN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0,199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62,387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0,546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0,100</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63,232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KAYSERİ</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54,568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0,214</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0,980</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55,763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GAZİANTEP</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44,928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0,213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45,143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KÜTAHYA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41,626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0,513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42,140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ZONGULDAK</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41,278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0,467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41,745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MANİSA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0,085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38,159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1,943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40,187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BİLECİK</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0,127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39,947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0,106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40,180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ANTALYA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0,426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34,822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3,520</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38,768</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ADANA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0,483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32,375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0,812</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33,670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ÇANAKKALE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32,467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0,209</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32,679</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ERZURUM</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0,067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32,032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0,164</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0,186</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32,448</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SAMSUN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0,175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25,836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0,098</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26,109</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MALATYA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24,181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0,019</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24,213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SİVAS</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22,334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0,833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23,167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KAHRAMANMARAŞ</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20,992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0,175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21,174</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DÜZCE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0,086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20,596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0,132</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0,022</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20,836</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UŞAK</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18,705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0,183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18,889</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TOKAT</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0,194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17,651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0,041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17,887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YOZGAT</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0,068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16,305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0,063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16,436</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ÇORUM</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16,284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0,031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16,327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AKSARAY</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0,088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15,935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0,057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0,018</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16,097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ELAZIĞ</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0,045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14,323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0,082</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14,449</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OSMANİYE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0,110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13,949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0,042</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14,101</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BOLU</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12,046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1,387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0,017</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13,455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DİYARBAKIR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0,043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12,672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0,252</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12,967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KARABÜK</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11,456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0,010</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11,467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VAN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0,410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10,357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0,367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11,134</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YALOVA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0,101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10,688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0,302</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11,090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AFYONKARAHİSAR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10,419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0,378</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10,813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AYDIN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0,449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8,566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1,430</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10,445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BURDUR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0,148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9,569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0,359</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10,076</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KARAMAN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9,914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0,041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9,954</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ISPARTA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0,518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8,668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0,249</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9,435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AMASYA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0,076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8,779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0,131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8,986</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BATMAN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8,139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0,540</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8,679</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ŞANLIURFA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7,092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1,453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8,547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KIRŞEHİR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8,146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0,186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8,331</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NİĞDE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0,803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7,174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0,196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8,173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MUŞ</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7,759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0,249</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8,020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ORDU</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0,918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5,370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1,577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7,865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ERZİNCAN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7,667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7,680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TRABZON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0,318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5,747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1,105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7,170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NEVŞEHİR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0,393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6,046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0,248</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6,686</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ADIYAMAN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5,974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0,226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6,200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EDİRNE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5,629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0,513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6,143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KASTAMONU</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0,010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5,689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0,207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5,905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BARTIN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4,941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0,026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4,967</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MARDİN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4,116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0,516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4,632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ÇANKIRI</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3,225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1,091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4,316</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KARS</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3,718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0,237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3,956</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RİZE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0,401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3,078</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0,091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3,570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AĞRI</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3,155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0,348</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3,504</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MUĞLA</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0,496</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1,932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1,054</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3,482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SİİRT</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2,265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0,137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2,401</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BAYBURT</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2,102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0,293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2,395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BİTLİS</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0,054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2,165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0,116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2,335</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BİNGÖL</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0,044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2,234</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0,054</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2,332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GİRESUN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0,492</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1,435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0,185</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2,112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GÜMÜŞHANE</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1,821</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0,236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2,058</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ARDAHAN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0,037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1,225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0,026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1,288</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IĞDIR</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1,185</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0,036</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1,221</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KİLİS</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0,969</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0,083</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1,053</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SİNOP</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0,053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0,647</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0,161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0,862</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ŞIRNAK</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0,264</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0,264</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roofErr w:type="gramStart"/>
            <w:r w:rsidRPr="00C072F1">
              <w:rPr>
                <w:rFonts w:ascii="Times New Roman" w:eastAsia="Times New Roman" w:hAnsi="Times New Roman" w:cs="Times New Roman"/>
                <w:color w:val="000000"/>
                <w:sz w:val="24"/>
                <w:szCs w:val="24"/>
              </w:rPr>
              <w:t>HAKKARİ</w:t>
            </w:r>
            <w:proofErr w:type="gramEnd"/>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0,000</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0,201</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0,201</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ARTVİN</w:t>
            </w:r>
          </w:p>
        </w:tc>
        <w:tc>
          <w:tcPr>
            <w:tcW w:w="1276"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0,043</w:t>
            </w: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992"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134"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color w:val="000000"/>
                <w:sz w:val="24"/>
                <w:szCs w:val="24"/>
              </w:rPr>
              <w:t>0,007</w:t>
            </w:r>
          </w:p>
        </w:tc>
        <w:tc>
          <w:tcPr>
            <w:tcW w:w="1275"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hAnsi="Times New Roman" w:cs="Times New Roman"/>
                <w:sz w:val="24"/>
                <w:szCs w:val="24"/>
              </w:rPr>
            </w:pP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0,050</w:t>
            </w:r>
          </w:p>
        </w:tc>
      </w:tr>
      <w:tr w:rsidR="005C59FD" w:rsidRPr="00C072F1" w:rsidTr="00D71EEE">
        <w:trPr>
          <w:trHeight w:val="315"/>
        </w:trPr>
        <w:tc>
          <w:tcPr>
            <w:tcW w:w="2407" w:type="dxa"/>
            <w:tcBorders>
              <w:top w:val="nil"/>
              <w:left w:val="single" w:sz="4" w:space="0" w:color="D3D3D3"/>
              <w:bottom w:val="single" w:sz="4" w:space="0" w:color="D3D3D3"/>
              <w:right w:val="single" w:sz="4" w:space="0" w:color="D3D3D3"/>
            </w:tcBorders>
            <w:shd w:val="clear" w:color="B0C4DE" w:fill="B0C4DE"/>
            <w:hideMark/>
          </w:tcPr>
          <w:p w:rsidR="005C59FD" w:rsidRPr="00C072F1" w:rsidRDefault="005C59FD" w:rsidP="00D71EEE">
            <w:pPr>
              <w:spacing w:after="0" w:line="240" w:lineRule="auto"/>
              <w:rPr>
                <w:rFonts w:ascii="Times New Roman" w:hAnsi="Times New Roman" w:cs="Times New Roman"/>
                <w:sz w:val="24"/>
                <w:szCs w:val="24"/>
              </w:rPr>
            </w:pPr>
            <w:r w:rsidRPr="00C072F1">
              <w:rPr>
                <w:rFonts w:ascii="Times New Roman" w:eastAsia="Arial" w:hAnsi="Times New Roman" w:cs="Times New Roman"/>
                <w:b/>
                <w:color w:val="000000"/>
                <w:sz w:val="24"/>
                <w:szCs w:val="24"/>
              </w:rPr>
              <w:t>Genel Toplam</w:t>
            </w:r>
          </w:p>
        </w:tc>
        <w:tc>
          <w:tcPr>
            <w:tcW w:w="1276"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12,556</w:t>
            </w:r>
          </w:p>
        </w:tc>
        <w:tc>
          <w:tcPr>
            <w:tcW w:w="1134"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0,016</w:t>
            </w:r>
          </w:p>
        </w:tc>
        <w:tc>
          <w:tcPr>
            <w:tcW w:w="992"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4.035,686</w:t>
            </w:r>
          </w:p>
        </w:tc>
        <w:tc>
          <w:tcPr>
            <w:tcW w:w="1134"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47,446</w:t>
            </w:r>
          </w:p>
        </w:tc>
        <w:tc>
          <w:tcPr>
            <w:tcW w:w="1275"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hAnsi="Times New Roman" w:cs="Times New Roman"/>
                <w:sz w:val="24"/>
                <w:szCs w:val="24"/>
              </w:rPr>
            </w:pPr>
            <w:r w:rsidRPr="00C072F1">
              <w:rPr>
                <w:rFonts w:ascii="Times New Roman" w:eastAsia="Times New Roman" w:hAnsi="Times New Roman" w:cs="Times New Roman"/>
                <w:b/>
                <w:color w:val="000000"/>
                <w:sz w:val="24"/>
                <w:szCs w:val="24"/>
              </w:rPr>
              <w:t>2,239</w:t>
            </w:r>
          </w:p>
        </w:tc>
        <w:tc>
          <w:tcPr>
            <w:tcW w:w="1700" w:type="dxa"/>
            <w:tcBorders>
              <w:top w:val="nil"/>
              <w:left w:val="nil"/>
              <w:bottom w:val="single" w:sz="4" w:space="0" w:color="D3D3D3"/>
              <w:right w:val="single" w:sz="4" w:space="0" w:color="D3D3D3"/>
            </w:tcBorders>
            <w:shd w:val="clear" w:color="B0C4DE" w:fill="B0C4DE"/>
            <w:hideMark/>
          </w:tcPr>
          <w:p w:rsidR="005C59FD" w:rsidRPr="00C072F1" w:rsidRDefault="005C59FD" w:rsidP="00D71EEE">
            <w:pPr>
              <w:spacing w:after="0" w:line="240" w:lineRule="auto"/>
              <w:jc w:val="right"/>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4.097,942</w:t>
            </w:r>
          </w:p>
        </w:tc>
      </w:tr>
    </w:tbl>
    <w:p w:rsidR="005C59FD" w:rsidRPr="00C072F1" w:rsidRDefault="005C59FD" w:rsidP="005C59FD">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5C59FD" w:rsidRPr="00C072F1" w:rsidRDefault="005C59FD" w:rsidP="005C59FD">
      <w:pPr>
        <w:jc w:val="both"/>
        <w:rPr>
          <w:rFonts w:ascii="Times New Roman" w:hAnsi="Times New Roman" w:cs="Times New Roman"/>
          <w:i/>
          <w:sz w:val="24"/>
          <w:szCs w:val="24"/>
        </w:rPr>
      </w:pPr>
    </w:p>
    <w:p w:rsidR="005C59FD" w:rsidRPr="00C072F1" w:rsidRDefault="005C59FD" w:rsidP="005C59FD">
      <w:pPr>
        <w:jc w:val="both"/>
        <w:rPr>
          <w:rFonts w:ascii="Times New Roman" w:hAnsi="Times New Roman" w:cs="Times New Roman"/>
          <w:i/>
          <w:sz w:val="24"/>
          <w:szCs w:val="24"/>
        </w:rPr>
      </w:pPr>
    </w:p>
    <w:p w:rsidR="005C59FD" w:rsidRPr="00C072F1" w:rsidRDefault="005C59FD" w:rsidP="005C59FD">
      <w:pPr>
        <w:jc w:val="both"/>
        <w:rPr>
          <w:rFonts w:ascii="Times New Roman" w:hAnsi="Times New Roman" w:cs="Times New Roman"/>
          <w:i/>
          <w:sz w:val="24"/>
          <w:szCs w:val="24"/>
        </w:rPr>
      </w:pPr>
    </w:p>
    <w:p w:rsidR="005C59FD" w:rsidRPr="00C072F1" w:rsidRDefault="005C59FD" w:rsidP="005C59FD">
      <w:pPr>
        <w:pStyle w:val="Tablo1"/>
        <w:rPr>
          <w:rFonts w:ascii="Times New Roman" w:hAnsi="Times New Roman"/>
          <w:sz w:val="24"/>
          <w:szCs w:val="24"/>
        </w:rPr>
      </w:pPr>
      <w:bookmarkStart w:id="40" w:name="_Toc536104467"/>
      <w:r w:rsidRPr="00C072F1">
        <w:rPr>
          <w:rFonts w:ascii="Times New Roman" w:hAnsi="Times New Roman"/>
          <w:sz w:val="24"/>
          <w:szCs w:val="24"/>
        </w:rPr>
        <w:t xml:space="preserve">Tablo </w:t>
      </w:r>
      <w:proofErr w:type="gramStart"/>
      <w:r w:rsidRPr="00C072F1">
        <w:rPr>
          <w:rFonts w:ascii="Times New Roman" w:hAnsi="Times New Roman"/>
          <w:sz w:val="24"/>
          <w:szCs w:val="24"/>
        </w:rPr>
        <w:t>5.3</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Doğal Gaz Dağıtım Şirketlerinin Abone ve Serbest Tüketici Sayılarının İllere Göre Dağılımı</w:t>
      </w:r>
      <w:bookmarkEnd w:id="40"/>
    </w:p>
    <w:tbl>
      <w:tblPr>
        <w:tblW w:w="10065" w:type="dxa"/>
        <w:tblInd w:w="70" w:type="dxa"/>
        <w:tblCellMar>
          <w:left w:w="70" w:type="dxa"/>
          <w:right w:w="70" w:type="dxa"/>
        </w:tblCellMar>
        <w:tblLook w:val="04A0" w:firstRow="1" w:lastRow="0" w:firstColumn="1" w:lastColumn="0" w:noHBand="0" w:noVBand="1"/>
      </w:tblPr>
      <w:tblGrid>
        <w:gridCol w:w="6946"/>
        <w:gridCol w:w="1418"/>
        <w:gridCol w:w="1701"/>
      </w:tblGrid>
      <w:tr w:rsidR="005C59FD" w:rsidRPr="00C072F1" w:rsidTr="00D71EEE">
        <w:trPr>
          <w:cantSplit/>
          <w:trHeight w:val="435"/>
          <w:tblHeader/>
        </w:trPr>
        <w:tc>
          <w:tcPr>
            <w:tcW w:w="6946"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5C59FD" w:rsidRPr="00C072F1" w:rsidRDefault="005C59FD" w:rsidP="00D71EEE">
            <w:pPr>
              <w:spacing w:after="0" w:line="240" w:lineRule="auto"/>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Satır Etiketleri</w:t>
            </w:r>
          </w:p>
        </w:tc>
        <w:tc>
          <w:tcPr>
            <w:tcW w:w="1418" w:type="dxa"/>
            <w:tcBorders>
              <w:top w:val="single" w:sz="8" w:space="0" w:color="auto"/>
              <w:left w:val="nil"/>
              <w:bottom w:val="single" w:sz="8" w:space="0" w:color="auto"/>
              <w:right w:val="single" w:sz="8" w:space="0" w:color="auto"/>
            </w:tcBorders>
            <w:shd w:val="clear" w:color="000000" w:fill="4F81BD"/>
            <w:vAlign w:val="center"/>
            <w:hideMark/>
          </w:tcPr>
          <w:p w:rsidR="005C59FD" w:rsidRPr="00C072F1" w:rsidRDefault="005C59FD" w:rsidP="00D71EEE">
            <w:pPr>
              <w:spacing w:after="0" w:line="240" w:lineRule="auto"/>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Abone Sayısı</w:t>
            </w:r>
          </w:p>
        </w:tc>
        <w:tc>
          <w:tcPr>
            <w:tcW w:w="1701" w:type="dxa"/>
            <w:tcBorders>
              <w:top w:val="single" w:sz="8" w:space="0" w:color="auto"/>
              <w:left w:val="nil"/>
              <w:bottom w:val="single" w:sz="8" w:space="0" w:color="auto"/>
              <w:right w:val="single" w:sz="8" w:space="0" w:color="auto"/>
            </w:tcBorders>
            <w:shd w:val="clear" w:color="000000" w:fill="4F81BD"/>
            <w:vAlign w:val="center"/>
            <w:hideMark/>
          </w:tcPr>
          <w:p w:rsidR="005C59FD" w:rsidRPr="00C072F1" w:rsidRDefault="005C59FD" w:rsidP="00D71EEE">
            <w:pPr>
              <w:spacing w:after="0" w:line="240" w:lineRule="auto"/>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Serbest Tüketici Sayısı</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ADANA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108.820</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1.621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108.820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1.621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ADIYAMAN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72.603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1.879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ADIYAMAN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72.603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1.879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AFYONKARAHİSAR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72.104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2.807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AFYON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72.104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2.807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AĞRI</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3.917</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130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AĞRI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3.917</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130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AKSARAY</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61.195</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2.872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AKSARAY GAZ DAĞITIM A.Ş.</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61.195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2.872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AMASYA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64.212</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2.943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64.212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2.943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ANKARA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1.687.289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90.553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BAŞKENT DOĞALGAZ DAĞITIM GAYRİMENKUL YATIRIM ORTAKLIĞI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1.644.563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89.078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KIZILCAHAMAM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5.911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206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POLGAZ POLATLI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36.815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1.269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ANTALYA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72.402</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919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ANTALYA GAZ DAĞITIM A.Ş.</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72.402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919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ARDAHAN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5.776</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343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KARGAZ KARS ARDAHAN DOĞAL GAZ DAĞITIM PAZ. TAAH. SANAYİ VE TİCARET LİMİTED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5.776</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343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AYDIN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55.855</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699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AYDIN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55.855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699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BALIKESİR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169.589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6.720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BALIKESİR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101.512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4.239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BANDIRMA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45.778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1.682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ÇANAKKALE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14.543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504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7.756</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295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BARTIN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31.244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967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BATIKAR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31.244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967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BATMAN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44.053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821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SİİRT BATMAN DOĞALGAZ DAĞITIM A.Ş.</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44.053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821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BAYBURT</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11.395</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877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11.395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877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BİLECİK</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53.171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2.752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53.171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2.752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BİNGÖL</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8.522</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8.522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BİTLİS</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9.254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9.254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BOLU</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61.879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3.419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55.909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2.886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5.970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533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BURDUR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36.618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1.949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36.618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1.949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BURSA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859.784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26.865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GEMLİK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32.049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747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35.338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1.023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19.565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639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BURSA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697.717</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21.473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İNEGÖL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75.115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2.983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ÇANAKKALE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91.311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3.924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ÇANAKKALE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91.311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3.924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ÇANKIRI</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27.528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2.197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27.528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2.197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ÇORUM</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96.301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7.976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ÇORUM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96.301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7.976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DENİZLİ</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180.743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5.030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DENİZLİ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180.743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5.030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DİYARBAKIR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144.024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3.384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DİYARBAKIR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144.024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3.384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DÜZCE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70.710</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3.596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DÜZCE EREĞLİ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70.710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3.596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EDİRNE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60.613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2.187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60.613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2.187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ELAZIĞ</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117.045</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5.228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ELAZIĞ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117.045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5.228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ERZİNCAN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41.802</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2.436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ERZİNCAN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41.802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2.436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ERZURUM</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114.334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10.009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PALEN ENERJİ DOĞAL GAZ DAĞITIM END.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114.334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10.009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ESKİŞEHİR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286.361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10.754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1.879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ESGAZ ESKİŞEHİR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284.482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10.637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GAZİANTEP</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231.002</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5.081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GAZDAŞ GAZİANTEP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231.002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5.081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GİRESUN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19.766</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386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19.766</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386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GÜMÜŞHANE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12.203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781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12.203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781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HATAY</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74.646</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915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74.646</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915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IĞDIR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12.727</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SERHAT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12.727</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ISPARTA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73.159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3.226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73.159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3.226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İSTANBUL</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4.867.914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237.016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BAHÇEŞEHİR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16.759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501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İGDAŞ İSTANBUL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4.851.155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236.515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İZMİR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599.307</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8.539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İZMİR DOĞALGAZ DAĞITIM TİCARET VE TAAHHÜT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599.307</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8.539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KAHRAMANMARAŞ</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118.751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2.195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ARMADAŞ ARSAN MARAŞ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118.751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2.195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KARABÜK</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52.039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3.473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52.039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3.473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KARAMAN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47.700</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2.026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KARAMAN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47.700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2.026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KARS</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25.031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911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KARGAZ KARS ARDAHAN DOĞAL GAZ DAĞITIM PAZ. TAAH. SANAYİ VE TİCARET LİMİTED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25.031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911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KASTAMONU</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40.039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4.445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40.039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4.445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KAYSERİ</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332.249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12.165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KAYSERİGAZ KAYSERİ DOĞALGAZ DAĞITIM PAZARLAMA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332.249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12.165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KIRIKKALE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69.438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2.387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69.438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2.387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KIRKLARELİ</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73.395</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3.146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73.395</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3.146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KIRŞEHİR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50.843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2.640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49.141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2.545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SÜRMELİ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1.702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KİLİS</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10.012</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322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GAZDAŞ GAZİANTEP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10.012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322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KOCAELİ</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556.128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16.821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16.493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444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İZGAZ İZMİT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330.271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10.450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PALGAZ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209.364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5.927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KONYA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373.756</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14.656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EREĞLİ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30.558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1.591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KONYA GAZ DAĞITIM A.Ş.</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323.440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12.117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SELÇUK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19.758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948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KÜTAHYA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114.431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4.679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ÇİNİGAZ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114.431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4.679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MALATYA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144.179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6.032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MALATYA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144.179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6.032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MANİSA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126.253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3.215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MANİSA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126.253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3.215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MARDİN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17.290</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MARDİN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17.290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MERSİN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85.907</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1.006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85.907</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1.006</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MUĞLA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19.114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420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MUĞLA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19.114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420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MUŞ</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9.132</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9.132</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NEVŞEHİR</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48.293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2.192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KAPADOKYA GAZ DAĞITIM A.Ş.</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48.293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2.192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NİĞDE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51.543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2.051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ENERYA KAPADOKYA GAZ DAĞITIM A.Ş.</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51.543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2.051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ORDU</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69.750</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1.758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69.750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1.758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OSMANİYE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29.239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358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29.239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358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RİZE</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36.191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1.065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36.191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1.065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SAKARYA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218.444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6.679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AGDAŞ ADAPAZARI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207.113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6.304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GEPA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11.331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375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SAMSUN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240.124</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6.549</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DELTA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41.884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1.298</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11.970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287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SAMGAZ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186.270</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4.964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SİİRT</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25.149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757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SİİRT BATMAN DOĞALGAZ DAĞITIM A.Ş.</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25.149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757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SİNOP</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10.653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SİNOP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10.653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SİVAS</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117.968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4.120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SİVAS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117.968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4.120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ŞANLIURFA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84.278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1.772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ŞANLIURFA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84.278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1.772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TEKİRDAĞ</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248.478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7.360</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ÇORDAŞ ÇORLU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101.424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3.137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147.054</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4.223</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TOKAT</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84.646</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3.344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84.646</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3.344</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TRABZON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73.001</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1.172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73.001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1.172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TUNCELİ</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387</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AKMERCAN TUNCELİ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387</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UŞAK</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67.209</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2.855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UDAŞ UŞAK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67.209</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2.855</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VAN</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62.043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3.502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AKSA VAN DOĞAL 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62.043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3.502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YALOVA</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89.663</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2.692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89.663</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2.692</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YOZGAT</w:t>
            </w:r>
          </w:p>
        </w:tc>
        <w:tc>
          <w:tcPr>
            <w:tcW w:w="1418"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50.308</w:t>
            </w:r>
          </w:p>
        </w:tc>
        <w:tc>
          <w:tcPr>
            <w:tcW w:w="1701" w:type="dxa"/>
            <w:tcBorders>
              <w:top w:val="nil"/>
              <w:left w:val="nil"/>
              <w:bottom w:val="single" w:sz="8" w:space="0" w:color="auto"/>
              <w:right w:val="single" w:sz="8" w:space="0" w:color="auto"/>
            </w:tcBorders>
            <w:shd w:val="clear" w:color="000000" w:fill="DCE6F1"/>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3.861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ind w:firstLineChars="100" w:firstLine="240"/>
              <w:rPr>
                <w:rFonts w:ascii="Times New Roman" w:hAnsi="Times New Roman" w:cs="Times New Roman"/>
                <w:sz w:val="24"/>
                <w:szCs w:val="24"/>
              </w:rPr>
            </w:pPr>
            <w:r w:rsidRPr="00C072F1">
              <w:rPr>
                <w:rFonts w:ascii="Times New Roman" w:hAnsi="Times New Roman" w:cs="Times New Roman"/>
                <w:sz w:val="24"/>
                <w:szCs w:val="24"/>
              </w:rPr>
              <w:t>SÜRMELİ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50.308</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sz w:val="24"/>
                <w:szCs w:val="24"/>
              </w:rPr>
            </w:pPr>
            <w:r w:rsidRPr="00C072F1">
              <w:rPr>
                <w:rFonts w:ascii="Times New Roman" w:hAnsi="Times New Roman" w:cs="Times New Roman"/>
                <w:sz w:val="24"/>
                <w:szCs w:val="24"/>
              </w:rPr>
              <w:t>3.861</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ZONGULDAK</w:t>
            </w:r>
          </w:p>
        </w:tc>
        <w:tc>
          <w:tcPr>
            <w:tcW w:w="1418"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100.771</w:t>
            </w:r>
          </w:p>
        </w:tc>
        <w:tc>
          <w:tcPr>
            <w:tcW w:w="1701" w:type="dxa"/>
            <w:tcBorders>
              <w:top w:val="nil"/>
              <w:left w:val="nil"/>
              <w:bottom w:val="single" w:sz="8" w:space="0" w:color="auto"/>
              <w:right w:val="single" w:sz="8" w:space="0" w:color="auto"/>
            </w:tcBorders>
            <w:shd w:val="clear" w:color="auto" w:fill="auto"/>
            <w:noWrap/>
            <w:vAlign w:val="bottom"/>
            <w:hideMark/>
          </w:tcPr>
          <w:p w:rsidR="005C59FD" w:rsidRPr="00C072F1" w:rsidRDefault="005C59FD" w:rsidP="00D71EEE">
            <w:pPr>
              <w:rPr>
                <w:rFonts w:ascii="Times New Roman" w:hAnsi="Times New Roman" w:cs="Times New Roman"/>
                <w:b/>
                <w:bCs/>
                <w:sz w:val="24"/>
                <w:szCs w:val="24"/>
              </w:rPr>
            </w:pPr>
            <w:r w:rsidRPr="00C072F1">
              <w:rPr>
                <w:rFonts w:ascii="Times New Roman" w:hAnsi="Times New Roman" w:cs="Times New Roman"/>
                <w:b/>
                <w:bCs/>
                <w:sz w:val="24"/>
                <w:szCs w:val="24"/>
              </w:rPr>
              <w:t>3.007</w:t>
            </w: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tcPr>
          <w:p w:rsidR="005C59FD" w:rsidRPr="00F74D60" w:rsidRDefault="005C59FD" w:rsidP="00D71EEE">
            <w:pPr>
              <w:ind w:firstLineChars="100" w:firstLine="240"/>
              <w:rPr>
                <w:rFonts w:ascii="Times New Roman" w:hAnsi="Times New Roman" w:cs="Times New Roman"/>
                <w:sz w:val="24"/>
                <w:szCs w:val="24"/>
              </w:rPr>
            </w:pPr>
            <w:r w:rsidRPr="00F74D60">
              <w:rPr>
                <w:rFonts w:ascii="Times New Roman" w:hAnsi="Times New Roman" w:cs="Times New Roman"/>
                <w:sz w:val="24"/>
                <w:szCs w:val="24"/>
              </w:rPr>
              <w:t>AKMERCAN BATIKAR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bottom"/>
          </w:tcPr>
          <w:p w:rsidR="005C59FD" w:rsidRPr="00F74D60" w:rsidRDefault="005C59FD" w:rsidP="00D71EEE">
            <w:pPr>
              <w:rPr>
                <w:rFonts w:ascii="Times New Roman" w:hAnsi="Times New Roman" w:cs="Times New Roman"/>
                <w:sz w:val="24"/>
                <w:szCs w:val="24"/>
              </w:rPr>
            </w:pPr>
            <w:r w:rsidRPr="00F74D60">
              <w:rPr>
                <w:rFonts w:ascii="Times New Roman" w:hAnsi="Times New Roman" w:cs="Times New Roman"/>
                <w:sz w:val="24"/>
                <w:szCs w:val="24"/>
              </w:rPr>
              <w:t>55.502</w:t>
            </w:r>
          </w:p>
          <w:p w:rsidR="005C59FD" w:rsidRPr="00F74D60" w:rsidRDefault="005C59FD" w:rsidP="00D71EEE">
            <w:pPr>
              <w:rPr>
                <w:rFonts w:ascii="Times New Roman" w:hAnsi="Times New Roman" w:cs="Times New Roman"/>
                <w:sz w:val="24"/>
                <w:szCs w:val="24"/>
              </w:rPr>
            </w:pPr>
          </w:p>
        </w:tc>
        <w:tc>
          <w:tcPr>
            <w:tcW w:w="1701" w:type="dxa"/>
            <w:tcBorders>
              <w:top w:val="nil"/>
              <w:left w:val="nil"/>
              <w:bottom w:val="single" w:sz="8" w:space="0" w:color="auto"/>
              <w:right w:val="single" w:sz="8" w:space="0" w:color="auto"/>
            </w:tcBorders>
            <w:shd w:val="clear" w:color="auto" w:fill="auto"/>
            <w:noWrap/>
            <w:vAlign w:val="bottom"/>
          </w:tcPr>
          <w:p w:rsidR="005C59FD" w:rsidRPr="00F74D60" w:rsidRDefault="005C59FD" w:rsidP="00D71EEE">
            <w:pPr>
              <w:rPr>
                <w:rFonts w:ascii="Times New Roman" w:hAnsi="Times New Roman" w:cs="Times New Roman"/>
                <w:sz w:val="24"/>
                <w:szCs w:val="24"/>
              </w:rPr>
            </w:pPr>
            <w:r w:rsidRPr="00F74D60">
              <w:rPr>
                <w:rFonts w:ascii="Times New Roman" w:hAnsi="Times New Roman" w:cs="Times New Roman"/>
                <w:sz w:val="24"/>
                <w:szCs w:val="24"/>
              </w:rPr>
              <w:t>1.533</w:t>
            </w:r>
          </w:p>
          <w:p w:rsidR="005C59FD" w:rsidRPr="00F74D60" w:rsidRDefault="005C59FD" w:rsidP="00D71EEE">
            <w:pPr>
              <w:rPr>
                <w:rFonts w:ascii="Times New Roman" w:hAnsi="Times New Roman" w:cs="Times New Roman"/>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auto" w:fill="auto"/>
            <w:noWrap/>
            <w:vAlign w:val="bottom"/>
          </w:tcPr>
          <w:p w:rsidR="005C59FD" w:rsidRPr="00F74D60" w:rsidRDefault="005C59FD" w:rsidP="00D71EEE">
            <w:pPr>
              <w:ind w:firstLineChars="100" w:firstLine="240"/>
              <w:rPr>
                <w:rFonts w:ascii="Times New Roman" w:hAnsi="Times New Roman" w:cs="Times New Roman"/>
                <w:sz w:val="24"/>
                <w:szCs w:val="24"/>
              </w:rPr>
            </w:pPr>
            <w:r w:rsidRPr="00F74D60">
              <w:rPr>
                <w:rFonts w:ascii="Times New Roman" w:hAnsi="Times New Roman" w:cs="Times New Roman"/>
                <w:sz w:val="24"/>
                <w:szCs w:val="24"/>
              </w:rPr>
              <w:t>AKSA DÜZCE EREĞLİ DOĞAL GAZ DAĞITIM ANONİM ŞİRKETİ</w:t>
            </w:r>
          </w:p>
        </w:tc>
        <w:tc>
          <w:tcPr>
            <w:tcW w:w="1418" w:type="dxa"/>
            <w:tcBorders>
              <w:top w:val="nil"/>
              <w:left w:val="nil"/>
              <w:bottom w:val="single" w:sz="8" w:space="0" w:color="auto"/>
              <w:right w:val="single" w:sz="8" w:space="0" w:color="auto"/>
            </w:tcBorders>
            <w:shd w:val="clear" w:color="auto" w:fill="auto"/>
            <w:noWrap/>
            <w:vAlign w:val="bottom"/>
          </w:tcPr>
          <w:p w:rsidR="005C59FD" w:rsidRPr="00F74D60" w:rsidRDefault="005C59FD" w:rsidP="00D71EEE">
            <w:pPr>
              <w:rPr>
                <w:rFonts w:ascii="Times New Roman" w:hAnsi="Times New Roman" w:cs="Times New Roman"/>
                <w:sz w:val="24"/>
                <w:szCs w:val="24"/>
              </w:rPr>
            </w:pPr>
            <w:r w:rsidRPr="00F74D60">
              <w:rPr>
                <w:rFonts w:ascii="Times New Roman" w:hAnsi="Times New Roman" w:cs="Times New Roman"/>
                <w:sz w:val="24"/>
                <w:szCs w:val="24"/>
              </w:rPr>
              <w:t>45.269</w:t>
            </w:r>
          </w:p>
          <w:p w:rsidR="005C59FD" w:rsidRPr="00F74D60" w:rsidRDefault="005C59FD" w:rsidP="00D71EEE">
            <w:pPr>
              <w:rPr>
                <w:rFonts w:ascii="Times New Roman" w:hAnsi="Times New Roman" w:cs="Times New Roman"/>
                <w:sz w:val="24"/>
                <w:szCs w:val="24"/>
              </w:rPr>
            </w:pPr>
          </w:p>
        </w:tc>
        <w:tc>
          <w:tcPr>
            <w:tcW w:w="1701" w:type="dxa"/>
            <w:tcBorders>
              <w:top w:val="nil"/>
              <w:left w:val="nil"/>
              <w:bottom w:val="single" w:sz="8" w:space="0" w:color="auto"/>
              <w:right w:val="single" w:sz="8" w:space="0" w:color="auto"/>
            </w:tcBorders>
            <w:shd w:val="clear" w:color="auto" w:fill="auto"/>
            <w:noWrap/>
            <w:vAlign w:val="bottom"/>
          </w:tcPr>
          <w:p w:rsidR="005C59FD" w:rsidRPr="00F74D60" w:rsidRDefault="005C59FD" w:rsidP="00D71EEE">
            <w:pPr>
              <w:rPr>
                <w:rFonts w:ascii="Times New Roman" w:hAnsi="Times New Roman" w:cs="Times New Roman"/>
                <w:sz w:val="24"/>
                <w:szCs w:val="24"/>
              </w:rPr>
            </w:pPr>
            <w:r w:rsidRPr="00F74D60">
              <w:rPr>
                <w:rFonts w:ascii="Times New Roman" w:hAnsi="Times New Roman" w:cs="Times New Roman"/>
                <w:sz w:val="24"/>
                <w:szCs w:val="24"/>
              </w:rPr>
              <w:t>1.474</w:t>
            </w:r>
          </w:p>
          <w:p w:rsidR="005C59FD" w:rsidRPr="00F74D60" w:rsidRDefault="005C59FD" w:rsidP="00D71EEE">
            <w:pPr>
              <w:rPr>
                <w:rFonts w:ascii="Times New Roman" w:hAnsi="Times New Roman" w:cs="Times New Roman"/>
                <w:sz w:val="24"/>
                <w:szCs w:val="24"/>
              </w:rPr>
            </w:pPr>
          </w:p>
        </w:tc>
      </w:tr>
      <w:tr w:rsidR="005C59FD" w:rsidRPr="00C072F1" w:rsidTr="00D71EEE">
        <w:trPr>
          <w:trHeight w:val="330"/>
        </w:trPr>
        <w:tc>
          <w:tcPr>
            <w:tcW w:w="6946" w:type="dxa"/>
            <w:tcBorders>
              <w:top w:val="nil"/>
              <w:left w:val="single" w:sz="8" w:space="0" w:color="auto"/>
              <w:bottom w:val="single" w:sz="8" w:space="0" w:color="auto"/>
              <w:right w:val="single" w:sz="8" w:space="0" w:color="auto"/>
            </w:tcBorders>
            <w:shd w:val="clear" w:color="000000" w:fill="DCE6F1"/>
            <w:noWrap/>
            <w:vAlign w:val="center"/>
            <w:hideMark/>
          </w:tcPr>
          <w:p w:rsidR="005C59FD" w:rsidRPr="00C072F1" w:rsidRDefault="005C59FD" w:rsidP="00D71EEE">
            <w:pPr>
              <w:spacing w:after="0" w:line="240" w:lineRule="auto"/>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Genel Toplam</w:t>
            </w:r>
          </w:p>
        </w:tc>
        <w:tc>
          <w:tcPr>
            <w:tcW w:w="1418" w:type="dxa"/>
            <w:tcBorders>
              <w:top w:val="nil"/>
              <w:left w:val="nil"/>
              <w:bottom w:val="single" w:sz="8" w:space="0" w:color="auto"/>
              <w:right w:val="single" w:sz="8" w:space="0" w:color="auto"/>
            </w:tcBorders>
            <w:shd w:val="clear" w:color="000000" w:fill="DCE6F1"/>
            <w:noWrap/>
            <w:vAlign w:val="center"/>
            <w:hideMark/>
          </w:tcPr>
          <w:p w:rsidR="005C59FD" w:rsidRPr="00C072F1" w:rsidRDefault="005C59FD" w:rsidP="00D71EEE">
            <w:pPr>
              <w:spacing w:after="0" w:line="240" w:lineRule="auto"/>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14.585.003</w:t>
            </w:r>
          </w:p>
        </w:tc>
        <w:tc>
          <w:tcPr>
            <w:tcW w:w="1701" w:type="dxa"/>
            <w:tcBorders>
              <w:top w:val="nil"/>
              <w:left w:val="nil"/>
              <w:bottom w:val="single" w:sz="8" w:space="0" w:color="auto"/>
              <w:right w:val="single" w:sz="8" w:space="0" w:color="auto"/>
            </w:tcBorders>
            <w:shd w:val="clear" w:color="000000" w:fill="DCE6F1"/>
            <w:noWrap/>
            <w:vAlign w:val="center"/>
            <w:hideMark/>
          </w:tcPr>
          <w:p w:rsidR="005C59FD" w:rsidRPr="00C072F1" w:rsidRDefault="005C59FD" w:rsidP="00D71EEE">
            <w:pPr>
              <w:spacing w:after="0" w:line="240" w:lineRule="auto"/>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597.439</w:t>
            </w:r>
          </w:p>
        </w:tc>
      </w:tr>
    </w:tbl>
    <w:p w:rsidR="005C59FD" w:rsidRPr="00C072F1" w:rsidRDefault="005C59FD" w:rsidP="005C59FD">
      <w:pPr>
        <w:rPr>
          <w:rFonts w:ascii="Times New Roman" w:hAnsi="Times New Roman" w:cs="Times New Roman"/>
          <w:b/>
          <w:sz w:val="24"/>
          <w:szCs w:val="24"/>
        </w:rPr>
      </w:pPr>
    </w:p>
    <w:p w:rsidR="005C59FD" w:rsidRPr="00C072F1" w:rsidRDefault="005C59FD" w:rsidP="005C59FD">
      <w:pPr>
        <w:pStyle w:val="Tablo1"/>
        <w:rPr>
          <w:rFonts w:ascii="Times New Roman" w:hAnsi="Times New Roman"/>
          <w:sz w:val="24"/>
          <w:szCs w:val="24"/>
        </w:rPr>
      </w:pPr>
      <w:bookmarkStart w:id="41" w:name="_Toc536104468"/>
      <w:r w:rsidRPr="00C072F1">
        <w:rPr>
          <w:rFonts w:ascii="Times New Roman" w:hAnsi="Times New Roman"/>
          <w:sz w:val="24"/>
          <w:szCs w:val="24"/>
        </w:rPr>
        <w:t xml:space="preserve">Tablo </w:t>
      </w:r>
      <w:proofErr w:type="gramStart"/>
      <w:r w:rsidRPr="00C072F1">
        <w:rPr>
          <w:rFonts w:ascii="Times New Roman" w:hAnsi="Times New Roman"/>
          <w:sz w:val="24"/>
          <w:szCs w:val="24"/>
        </w:rPr>
        <w:t>5.4</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1"/>
    </w:p>
    <w:tbl>
      <w:tblPr>
        <w:tblW w:w="10065" w:type="dxa"/>
        <w:tblInd w:w="70" w:type="dxa"/>
        <w:tblCellMar>
          <w:left w:w="70" w:type="dxa"/>
          <w:right w:w="70" w:type="dxa"/>
        </w:tblCellMar>
        <w:tblLook w:val="04A0" w:firstRow="1" w:lastRow="0" w:firstColumn="1" w:lastColumn="0" w:noHBand="0" w:noVBand="1"/>
      </w:tblPr>
      <w:tblGrid>
        <w:gridCol w:w="7513"/>
        <w:gridCol w:w="1559"/>
        <w:gridCol w:w="993"/>
      </w:tblGrid>
      <w:tr w:rsidR="005C59FD" w:rsidRPr="00C072F1" w:rsidTr="00D71EEE">
        <w:trPr>
          <w:cantSplit/>
          <w:trHeight w:val="315"/>
          <w:tblHeader/>
        </w:trPr>
        <w:tc>
          <w:tcPr>
            <w:tcW w:w="7513" w:type="dxa"/>
            <w:tcBorders>
              <w:top w:val="single" w:sz="4" w:space="0" w:color="D3D3D3"/>
              <w:left w:val="single" w:sz="4" w:space="0" w:color="D3D3D3"/>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 xml:space="preserve">Şirket </w:t>
            </w:r>
            <w:proofErr w:type="spellStart"/>
            <w:r w:rsidRPr="00C072F1">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right"/>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Satış Miktarı</w:t>
            </w:r>
          </w:p>
        </w:tc>
        <w:tc>
          <w:tcPr>
            <w:tcW w:w="993"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Pay(%)</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İGDAŞ İSTANBUL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599,75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31,11</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BAŞKENT DOĞALGAZ DAĞITIM GAYRİMENKUL YATIRIM ORTAKLIĞI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230,58</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11,96</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BURSA ŞEHİRİÇİ DOĞAL GAZ DAĞITIM TİCARET VE TAAH.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89,68</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4,65</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PALGAZ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71,99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3,73</w:t>
            </w:r>
          </w:p>
        </w:tc>
      </w:tr>
      <w:tr w:rsidR="005C59FD" w:rsidRPr="00C072F1" w:rsidTr="00D71EEE">
        <w:trPr>
          <w:trHeight w:val="39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İZMİR DOĞALGAZ DAĞITIM TİCARET VE TAAHHÜT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66,60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3,45</w:t>
            </w:r>
          </w:p>
        </w:tc>
      </w:tr>
      <w:tr w:rsidR="005C59FD" w:rsidRPr="00C072F1" w:rsidTr="00D71EEE">
        <w:trPr>
          <w:trHeight w:val="381"/>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TRAKYA BÖLGESİ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59,19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3,07</w:t>
            </w:r>
          </w:p>
        </w:tc>
      </w:tr>
      <w:tr w:rsidR="005C59FD" w:rsidRPr="00C072F1" w:rsidTr="00D71EEE">
        <w:trPr>
          <w:trHeight w:val="319"/>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BİLECİK BOLU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50,88</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2,64</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KONYA GAZ DAĞITIM A.Ş.</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40,71</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2,11</w:t>
            </w:r>
          </w:p>
        </w:tc>
      </w:tr>
      <w:tr w:rsidR="005C59FD" w:rsidRPr="00C072F1" w:rsidTr="00D71EEE">
        <w:trPr>
          <w:trHeight w:val="334"/>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ÇUKUROVA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37,52</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1,95</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İZGAZ İZMİT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37,38</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1,94</w:t>
            </w:r>
          </w:p>
        </w:tc>
      </w:tr>
      <w:tr w:rsidR="005C59FD" w:rsidRPr="00C072F1" w:rsidTr="00D71EEE">
        <w:trPr>
          <w:trHeight w:val="42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KAYSERİGAZ KAYSERİ DOĞALGAZ DAĞITIM PAZARLAMA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36,76</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1,91</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AGDAŞ ADAPAZARI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29,03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1,51</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ESGAZ ESKİŞEHİR ŞEHİRİÇİ DOĞAL GAZ DAĞITIM TİCARET VE TAAH.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27,28</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1,42</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GAZDAŞ GAZİANTEP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25,86</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1,34</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ÇİNİGAZ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25,84</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1,34</w:t>
            </w:r>
          </w:p>
        </w:tc>
      </w:tr>
      <w:tr w:rsidR="005C59FD" w:rsidRPr="00C072F1" w:rsidTr="00D71EEE">
        <w:trPr>
          <w:trHeight w:val="388"/>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DENİZLİ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24,99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1,30</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DÜZCE EREĞLİ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24,39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1,27</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PALEN ENERJİ DOĞAL GAZ DAĞITIM END.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23,15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1,20</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KARGAZ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21,15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1,10</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ARMADAŞ ARSAN MARAŞ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20,99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1,09</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MALATYA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19,79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1,03</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TOKAT AMASYA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17,89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0,93</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SÜRMELİ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16,40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0,85</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ARMAGAZ ARSAN MARMARA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15,12</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0,78</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SİVAS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14,60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0,76</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ELAZIĞ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14,32</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0,74</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KAPADOKYA GAZ DAĞITIM A.Ş.</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12,82</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0,67</w:t>
            </w:r>
          </w:p>
        </w:tc>
      </w:tr>
      <w:tr w:rsidR="005C59FD" w:rsidRPr="00C072F1" w:rsidTr="00D71EEE">
        <w:trPr>
          <w:trHeight w:val="292"/>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TOROSGAZ ISPARTA BURDUR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12,45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0,65</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ÇORDAŞ ÇORLU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12,20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0,63</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SAMGAZ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11,73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0,61</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KIRGAZ KIRIKKALE-KIRŞEHİR DOĞAL GAZ DAĞITIM PAZ.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11,03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0,57</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BALIKESİR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10,50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0,54</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AFYON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10,42</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0,54</w:t>
            </w:r>
          </w:p>
        </w:tc>
      </w:tr>
      <w:tr w:rsidR="005C59FD" w:rsidRPr="00C072F1" w:rsidTr="00D71EEE">
        <w:trPr>
          <w:trHeight w:val="294"/>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MANİSA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10,40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0,54</w:t>
            </w:r>
          </w:p>
        </w:tc>
      </w:tr>
      <w:tr w:rsidR="005C59FD" w:rsidRPr="00C072F1" w:rsidTr="00D71EEE">
        <w:trPr>
          <w:trHeight w:val="218"/>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VAN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10,36</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0,54</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ÇANAKKALE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10,15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0,53</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DİYARBAKIR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9,88</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0,51</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ÇORUM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9,84</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0,51</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AKMERCAN BATIKAR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9,63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0,50</w:t>
            </w:r>
          </w:p>
        </w:tc>
      </w:tr>
      <w:tr w:rsidR="005C59FD" w:rsidRPr="00C072F1" w:rsidTr="00D71EEE">
        <w:trPr>
          <w:trHeight w:val="209"/>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KARADENİZ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8,83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0,46</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UDAŞ UŞAK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8,76</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0,45</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ANTALYA GAZ DAĞITIM A.Ş.</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8,39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0,44</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DOĞUGAZ BİTLİS BİNGÖL MUŞ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8,14</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0,42</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ORDU GİRESUN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7,65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0,40</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AYDIN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7,58</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0,39</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ŞANLIURFA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6,87</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0,36</w:t>
            </w:r>
          </w:p>
        </w:tc>
      </w:tr>
      <w:tr w:rsidR="005C59FD" w:rsidRPr="00C072F1" w:rsidTr="00D71EEE">
        <w:trPr>
          <w:trHeight w:val="326"/>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AKSARAY GAZ DAĞITIM A.Ş.</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6,63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0,34</w:t>
            </w:r>
          </w:p>
        </w:tc>
      </w:tr>
      <w:tr w:rsidR="005C59FD" w:rsidRPr="00C072F1" w:rsidTr="00D71EEE">
        <w:trPr>
          <w:trHeight w:val="25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KARAMAN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6,41</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0,33</w:t>
            </w:r>
          </w:p>
        </w:tc>
      </w:tr>
      <w:tr w:rsidR="005C59FD" w:rsidRPr="00C072F1" w:rsidTr="00D71EEE">
        <w:trPr>
          <w:trHeight w:val="329"/>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GEMLİK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6,14</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0,32</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AKMERCAN ADIYAMAN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5,95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0,31</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BANDIRMA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5,90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0,31</w:t>
            </w:r>
          </w:p>
        </w:tc>
      </w:tr>
      <w:tr w:rsidR="005C59FD" w:rsidRPr="00C072F1" w:rsidTr="00D71EEE">
        <w:trPr>
          <w:trHeight w:val="39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MUSTAFAKEMALPAŞA SUSURLUK KARACABEY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5,71</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0,30</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AKMERCAN DELTA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5,71</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0,30</w:t>
            </w:r>
          </w:p>
        </w:tc>
      </w:tr>
      <w:tr w:rsidR="005C59FD" w:rsidRPr="00C072F1" w:rsidTr="00D71EEE">
        <w:trPr>
          <w:trHeight w:val="3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SİİRT BATMAN DOĞALGAZ DAĞITIM A.Ş.</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5,36</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0,28</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ERZİNCAN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5,25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0,27</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KARGAZ KARS ARDAHAN DOĞAL GAZ DAĞITIM PAZ. TAAH.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4,94</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0,26</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AKMERCAN GEPA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4,81</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0,25</w:t>
            </w:r>
          </w:p>
        </w:tc>
      </w:tr>
      <w:tr w:rsidR="005C59FD" w:rsidRPr="00C072F1" w:rsidTr="00D71EEE">
        <w:trPr>
          <w:trHeight w:val="307"/>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İNEGÖL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4,33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0,22</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ENERYA EREĞLİ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4,10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0,21</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GÜMÜŞHANE BAYBURT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3,92</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0,20</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BAHÇEŞEHİR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2,79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0,14</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POLGAZ POLATLI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2,74</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0,14</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AKMERCAN MUĞLA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1,85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0,10</w:t>
            </w:r>
          </w:p>
        </w:tc>
      </w:tr>
      <w:tr w:rsidR="005C59FD" w:rsidRPr="00C072F1" w:rsidTr="00D71EEE">
        <w:trPr>
          <w:trHeight w:val="333"/>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SELÇUK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1,77</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0,09</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SERHAT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1,19</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0,06</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AKMERCAN MARDİN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0,93</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0,05</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AKSA AĞRI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0,86</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0,04</w:t>
            </w:r>
          </w:p>
        </w:tc>
      </w:tr>
      <w:tr w:rsidR="005C59FD" w:rsidRPr="00C072F1" w:rsidTr="00D71EEE">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AKMERCAN SİNOP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0,65</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0,03</w:t>
            </w:r>
          </w:p>
        </w:tc>
      </w:tr>
      <w:tr w:rsidR="005C59FD" w:rsidRPr="00C072F1" w:rsidTr="00D71EEE">
        <w:trPr>
          <w:trHeight w:val="359"/>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KIZILCAHAMAM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0,50</w:t>
            </w:r>
          </w:p>
        </w:tc>
        <w:tc>
          <w:tcPr>
            <w:tcW w:w="993"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0,03</w:t>
            </w:r>
          </w:p>
        </w:tc>
      </w:tr>
      <w:tr w:rsidR="005C59FD" w:rsidRPr="00C072F1" w:rsidTr="00D71EEE">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5C59FD" w:rsidRPr="00C072F1" w:rsidRDefault="005C59FD" w:rsidP="00D71EEE">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1.927,92</w:t>
            </w:r>
          </w:p>
        </w:tc>
        <w:tc>
          <w:tcPr>
            <w:tcW w:w="993" w:type="dxa"/>
            <w:tcBorders>
              <w:top w:val="nil"/>
              <w:left w:val="nil"/>
              <w:bottom w:val="single" w:sz="4" w:space="0" w:color="D3D3D3"/>
              <w:right w:val="single" w:sz="4" w:space="0" w:color="D3D3D3"/>
            </w:tcBorders>
            <w:shd w:val="clear" w:color="F5F5F5" w:fill="F5F5F5"/>
            <w:hideMark/>
          </w:tcPr>
          <w:p w:rsidR="005C59FD" w:rsidRPr="00C072F1"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100</w:t>
            </w:r>
          </w:p>
        </w:tc>
      </w:tr>
    </w:tbl>
    <w:p w:rsidR="005C59FD" w:rsidRPr="00C072F1" w:rsidRDefault="005C59FD" w:rsidP="005C59FD">
      <w:pPr>
        <w:pStyle w:val="Tablo1"/>
        <w:rPr>
          <w:rFonts w:ascii="Times New Roman" w:hAnsi="Times New Roman"/>
          <w:sz w:val="24"/>
          <w:szCs w:val="24"/>
        </w:rPr>
      </w:pPr>
    </w:p>
    <w:p w:rsidR="005C59FD" w:rsidRPr="00C072F1" w:rsidRDefault="005C59FD" w:rsidP="005C59FD">
      <w:pPr>
        <w:pStyle w:val="Tablo1"/>
        <w:rPr>
          <w:rFonts w:ascii="Times New Roman" w:hAnsi="Times New Roman"/>
          <w:sz w:val="24"/>
          <w:szCs w:val="24"/>
        </w:rPr>
      </w:pPr>
      <w:bookmarkStart w:id="42" w:name="_Toc536104469"/>
      <w:r w:rsidRPr="00C072F1">
        <w:rPr>
          <w:rFonts w:ascii="Times New Roman" w:hAnsi="Times New Roman"/>
          <w:sz w:val="24"/>
          <w:szCs w:val="24"/>
        </w:rPr>
        <w:t xml:space="preserve">Tablo </w:t>
      </w:r>
      <w:proofErr w:type="gramStart"/>
      <w:r w:rsidRPr="00C072F1">
        <w:rPr>
          <w:rFonts w:ascii="Times New Roman" w:hAnsi="Times New Roman"/>
          <w:sz w:val="24"/>
          <w:szCs w:val="24"/>
        </w:rPr>
        <w:t>5.5</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2"/>
    </w:p>
    <w:tbl>
      <w:tblPr>
        <w:tblW w:w="10348" w:type="dxa"/>
        <w:tblInd w:w="70" w:type="dxa"/>
        <w:tblCellMar>
          <w:left w:w="70" w:type="dxa"/>
          <w:right w:w="70" w:type="dxa"/>
        </w:tblCellMar>
        <w:tblLook w:val="04A0" w:firstRow="1" w:lastRow="0" w:firstColumn="1" w:lastColumn="0" w:noHBand="0" w:noVBand="1"/>
      </w:tblPr>
      <w:tblGrid>
        <w:gridCol w:w="7797"/>
        <w:gridCol w:w="1624"/>
        <w:gridCol w:w="927"/>
      </w:tblGrid>
      <w:tr w:rsidR="005C59FD" w:rsidRPr="00C072F1" w:rsidTr="00D71EEE">
        <w:trPr>
          <w:trHeight w:val="315"/>
        </w:trPr>
        <w:tc>
          <w:tcPr>
            <w:tcW w:w="7797" w:type="dxa"/>
            <w:tcBorders>
              <w:top w:val="single" w:sz="4" w:space="0" w:color="D3D3D3"/>
              <w:left w:val="single" w:sz="4" w:space="0" w:color="D3D3D3"/>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 xml:space="preserve">Şirket </w:t>
            </w:r>
            <w:proofErr w:type="spellStart"/>
            <w:r w:rsidRPr="00C072F1">
              <w:rPr>
                <w:rFonts w:ascii="Times New Roman" w:eastAsia="Times New Roman" w:hAnsi="Times New Roman" w:cs="Times New Roman"/>
                <w:b/>
                <w:bCs/>
                <w:color w:val="FFFFFF"/>
                <w:sz w:val="24"/>
                <w:szCs w:val="24"/>
                <w:lang w:eastAsia="tr-TR"/>
              </w:rPr>
              <w:t>Ünvanı</w:t>
            </w:r>
            <w:proofErr w:type="spellEnd"/>
          </w:p>
        </w:tc>
        <w:tc>
          <w:tcPr>
            <w:tcW w:w="1624"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right"/>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Satış Miktarı</w:t>
            </w:r>
          </w:p>
        </w:tc>
        <w:tc>
          <w:tcPr>
            <w:tcW w:w="927"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Pay(%)</w:t>
            </w:r>
          </w:p>
        </w:tc>
      </w:tr>
      <w:tr w:rsidR="005C59FD" w:rsidRPr="00C072F1" w:rsidTr="00D71EEE">
        <w:trPr>
          <w:trHeight w:val="404"/>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BOTAŞ (BORU HATLARI İLE PETROL TAŞIMA ANONİM ŞİRKETİ)</w:t>
            </w:r>
          </w:p>
        </w:tc>
        <w:tc>
          <w:tcPr>
            <w:tcW w:w="1624"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1.757,50</w:t>
            </w:r>
          </w:p>
        </w:tc>
        <w:tc>
          <w:tcPr>
            <w:tcW w:w="927"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92,28</w:t>
            </w:r>
          </w:p>
        </w:tc>
      </w:tr>
      <w:tr w:rsidR="005C59FD" w:rsidRPr="00C072F1" w:rsidTr="00D71EEE">
        <w:trPr>
          <w:trHeight w:val="4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ENERJİSA DOĞAL GAZ TOPTAN SATIŞ ANONİM ŞİRKETİ</w:t>
            </w:r>
          </w:p>
        </w:tc>
        <w:tc>
          <w:tcPr>
            <w:tcW w:w="1624"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99,83</w:t>
            </w:r>
          </w:p>
        </w:tc>
        <w:tc>
          <w:tcPr>
            <w:tcW w:w="927"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5,24</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RWE &amp; TURCAS DOĞALGAZ İTHALAT VE İHRACAT ANONİM ŞİRKETİ</w:t>
            </w:r>
          </w:p>
        </w:tc>
        <w:tc>
          <w:tcPr>
            <w:tcW w:w="1624"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37,01</w:t>
            </w:r>
          </w:p>
        </w:tc>
        <w:tc>
          <w:tcPr>
            <w:tcW w:w="927"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1,94</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GLOBAL MADEN DOĞALGAZ PETROL VE KİMYA SANAYİ VE TİCARET ANONİM ŞİRKETİ</w:t>
            </w:r>
          </w:p>
        </w:tc>
        <w:tc>
          <w:tcPr>
            <w:tcW w:w="1624"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9,03</w:t>
            </w:r>
          </w:p>
        </w:tc>
        <w:tc>
          <w:tcPr>
            <w:tcW w:w="927"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0,47</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ENGİE ENERJİ TİCARET VE PAZARLAMA ANONİM ŞİRKETİ</w:t>
            </w:r>
          </w:p>
        </w:tc>
        <w:tc>
          <w:tcPr>
            <w:tcW w:w="1624"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1,04</w:t>
            </w:r>
          </w:p>
        </w:tc>
        <w:tc>
          <w:tcPr>
            <w:tcW w:w="927"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0,05</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SHELL ENERJİ ANONİM ŞİRKETİ</w:t>
            </w:r>
          </w:p>
        </w:tc>
        <w:tc>
          <w:tcPr>
            <w:tcW w:w="1624"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0,11</w:t>
            </w:r>
          </w:p>
        </w:tc>
        <w:tc>
          <w:tcPr>
            <w:tcW w:w="927"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0,01</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b/>
                <w:color w:val="000000"/>
                <w:sz w:val="24"/>
              </w:rPr>
              <w:t>Genel Toplam</w:t>
            </w:r>
          </w:p>
        </w:tc>
        <w:tc>
          <w:tcPr>
            <w:tcW w:w="1624"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b/>
                <w:color w:val="000000"/>
                <w:sz w:val="24"/>
              </w:rPr>
              <w:t>1.904,52</w:t>
            </w:r>
          </w:p>
        </w:tc>
        <w:tc>
          <w:tcPr>
            <w:tcW w:w="927"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b/>
                <w:color w:val="000000"/>
                <w:sz w:val="24"/>
              </w:rPr>
              <w:t>100</w:t>
            </w:r>
          </w:p>
        </w:tc>
      </w:tr>
    </w:tbl>
    <w:p w:rsidR="005C59FD" w:rsidRPr="00C072F1" w:rsidRDefault="005C59FD" w:rsidP="005C59FD">
      <w:pPr>
        <w:pStyle w:val="Tablo1"/>
        <w:rPr>
          <w:rFonts w:ascii="Times New Roman" w:hAnsi="Times New Roman"/>
          <w:sz w:val="24"/>
          <w:szCs w:val="24"/>
        </w:rPr>
      </w:pPr>
    </w:p>
    <w:p w:rsidR="005C59FD" w:rsidRPr="00C072F1" w:rsidRDefault="005C59FD" w:rsidP="005C59FD">
      <w:pPr>
        <w:pStyle w:val="Tablo1"/>
        <w:rPr>
          <w:rFonts w:ascii="Times New Roman" w:hAnsi="Times New Roman"/>
          <w:sz w:val="24"/>
          <w:szCs w:val="24"/>
        </w:rPr>
      </w:pPr>
      <w:bookmarkStart w:id="43" w:name="_Toc536104470"/>
      <w:r w:rsidRPr="00C072F1">
        <w:rPr>
          <w:rFonts w:ascii="Times New Roman" w:hAnsi="Times New Roman"/>
          <w:sz w:val="24"/>
          <w:szCs w:val="24"/>
        </w:rPr>
        <w:t xml:space="preserve">Tablo </w:t>
      </w:r>
      <w:proofErr w:type="gramStart"/>
      <w:r w:rsidRPr="00C072F1">
        <w:rPr>
          <w:rFonts w:ascii="Times New Roman" w:hAnsi="Times New Roman"/>
          <w:sz w:val="24"/>
          <w:szCs w:val="24"/>
        </w:rPr>
        <w:t>5.6</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10348" w:type="dxa"/>
        <w:tblInd w:w="70" w:type="dxa"/>
        <w:tblCellMar>
          <w:left w:w="70" w:type="dxa"/>
          <w:right w:w="70" w:type="dxa"/>
        </w:tblCellMar>
        <w:tblLook w:val="04A0" w:firstRow="1" w:lastRow="0" w:firstColumn="1" w:lastColumn="0" w:noHBand="0" w:noVBand="1"/>
      </w:tblPr>
      <w:tblGrid>
        <w:gridCol w:w="7797"/>
        <w:gridCol w:w="1559"/>
        <w:gridCol w:w="992"/>
      </w:tblGrid>
      <w:tr w:rsidR="005C59FD" w:rsidRPr="00C072F1" w:rsidTr="00D71EEE">
        <w:trPr>
          <w:trHeight w:val="315"/>
        </w:trPr>
        <w:tc>
          <w:tcPr>
            <w:tcW w:w="7797" w:type="dxa"/>
            <w:tcBorders>
              <w:top w:val="single" w:sz="4" w:space="0" w:color="D3D3D3"/>
              <w:left w:val="single" w:sz="4" w:space="0" w:color="D3D3D3"/>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 xml:space="preserve">Şirket </w:t>
            </w:r>
            <w:proofErr w:type="spellStart"/>
            <w:r w:rsidRPr="00C072F1">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right"/>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Pay(%)</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AYGAZ DOĞAL GAZ TOPTAN SATIŞ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107,99</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43,21</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OMV ENERJİ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56,76</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22,71</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ŞİŞECAM ENERJİ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20,99</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8,40</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İPRAGAZ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11,99</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4,80</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TÜRKİYE PETROLLERİ ANONİM ORTAKLIĞI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11,47</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4,59</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CENGİZ ENERJİ SANAYİİ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7,34</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2,94</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THRACE BASIN NATURAL GAS (TÜRKİYE) CORPORATION TÜRKİYE-ANKARA ŞUBESİ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7,18</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2,87</w:t>
            </w:r>
          </w:p>
        </w:tc>
      </w:tr>
      <w:tr w:rsidR="005C59FD" w:rsidRPr="00C072F1" w:rsidTr="00D71EEE">
        <w:trPr>
          <w:trHeight w:val="27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EWE ENERJİ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5,83</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2,33</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GASLINE DOĞALGAZ TOPTAN SATIŞ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5,52</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2,21</w:t>
            </w:r>
          </w:p>
        </w:tc>
      </w:tr>
      <w:tr w:rsidR="005C59FD" w:rsidRPr="00C072F1" w:rsidTr="00D71EEE">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HABAŞ SINAİ VE TIBBİ GAZLAR İSTİHSAL ENDÜSTRİSİ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4,79</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1,92</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4,06</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1,62</w:t>
            </w:r>
          </w:p>
        </w:tc>
      </w:tr>
      <w:tr w:rsidR="005C59FD" w:rsidRPr="00C072F1" w:rsidTr="00D71EEE">
        <w:trPr>
          <w:trHeight w:val="366"/>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AKPET GAZ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3,88</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1,55</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ENERJİ GRUP SIVI DOĞAL GAZ LNG AKARYAKIT PETROL ÜRÜNLERİ TOPTAN SATIŞ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1,43</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0,57</w:t>
            </w:r>
          </w:p>
        </w:tc>
      </w:tr>
      <w:tr w:rsidR="005C59FD" w:rsidRPr="00C072F1" w:rsidTr="00D71EEE">
        <w:trPr>
          <w:trHeight w:val="32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0,73</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0,29</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SHELL PETROL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0,01</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0,00</w:t>
            </w:r>
          </w:p>
        </w:tc>
      </w:tr>
      <w:tr w:rsidR="005C59FD" w:rsidRPr="00C072F1" w:rsidTr="00D71EEE">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b/>
                <w:color w:val="000000"/>
                <w:sz w:val="24"/>
              </w:rPr>
              <w:t>Genel Toplam</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b/>
                <w:color w:val="000000"/>
                <w:sz w:val="24"/>
              </w:rPr>
              <w:t>249,95</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b/>
                <w:color w:val="000000"/>
                <w:sz w:val="24"/>
              </w:rPr>
              <w:t>100</w:t>
            </w:r>
          </w:p>
        </w:tc>
      </w:tr>
    </w:tbl>
    <w:p w:rsidR="005C59FD" w:rsidRPr="00C072F1" w:rsidRDefault="005C59FD" w:rsidP="005C59FD">
      <w:pPr>
        <w:rPr>
          <w:rFonts w:ascii="Times New Roman" w:hAnsi="Times New Roman" w:cs="Times New Roman"/>
          <w:b/>
          <w:sz w:val="24"/>
          <w:szCs w:val="24"/>
        </w:rPr>
      </w:pPr>
    </w:p>
    <w:p w:rsidR="005C59FD" w:rsidRPr="00C072F1" w:rsidRDefault="005C59FD" w:rsidP="005C59FD">
      <w:pPr>
        <w:rPr>
          <w:rFonts w:ascii="Times New Roman" w:hAnsi="Times New Roman" w:cs="Times New Roman"/>
          <w:b/>
          <w:sz w:val="24"/>
          <w:szCs w:val="24"/>
        </w:rPr>
      </w:pPr>
    </w:p>
    <w:p w:rsidR="005C59FD" w:rsidRPr="00C072F1" w:rsidRDefault="005C59FD" w:rsidP="005C59FD">
      <w:pPr>
        <w:rPr>
          <w:rFonts w:ascii="Times New Roman" w:hAnsi="Times New Roman" w:cs="Times New Roman"/>
          <w:b/>
          <w:sz w:val="24"/>
          <w:szCs w:val="24"/>
        </w:rPr>
      </w:pPr>
    </w:p>
    <w:p w:rsidR="005C59FD" w:rsidRPr="00C072F1" w:rsidRDefault="005C59FD" w:rsidP="005C59FD">
      <w:pPr>
        <w:rPr>
          <w:rFonts w:ascii="Times New Roman" w:hAnsi="Times New Roman" w:cs="Times New Roman"/>
          <w:b/>
          <w:sz w:val="24"/>
          <w:szCs w:val="24"/>
        </w:rPr>
      </w:pPr>
    </w:p>
    <w:p w:rsidR="005C59FD" w:rsidRPr="00C072F1" w:rsidRDefault="005C59FD" w:rsidP="005C59FD">
      <w:pPr>
        <w:rPr>
          <w:rFonts w:ascii="Times New Roman" w:hAnsi="Times New Roman" w:cs="Times New Roman"/>
          <w:b/>
          <w:sz w:val="24"/>
          <w:szCs w:val="24"/>
        </w:rPr>
      </w:pPr>
    </w:p>
    <w:p w:rsidR="005C59FD" w:rsidRPr="00C072F1" w:rsidRDefault="005C59FD" w:rsidP="005C59FD">
      <w:pPr>
        <w:rPr>
          <w:rFonts w:ascii="Times New Roman" w:hAnsi="Times New Roman" w:cs="Times New Roman"/>
          <w:b/>
          <w:sz w:val="24"/>
          <w:szCs w:val="24"/>
        </w:rPr>
      </w:pPr>
    </w:p>
    <w:p w:rsidR="005C59FD" w:rsidRPr="00C072F1" w:rsidRDefault="005C59FD" w:rsidP="005C59FD">
      <w:pPr>
        <w:pStyle w:val="Tablo1"/>
        <w:rPr>
          <w:rFonts w:ascii="Times New Roman" w:hAnsi="Times New Roman"/>
          <w:sz w:val="24"/>
          <w:szCs w:val="24"/>
        </w:rPr>
      </w:pPr>
      <w:bookmarkStart w:id="44" w:name="_Toc536104471"/>
      <w:r w:rsidRPr="00C072F1">
        <w:rPr>
          <w:rFonts w:ascii="Times New Roman" w:hAnsi="Times New Roman"/>
          <w:sz w:val="24"/>
          <w:szCs w:val="24"/>
        </w:rPr>
        <w:t xml:space="preserve">Tablo </w:t>
      </w:r>
      <w:proofErr w:type="gramStart"/>
      <w:r w:rsidRPr="00C072F1">
        <w:rPr>
          <w:rFonts w:ascii="Times New Roman" w:hAnsi="Times New Roman"/>
          <w:sz w:val="24"/>
          <w:szCs w:val="24"/>
        </w:rPr>
        <w:t>5.7</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10206" w:type="dxa"/>
        <w:tblInd w:w="70" w:type="dxa"/>
        <w:tblCellMar>
          <w:left w:w="70" w:type="dxa"/>
          <w:right w:w="70" w:type="dxa"/>
        </w:tblCellMar>
        <w:tblLook w:val="04A0" w:firstRow="1" w:lastRow="0" w:firstColumn="1" w:lastColumn="0" w:noHBand="0" w:noVBand="1"/>
      </w:tblPr>
      <w:tblGrid>
        <w:gridCol w:w="7655"/>
        <w:gridCol w:w="1559"/>
        <w:gridCol w:w="992"/>
      </w:tblGrid>
      <w:tr w:rsidR="005C59FD" w:rsidRPr="00C072F1" w:rsidTr="00D71EEE">
        <w:trPr>
          <w:trHeight w:val="315"/>
        </w:trPr>
        <w:tc>
          <w:tcPr>
            <w:tcW w:w="7655" w:type="dxa"/>
            <w:tcBorders>
              <w:top w:val="single" w:sz="4" w:space="0" w:color="D3D3D3"/>
              <w:left w:val="single" w:sz="4" w:space="0" w:color="D3D3D3"/>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 xml:space="preserve">Şirket </w:t>
            </w:r>
            <w:proofErr w:type="spellStart"/>
            <w:r w:rsidRPr="00C072F1">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right"/>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Pay(%)</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NATURELGAZ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7,05</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45,32</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2,71</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17,45</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ATAERK AKARYAKIT ÇİMENTO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0,98</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6,30</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TEZ OKSİJEN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0,73</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4,73</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YILMAZLAR SINAİ VE TIBBİ GAZLAR PAZARLAMA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0,48</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3,06</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CNG 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0,47</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3,00</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AKPET GAZ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0,40</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2,55</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HABAŞ SINAİ VE TIBBİ GAZLAR İSTİHSAL ENDÜSTRİSİ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0,36</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2,33</w:t>
            </w:r>
          </w:p>
        </w:tc>
      </w:tr>
      <w:tr w:rsidR="005C59FD" w:rsidRPr="00C072F1" w:rsidTr="00D71EEE">
        <w:trPr>
          <w:trHeight w:val="239"/>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GENİA TURKEY ENERJİ YATIRIMLARI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0,36</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2,29</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GİTAŞ GAZ İŞLETMELERİ TAŞIMACILIK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0,33</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2,14</w:t>
            </w:r>
          </w:p>
        </w:tc>
      </w:tr>
      <w:tr w:rsidR="005C59FD" w:rsidRPr="00C072F1" w:rsidTr="00D71EEE">
        <w:trPr>
          <w:trHeight w:val="253"/>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0,28</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1,82</w:t>
            </w:r>
          </w:p>
        </w:tc>
      </w:tr>
      <w:tr w:rsidR="005C59FD" w:rsidRPr="00C072F1" w:rsidTr="00D71EEE">
        <w:trPr>
          <w:trHeight w:val="333"/>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KARABÖRK GAZ PAZARLAMA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0,22</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1,45</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CNGAZ PETROL ÜRÜNLERİ DAĞITIM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0,22</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1,40</w:t>
            </w:r>
          </w:p>
        </w:tc>
      </w:tr>
      <w:tr w:rsidR="005C59FD" w:rsidRPr="00C072F1" w:rsidTr="00D71EEE">
        <w:trPr>
          <w:trHeight w:val="312"/>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ERZURUM ENERJİ ÜRETİM DAĞITIM DOĞALGAZ PETROL METAL TAŞIMACILIK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0,19</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1,20</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DOĞALHAYAT PETROL ÜRÜNLERİ, CNG, GAZ, İNŞAAT, GIDA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0,17</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1,07</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AY-TEK DOĞALGAZ DÖNÜŞÜM SİSTEMLERİ MÜHENDİSLİK İNŞAAT VE TAAHHÜT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0,14</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0,89</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ANG DOĞAL GAZ TAŞIMACILIK DÖNÜŞÜM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0,13</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0,84</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İNCİ ENERJİ LPG DOĞALGAZ VE AKARYAKIT SANAYİ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0,12</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0,78</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ERD CNG ENDÜSTRİYEL GAZLAR SANAYİ VE TİCARET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0,10</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0,65</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CMY GAZ ÜRÜNLERİ MÜHENDİSLİK İNŞAAT NAKLİYAT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0,08</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0,51</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ARAR PETROL VE GAZ ARAMA ÜRETİM PAZARLAMA ANONİM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0,02</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0,15</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FİDAN GAZ SANAYİ TİCARET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0,01</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0,08</w:t>
            </w:r>
          </w:p>
        </w:tc>
      </w:tr>
      <w:tr w:rsidR="005C59FD" w:rsidRPr="00C072F1" w:rsidTr="00D71EEE">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SERALGAZ SINAİ VE TIBBİ GAZLAR İNŞAAT MALZEMELERİ TİCARET VE SANAYİ LİMİTED ŞİRKETİ</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0,00</w:t>
            </w:r>
          </w:p>
        </w:tc>
        <w:tc>
          <w:tcPr>
            <w:tcW w:w="992"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0,00</w:t>
            </w:r>
          </w:p>
        </w:tc>
      </w:tr>
      <w:tr w:rsidR="005C59FD" w:rsidRPr="00C072F1" w:rsidTr="00D71EEE">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5C59FD" w:rsidRPr="00C072F1" w:rsidRDefault="005C59FD" w:rsidP="00D71EEE">
            <w:pPr>
              <w:spacing w:after="0" w:line="240" w:lineRule="auto"/>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15,55</w:t>
            </w:r>
          </w:p>
          <w:p w:rsidR="005C59FD" w:rsidRPr="00C072F1"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p>
        </w:tc>
        <w:tc>
          <w:tcPr>
            <w:tcW w:w="992" w:type="dxa"/>
            <w:tcBorders>
              <w:top w:val="nil"/>
              <w:left w:val="nil"/>
              <w:bottom w:val="single" w:sz="4" w:space="0" w:color="D3D3D3"/>
              <w:right w:val="single" w:sz="4" w:space="0" w:color="D3D3D3"/>
            </w:tcBorders>
            <w:shd w:val="clear" w:color="F5F5F5" w:fill="F5F5F5"/>
            <w:hideMark/>
          </w:tcPr>
          <w:p w:rsidR="005C59FD" w:rsidRPr="00C072F1"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C072F1">
              <w:rPr>
                <w:rFonts w:ascii="Times New Roman" w:eastAsia="Times New Roman" w:hAnsi="Times New Roman" w:cs="Times New Roman"/>
                <w:b/>
                <w:bCs/>
                <w:color w:val="000000"/>
                <w:sz w:val="24"/>
                <w:szCs w:val="24"/>
                <w:lang w:eastAsia="tr-TR"/>
              </w:rPr>
              <w:t>100</w:t>
            </w:r>
          </w:p>
        </w:tc>
      </w:tr>
    </w:tbl>
    <w:p w:rsidR="005C59FD" w:rsidRPr="00C072F1" w:rsidRDefault="005C59FD" w:rsidP="005C59FD">
      <w:pPr>
        <w:rPr>
          <w:rFonts w:ascii="Times New Roman" w:hAnsi="Times New Roman" w:cs="Times New Roman"/>
          <w:sz w:val="24"/>
          <w:szCs w:val="24"/>
        </w:rPr>
      </w:pPr>
    </w:p>
    <w:p w:rsidR="005C59FD" w:rsidRPr="00C072F1" w:rsidRDefault="005C59FD" w:rsidP="005C59FD">
      <w:pPr>
        <w:rPr>
          <w:rFonts w:ascii="Times New Roman" w:hAnsi="Times New Roman" w:cs="Times New Roman"/>
          <w:sz w:val="24"/>
          <w:szCs w:val="24"/>
        </w:rPr>
      </w:pPr>
    </w:p>
    <w:p w:rsidR="005C59FD" w:rsidRPr="00C072F1" w:rsidRDefault="005C59FD" w:rsidP="005C59FD">
      <w:pPr>
        <w:rPr>
          <w:rFonts w:ascii="Times New Roman" w:hAnsi="Times New Roman" w:cs="Times New Roman"/>
          <w:sz w:val="24"/>
          <w:szCs w:val="24"/>
        </w:rPr>
      </w:pPr>
    </w:p>
    <w:p w:rsidR="005C59FD" w:rsidRPr="00C072F1" w:rsidRDefault="005C59FD" w:rsidP="005C59FD">
      <w:pPr>
        <w:pStyle w:val="Tablo1"/>
        <w:rPr>
          <w:rFonts w:ascii="Times New Roman" w:hAnsi="Times New Roman"/>
          <w:sz w:val="24"/>
          <w:szCs w:val="24"/>
        </w:rPr>
      </w:pPr>
      <w:bookmarkStart w:id="45" w:name="_Toc536104472"/>
      <w:r w:rsidRPr="00C072F1">
        <w:rPr>
          <w:rFonts w:ascii="Times New Roman" w:hAnsi="Times New Roman"/>
          <w:sz w:val="24"/>
          <w:szCs w:val="24"/>
        </w:rPr>
        <w:t xml:space="preserve">Tablo </w:t>
      </w:r>
      <w:proofErr w:type="gramStart"/>
      <w:r w:rsidRPr="00C072F1">
        <w:rPr>
          <w:rFonts w:ascii="Times New Roman" w:hAnsi="Times New Roman"/>
          <w:sz w:val="24"/>
          <w:szCs w:val="24"/>
        </w:rPr>
        <w:t>5.8</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9960" w:type="dxa"/>
        <w:tblInd w:w="70" w:type="dxa"/>
        <w:tblCellMar>
          <w:left w:w="70" w:type="dxa"/>
          <w:right w:w="70" w:type="dxa"/>
        </w:tblCellMar>
        <w:tblLook w:val="04A0" w:firstRow="1" w:lastRow="0" w:firstColumn="1" w:lastColumn="0" w:noHBand="0" w:noVBand="1"/>
      </w:tblPr>
      <w:tblGrid>
        <w:gridCol w:w="7980"/>
        <w:gridCol w:w="1020"/>
        <w:gridCol w:w="960"/>
      </w:tblGrid>
      <w:tr w:rsidR="005C59FD" w:rsidRPr="00C072F1" w:rsidTr="00D71EEE">
        <w:trPr>
          <w:trHeight w:val="630"/>
        </w:trPr>
        <w:tc>
          <w:tcPr>
            <w:tcW w:w="7980" w:type="dxa"/>
            <w:tcBorders>
              <w:top w:val="single" w:sz="4" w:space="0" w:color="D3D3D3"/>
              <w:left w:val="single" w:sz="4" w:space="0" w:color="D3D3D3"/>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 xml:space="preserve">Şirket </w:t>
            </w:r>
            <w:proofErr w:type="spellStart"/>
            <w:r w:rsidRPr="00C072F1">
              <w:rPr>
                <w:rFonts w:ascii="Times New Roman" w:eastAsia="Times New Roman" w:hAnsi="Times New Roman" w:cs="Times New Roman"/>
                <w:b/>
                <w:bCs/>
                <w:color w:val="FFFFFF"/>
                <w:sz w:val="24"/>
                <w:szCs w:val="24"/>
                <w:lang w:eastAsia="tr-TR"/>
              </w:rPr>
              <w:t>Ünvanı</w:t>
            </w:r>
            <w:proofErr w:type="spellEnd"/>
          </w:p>
        </w:tc>
        <w:tc>
          <w:tcPr>
            <w:tcW w:w="1020"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right"/>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Satış Miktarı</w:t>
            </w:r>
          </w:p>
        </w:tc>
        <w:tc>
          <w:tcPr>
            <w:tcW w:w="960" w:type="dxa"/>
            <w:tcBorders>
              <w:top w:val="single" w:sz="4" w:space="0" w:color="D3D3D3"/>
              <w:left w:val="nil"/>
              <w:bottom w:val="single" w:sz="4" w:space="0" w:color="D3D3D3"/>
              <w:right w:val="single" w:sz="4" w:space="0" w:color="D3D3D3"/>
            </w:tcBorders>
            <w:shd w:val="clear" w:color="6E9ECA" w:fill="6E9ECA"/>
            <w:hideMark/>
          </w:tcPr>
          <w:p w:rsidR="005C59FD" w:rsidRPr="00C072F1" w:rsidRDefault="005C59FD" w:rsidP="00D71EEE">
            <w:pPr>
              <w:spacing w:after="0" w:line="240" w:lineRule="auto"/>
              <w:jc w:val="center"/>
              <w:rPr>
                <w:rFonts w:ascii="Times New Roman" w:eastAsia="Times New Roman" w:hAnsi="Times New Roman" w:cs="Times New Roman"/>
                <w:b/>
                <w:bCs/>
                <w:color w:val="FFFFFF"/>
                <w:sz w:val="24"/>
                <w:szCs w:val="24"/>
                <w:lang w:eastAsia="tr-TR"/>
              </w:rPr>
            </w:pPr>
            <w:r w:rsidRPr="00C072F1">
              <w:rPr>
                <w:rFonts w:ascii="Times New Roman" w:eastAsia="Times New Roman" w:hAnsi="Times New Roman" w:cs="Times New Roman"/>
                <w:b/>
                <w:bCs/>
                <w:color w:val="FFFFFF"/>
                <w:sz w:val="24"/>
                <w:szCs w:val="24"/>
                <w:lang w:eastAsia="tr-TR"/>
              </w:rPr>
              <w:t>Pay(%)</w:t>
            </w:r>
          </w:p>
        </w:tc>
      </w:tr>
      <w:tr w:rsidR="005C59FD" w:rsidRPr="00C072F1" w:rsidTr="00D71EEE">
        <w:trPr>
          <w:trHeight w:val="31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BOTAŞ (BORU HATLARI İLE PETROL TAŞIMA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1.757,50</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42,89</w:t>
            </w:r>
          </w:p>
        </w:tc>
      </w:tr>
      <w:tr w:rsidR="005C59FD" w:rsidRPr="00C072F1" w:rsidTr="00D71EEE">
        <w:trPr>
          <w:trHeight w:val="34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İGDAŞ İSTANBUL GAZ DAĞITIM SANAYİ VE TİCARET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599,75</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14,64</w:t>
            </w:r>
          </w:p>
        </w:tc>
      </w:tr>
      <w:tr w:rsidR="005C59FD" w:rsidRPr="00C072F1" w:rsidTr="00D71EEE">
        <w:trPr>
          <w:trHeight w:val="630"/>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BAŞKENT DOĞALGAZ DAĞITIM GAYRİMENKUL YATIRIM ORTAKLIĞI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230,58</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5,63</w:t>
            </w:r>
          </w:p>
        </w:tc>
      </w:tr>
      <w:tr w:rsidR="005C59FD" w:rsidRPr="00C072F1" w:rsidTr="00D71EEE">
        <w:trPr>
          <w:trHeight w:val="31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AYGAZ DOĞAL GAZ TOPTAN SATIŞ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107,99</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2,64</w:t>
            </w:r>
          </w:p>
        </w:tc>
      </w:tr>
      <w:tr w:rsidR="005C59FD" w:rsidRPr="00C072F1" w:rsidTr="00D71EEE">
        <w:trPr>
          <w:trHeight w:val="31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ENERJİSA DOĞAL GAZ TOPTAN SATIŞ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99,83</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2,44</w:t>
            </w:r>
          </w:p>
        </w:tc>
      </w:tr>
      <w:tr w:rsidR="005C59FD" w:rsidRPr="00C072F1" w:rsidTr="00D71EEE">
        <w:trPr>
          <w:trHeight w:val="31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BURSA ŞEHİRİÇİ DOĞAL GAZ DAĞITIM TİCARET VE TAAH.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89,68</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2,19</w:t>
            </w:r>
          </w:p>
        </w:tc>
      </w:tr>
      <w:tr w:rsidR="005C59FD" w:rsidRPr="00C072F1" w:rsidTr="00D71EEE">
        <w:trPr>
          <w:trHeight w:val="31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PALGAZ DOĞAL GAZ DAĞITIM SANAYİ VE TİCARET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71,99</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1,76</w:t>
            </w:r>
          </w:p>
        </w:tc>
      </w:tr>
      <w:tr w:rsidR="005C59FD" w:rsidRPr="00C072F1" w:rsidTr="00D71EEE">
        <w:trPr>
          <w:trHeight w:val="31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İZMİR DOĞALGAZ DAĞITIM TİCARET VE TAAHHÜT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66,60</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1,63</w:t>
            </w:r>
          </w:p>
        </w:tc>
      </w:tr>
      <w:tr w:rsidR="005C59FD" w:rsidRPr="00C072F1" w:rsidTr="00D71EEE">
        <w:trPr>
          <w:trHeight w:val="31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TRAKYA BÖLGESİ DOĞAL GAZ DAĞITIM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59,19</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1,44</w:t>
            </w:r>
          </w:p>
        </w:tc>
      </w:tr>
      <w:tr w:rsidR="005C59FD" w:rsidRPr="00C072F1" w:rsidTr="00D71EEE">
        <w:trPr>
          <w:trHeight w:val="435"/>
        </w:trPr>
        <w:tc>
          <w:tcPr>
            <w:tcW w:w="7980" w:type="dxa"/>
            <w:tcBorders>
              <w:top w:val="nil"/>
              <w:left w:val="single" w:sz="4" w:space="0" w:color="D3D3D3"/>
              <w:bottom w:val="single" w:sz="4" w:space="0" w:color="D3D3D3"/>
              <w:right w:val="single" w:sz="4" w:space="0" w:color="D3D3D3"/>
            </w:tcBorders>
            <w:shd w:val="clear" w:color="auto" w:fill="auto"/>
            <w:hideMark/>
          </w:tcPr>
          <w:p w:rsidR="005C59FD" w:rsidRDefault="005C59FD" w:rsidP="00D71EEE">
            <w:pPr>
              <w:spacing w:after="0" w:line="240" w:lineRule="auto"/>
            </w:pPr>
            <w:r>
              <w:rPr>
                <w:rFonts w:ascii="Times New Roman" w:eastAsia="Times New Roman" w:hAnsi="Times New Roman"/>
                <w:color w:val="000000"/>
                <w:sz w:val="24"/>
              </w:rPr>
              <w:t>OMV ENERJİ TİCARET ANONİM ŞİRKETİ</w:t>
            </w:r>
          </w:p>
        </w:tc>
        <w:tc>
          <w:tcPr>
            <w:tcW w:w="1020" w:type="dxa"/>
            <w:tcBorders>
              <w:top w:val="nil"/>
              <w:left w:val="nil"/>
              <w:bottom w:val="single" w:sz="4" w:space="0" w:color="D3D3D3"/>
              <w:right w:val="single" w:sz="4" w:space="0" w:color="D3D3D3"/>
            </w:tcBorders>
            <w:shd w:val="clear" w:color="auto" w:fill="auto"/>
            <w:hideMark/>
          </w:tcPr>
          <w:p w:rsidR="005C59FD" w:rsidRDefault="005C59FD" w:rsidP="00D71EEE">
            <w:pPr>
              <w:spacing w:after="0" w:line="240" w:lineRule="auto"/>
              <w:jc w:val="right"/>
            </w:pPr>
            <w:r>
              <w:rPr>
                <w:rFonts w:ascii="Times New Roman" w:eastAsia="Times New Roman" w:hAnsi="Times New Roman"/>
                <w:color w:val="000000"/>
                <w:sz w:val="24"/>
              </w:rPr>
              <w:t>56,76</w:t>
            </w:r>
          </w:p>
        </w:tc>
        <w:tc>
          <w:tcPr>
            <w:tcW w:w="960" w:type="dxa"/>
            <w:tcBorders>
              <w:top w:val="nil"/>
              <w:left w:val="nil"/>
              <w:bottom w:val="single" w:sz="4" w:space="0" w:color="D3D3D3"/>
              <w:right w:val="single" w:sz="4" w:space="0" w:color="D3D3D3"/>
            </w:tcBorders>
            <w:shd w:val="clear" w:color="F5F5F5" w:fill="F5F5F5"/>
            <w:hideMark/>
          </w:tcPr>
          <w:p w:rsidR="005C59FD" w:rsidRDefault="005C59FD" w:rsidP="00D71EEE">
            <w:pPr>
              <w:spacing w:after="0" w:line="240" w:lineRule="auto"/>
              <w:jc w:val="center"/>
            </w:pPr>
            <w:r>
              <w:rPr>
                <w:rFonts w:ascii="Times New Roman" w:eastAsia="Times New Roman" w:hAnsi="Times New Roman"/>
                <w:color w:val="000000"/>
                <w:sz w:val="24"/>
              </w:rPr>
              <w:t>1,39</w:t>
            </w:r>
          </w:p>
        </w:tc>
      </w:tr>
    </w:tbl>
    <w:p w:rsidR="005C59FD" w:rsidRPr="00C072F1" w:rsidRDefault="005C59FD" w:rsidP="005C59FD">
      <w:pPr>
        <w:spacing w:after="0" w:line="240" w:lineRule="auto"/>
        <w:jc w:val="both"/>
        <w:rPr>
          <w:rFonts w:ascii="Times New Roman" w:hAnsi="Times New Roman" w:cs="Times New Roman"/>
          <w:sz w:val="24"/>
          <w:szCs w:val="24"/>
        </w:rPr>
      </w:pPr>
    </w:p>
    <w:p w:rsidR="005C59FD" w:rsidRPr="00C072F1" w:rsidRDefault="005C59FD" w:rsidP="005C59FD">
      <w:pPr>
        <w:spacing w:after="0" w:line="240" w:lineRule="auto"/>
        <w:jc w:val="both"/>
        <w:rPr>
          <w:rFonts w:ascii="Times New Roman" w:hAnsi="Times New Roman" w:cs="Times New Roman"/>
          <w:sz w:val="24"/>
          <w:szCs w:val="24"/>
        </w:rPr>
      </w:pPr>
    </w:p>
    <w:p w:rsidR="005C59FD" w:rsidRPr="00C072F1" w:rsidRDefault="005C59FD" w:rsidP="005C59FD">
      <w:pPr>
        <w:jc w:val="center"/>
        <w:rPr>
          <w:rFonts w:ascii="Times New Roman" w:hAnsi="Times New Roman" w:cs="Times New Roman"/>
          <w:b/>
          <w:sz w:val="24"/>
          <w:szCs w:val="24"/>
        </w:rPr>
      </w:pPr>
      <w:r>
        <w:rPr>
          <w:noProof/>
          <w:lang w:eastAsia="tr-TR"/>
        </w:rPr>
        <w:drawing>
          <wp:inline distT="0" distB="0" distL="0" distR="0" wp14:anchorId="1DADE63A" wp14:editId="33660AAD">
            <wp:extent cx="5532120" cy="2773680"/>
            <wp:effectExtent l="0" t="0" r="11430" b="2667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C59FD" w:rsidRPr="00C072F1" w:rsidRDefault="005C59FD" w:rsidP="005C59FD">
      <w:pPr>
        <w:pStyle w:val="Grafik1"/>
        <w:ind w:right="-24"/>
        <w:rPr>
          <w:rFonts w:ascii="Times New Roman" w:hAnsi="Times New Roman"/>
          <w:sz w:val="24"/>
          <w:szCs w:val="24"/>
        </w:rPr>
      </w:pPr>
      <w:bookmarkStart w:id="46" w:name="_Toc536104587"/>
      <w:r w:rsidRPr="00C072F1">
        <w:rPr>
          <w:rFonts w:ascii="Times New Roman" w:hAnsi="Times New Roman"/>
          <w:sz w:val="24"/>
          <w:szCs w:val="24"/>
        </w:rPr>
        <w:t xml:space="preserve">Şekil </w:t>
      </w:r>
      <w:proofErr w:type="gramStart"/>
      <w:r w:rsidRPr="00C072F1">
        <w:rPr>
          <w:rFonts w:ascii="Times New Roman" w:hAnsi="Times New Roman"/>
          <w:sz w:val="24"/>
          <w:szCs w:val="24"/>
        </w:rPr>
        <w:t>5.3</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Ülke Genelindeki Nihai Tüketiciye En Fazla Doğal Gaz Satışı Gerçekleştiren 10 Şirketin Satış Payları (%)</w:t>
      </w:r>
      <w:bookmarkEnd w:id="46"/>
    </w:p>
    <w:p w:rsidR="005C59FD" w:rsidRPr="00C072F1" w:rsidRDefault="005C59FD" w:rsidP="005C59FD">
      <w:pPr>
        <w:pStyle w:val="Grafik1"/>
        <w:rPr>
          <w:rFonts w:ascii="Times New Roman" w:hAnsi="Times New Roman"/>
          <w:sz w:val="24"/>
          <w:szCs w:val="24"/>
        </w:rPr>
      </w:pPr>
    </w:p>
    <w:p w:rsidR="005C59FD" w:rsidRPr="00C072F1" w:rsidRDefault="005C59FD" w:rsidP="005C59FD">
      <w:pPr>
        <w:jc w:val="center"/>
        <w:rPr>
          <w:rFonts w:ascii="Times New Roman" w:hAnsi="Times New Roman" w:cs="Times New Roman"/>
          <w:sz w:val="24"/>
          <w:szCs w:val="24"/>
        </w:rPr>
      </w:pPr>
      <w:r w:rsidRPr="00B17B1C">
        <w:rPr>
          <w:rFonts w:ascii="Times New Roman" w:hAnsi="Times New Roman" w:cs="Times New Roman"/>
          <w:noProof/>
          <w:sz w:val="24"/>
          <w:szCs w:val="24"/>
          <w:lang w:eastAsia="tr-TR"/>
        </w:rPr>
        <mc:AlternateContent>
          <mc:Choice Requires="wps">
            <w:drawing>
              <wp:anchor distT="0" distB="0" distL="114300" distR="114300" simplePos="0" relativeHeight="251660288" behindDoc="0" locked="0" layoutInCell="1" allowOverlap="1" wp14:anchorId="6CB44CE3" wp14:editId="5BF68996">
                <wp:simplePos x="0" y="0"/>
                <wp:positionH relativeFrom="column">
                  <wp:posOffset>1524000</wp:posOffset>
                </wp:positionH>
                <wp:positionV relativeFrom="paragraph">
                  <wp:posOffset>1657350</wp:posOffset>
                </wp:positionV>
                <wp:extent cx="3992880" cy="274320"/>
                <wp:effectExtent l="0" t="0" r="26670" b="11430"/>
                <wp:wrapNone/>
                <wp:docPr id="30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274320"/>
                        </a:xfrm>
                        <a:prstGeom prst="rect">
                          <a:avLst/>
                        </a:prstGeom>
                        <a:solidFill>
                          <a:srgbClr val="FFFFFF"/>
                        </a:solidFill>
                        <a:ln w="9525">
                          <a:solidFill>
                            <a:srgbClr val="000000"/>
                          </a:solidFill>
                          <a:miter lim="800000"/>
                          <a:headEnd/>
                          <a:tailEnd/>
                        </a:ln>
                      </wps:spPr>
                      <wps:txbx>
                        <w:txbxContent>
                          <w:p w:rsidR="00D71EEE" w:rsidRPr="00B17B1C" w:rsidRDefault="00D71EEE" w:rsidP="005C59FD">
                            <w:pPr>
                              <w:ind w:left="708"/>
                              <w:rPr>
                                <w:sz w:val="18"/>
                              </w:rPr>
                            </w:pPr>
                            <w:r>
                              <w:rPr>
                                <w:sz w:val="18"/>
                              </w:rPr>
                              <w:t xml:space="preserve">       </w:t>
                            </w:r>
                            <w:r w:rsidRPr="00B17B1C">
                              <w:rPr>
                                <w:sz w:val="18"/>
                              </w:rPr>
                              <w:t xml:space="preserve">2017 Kasım                       </w:t>
                            </w:r>
                            <w:r>
                              <w:rPr>
                                <w:sz w:val="18"/>
                              </w:rPr>
                              <w:tab/>
                            </w:r>
                            <w:r>
                              <w:rPr>
                                <w:sz w:val="18"/>
                              </w:rPr>
                              <w:tab/>
                              <w:t xml:space="preserve">    </w:t>
                            </w:r>
                            <w:r w:rsidRPr="00B17B1C">
                              <w:rPr>
                                <w:sz w:val="18"/>
                              </w:rPr>
                              <w:t xml:space="preserve">           2018 Kasım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120pt;margin-top:130.5pt;width:314.4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">
                <v:textbox>
                  <w:txbxContent>
                    <w:p w:rsidR="00D71EEE" w:rsidRPr="00B17B1C" w:rsidRDefault="00D71EEE" w:rsidP="005C59FD">
                      <w:pPr>
                        <w:ind w:left="708"/>
                        <w:rPr>
                          <w:sz w:val="18"/>
                        </w:rPr>
                      </w:pPr>
                      <w:r>
                        <w:rPr>
                          <w:sz w:val="18"/>
                        </w:rPr>
                        <w:t xml:space="preserve">       </w:t>
                      </w:r>
                      <w:r w:rsidRPr="00B17B1C">
                        <w:rPr>
                          <w:sz w:val="18"/>
                        </w:rPr>
                        <w:t xml:space="preserve">2017 Kasım                       </w:t>
                      </w:r>
                      <w:r>
                        <w:rPr>
                          <w:sz w:val="18"/>
                        </w:rPr>
                        <w:tab/>
                      </w:r>
                      <w:r>
                        <w:rPr>
                          <w:sz w:val="18"/>
                        </w:rPr>
                        <w:tab/>
                        <w:t xml:space="preserve">    </w:t>
                      </w:r>
                      <w:r w:rsidRPr="00B17B1C">
                        <w:rPr>
                          <w:sz w:val="18"/>
                        </w:rPr>
                        <w:t xml:space="preserve">           2018 Kasım</w:t>
                      </w:r>
                    </w:p>
                  </w:txbxContent>
                </v:textbox>
              </v:shape>
            </w:pict>
          </mc:Fallback>
        </mc:AlternateContent>
      </w:r>
      <w:r>
        <w:rPr>
          <w:noProof/>
          <w:lang w:eastAsia="tr-TR"/>
        </w:rPr>
        <w:drawing>
          <wp:inline distT="0" distB="0" distL="0" distR="0" wp14:anchorId="1C0939B4" wp14:editId="28F76BAF">
            <wp:extent cx="4680585" cy="2628900"/>
            <wp:effectExtent l="0" t="0" r="24765" b="1905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C59FD" w:rsidRDefault="005C59FD" w:rsidP="005C59FD">
      <w:pPr>
        <w:pStyle w:val="Grafik1"/>
        <w:rPr>
          <w:rFonts w:ascii="Times New Roman" w:hAnsi="Times New Roman"/>
          <w:sz w:val="24"/>
          <w:szCs w:val="24"/>
        </w:rPr>
      </w:pPr>
      <w:bookmarkStart w:id="47" w:name="_Toc536104588"/>
      <w:r w:rsidRPr="00C072F1">
        <w:rPr>
          <w:rFonts w:ascii="Times New Roman" w:hAnsi="Times New Roman"/>
          <w:sz w:val="24"/>
          <w:szCs w:val="24"/>
        </w:rPr>
        <w:t xml:space="preserve">Şekil </w:t>
      </w:r>
      <w:proofErr w:type="gramStart"/>
      <w:r w:rsidRPr="00C072F1">
        <w:rPr>
          <w:rFonts w:ascii="Times New Roman" w:hAnsi="Times New Roman"/>
          <w:sz w:val="24"/>
          <w:szCs w:val="24"/>
        </w:rPr>
        <w:t>5.4</w:t>
      </w:r>
      <w:proofErr w:type="gramEnd"/>
      <w:r w:rsidRPr="00C072F1">
        <w:rPr>
          <w:rFonts w:ascii="Times New Roman" w:hAnsi="Times New Roman"/>
          <w:sz w:val="24"/>
          <w:szCs w:val="24"/>
        </w:rPr>
        <w:t xml:space="preserve"> </w:t>
      </w:r>
      <w:r>
        <w:rPr>
          <w:rFonts w:ascii="Times New Roman" w:hAnsi="Times New Roman"/>
          <w:sz w:val="24"/>
          <w:szCs w:val="24"/>
        </w:rPr>
        <w:t>Kasım</w:t>
      </w:r>
      <w:r w:rsidRPr="00C072F1">
        <w:rPr>
          <w:rFonts w:ascii="Times New Roman" w:hAnsi="Times New Roman"/>
          <w:sz w:val="24"/>
          <w:szCs w:val="24"/>
        </w:rPr>
        <w:t xml:space="preserve"> 2018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p w:rsidR="005C59FD" w:rsidRPr="00C072F1" w:rsidRDefault="005C59FD" w:rsidP="005C59FD">
      <w:pPr>
        <w:pStyle w:val="Grafik1"/>
        <w:rPr>
          <w:rFonts w:ascii="Times New Roman" w:hAnsi="Times New Roman"/>
          <w:sz w:val="24"/>
          <w:szCs w:val="24"/>
        </w:rPr>
        <w:sectPr w:rsidR="005C59FD" w:rsidRPr="00C072F1" w:rsidSect="00676EFB">
          <w:footerReference w:type="default" r:id="rId30"/>
          <w:pgSz w:w="11906" w:h="16838"/>
          <w:pgMar w:top="720" w:right="720" w:bottom="720" w:left="720" w:header="708" w:footer="708" w:gutter="0"/>
          <w:cols w:space="708"/>
          <w:docGrid w:linePitch="360"/>
        </w:sectPr>
      </w:pPr>
    </w:p>
    <w:p w:rsidR="005C59FD" w:rsidRPr="00F44265" w:rsidRDefault="005C59FD" w:rsidP="005C59F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48" w:name="_Toc496602468"/>
      <w:bookmarkStart w:id="49" w:name="_Toc506392269"/>
      <w:bookmarkStart w:id="50" w:name="_Toc536104449"/>
      <w:r w:rsidRPr="00F44265">
        <w:rPr>
          <w:rFonts w:ascii="Times New Roman" w:eastAsiaTheme="majorEastAsia" w:hAnsi="Times New Roman" w:cs="Times New Roman"/>
          <w:b/>
          <w:color w:val="000000" w:themeColor="text1"/>
          <w:sz w:val="24"/>
          <w:szCs w:val="24"/>
        </w:rPr>
        <w:t>DOĞAL GAZ PİYASASINDA FAALİYET GÖSTEREN LİSANS SAHİPLERİ ARASINDAKİ DOĞAL GAZ TİCARETİ</w:t>
      </w:r>
      <w:bookmarkEnd w:id="48"/>
      <w:bookmarkEnd w:id="49"/>
      <w:bookmarkEnd w:id="50"/>
    </w:p>
    <w:p w:rsidR="005C59FD" w:rsidRPr="00F44265" w:rsidRDefault="005C59FD" w:rsidP="005C59FD">
      <w:pPr>
        <w:rPr>
          <w:rFonts w:ascii="Times New Roman" w:hAnsi="Times New Roman" w:cs="Times New Roman"/>
          <w:sz w:val="24"/>
          <w:szCs w:val="24"/>
        </w:rPr>
      </w:pPr>
    </w:p>
    <w:p w:rsidR="005C59FD" w:rsidRPr="00F44265" w:rsidRDefault="005C59FD" w:rsidP="005C59FD">
      <w:pPr>
        <w:spacing w:after="0" w:line="240" w:lineRule="auto"/>
        <w:jc w:val="both"/>
        <w:rPr>
          <w:rFonts w:ascii="Times New Roman" w:hAnsi="Times New Roman" w:cs="Times New Roman"/>
          <w:sz w:val="24"/>
          <w:szCs w:val="24"/>
        </w:rPr>
      </w:pPr>
    </w:p>
    <w:p w:rsidR="005C59FD" w:rsidRPr="00F44265" w:rsidRDefault="005C59FD" w:rsidP="005C59FD">
      <w:pPr>
        <w:pStyle w:val="Tablo1"/>
        <w:rPr>
          <w:rFonts w:ascii="Times New Roman" w:hAnsi="Times New Roman"/>
          <w:sz w:val="24"/>
          <w:szCs w:val="24"/>
        </w:rPr>
      </w:pPr>
      <w:bookmarkStart w:id="51" w:name="_Toc496532101"/>
      <w:bookmarkStart w:id="52" w:name="_Toc506392288"/>
      <w:bookmarkStart w:id="53" w:name="_Toc536104473"/>
      <w:r w:rsidRPr="00F44265">
        <w:rPr>
          <w:rFonts w:ascii="Times New Roman" w:hAnsi="Times New Roman"/>
          <w:sz w:val="24"/>
          <w:szCs w:val="24"/>
        </w:rPr>
        <w:t xml:space="preserve">Tablo </w:t>
      </w:r>
      <w:proofErr w:type="gramStart"/>
      <w:r w:rsidRPr="00F44265">
        <w:rPr>
          <w:rFonts w:ascii="Times New Roman" w:hAnsi="Times New Roman"/>
          <w:sz w:val="24"/>
          <w:szCs w:val="24"/>
        </w:rPr>
        <w:t>6.1</w:t>
      </w:r>
      <w:proofErr w:type="gramEnd"/>
      <w:r w:rsidRPr="00F44265">
        <w:rPr>
          <w:rFonts w:ascii="Times New Roman" w:hAnsi="Times New Roman"/>
          <w:sz w:val="24"/>
          <w:szCs w:val="24"/>
        </w:rPr>
        <w:t xml:space="preserve"> Kasım 2018 Döneminde Lisans Sahiplerine Doğal Gaz Satışı Yapan Şirketlerin Lisans Tipine Göre Yaptıkları Satışlar (Milyon Sm3)</w:t>
      </w:r>
      <w:bookmarkEnd w:id="51"/>
      <w:bookmarkEnd w:id="52"/>
      <w:bookmarkEnd w:id="53"/>
    </w:p>
    <w:p w:rsidR="005C59FD" w:rsidRPr="00F44265" w:rsidRDefault="005C59FD" w:rsidP="005C59FD">
      <w:pPr>
        <w:jc w:val="both"/>
        <w:rPr>
          <w:rFonts w:ascii="Times New Roman" w:hAnsi="Times New Roman" w:cs="Times New Roman"/>
          <w:b/>
          <w:sz w:val="24"/>
          <w:szCs w:val="24"/>
        </w:rPr>
      </w:pPr>
    </w:p>
    <w:tbl>
      <w:tblPr>
        <w:tblW w:w="0" w:type="auto"/>
        <w:jc w:val="center"/>
        <w:tblBorders>
          <w:top w:val="nil"/>
          <w:left w:val="nil"/>
          <w:bottom w:val="nil"/>
          <w:right w:val="nil"/>
        </w:tblBorders>
        <w:tblCellMar>
          <w:left w:w="0" w:type="dxa"/>
          <w:right w:w="0" w:type="dxa"/>
        </w:tblCellMar>
        <w:tblLook w:val="0000" w:firstRow="0" w:lastRow="0" w:firstColumn="0" w:lastColumn="0" w:noHBand="0" w:noVBand="0"/>
      </w:tblPr>
      <w:tblGrid>
        <w:gridCol w:w="2985"/>
        <w:gridCol w:w="1575"/>
      </w:tblGrid>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Arial" w:hAnsi="Times New Roman" w:cs="Times New Roman"/>
                <w:b/>
                <w:color w:val="FFFFFF"/>
                <w:sz w:val="24"/>
                <w:szCs w:val="24"/>
              </w:rPr>
              <w:t>Lisans Türü</w:t>
            </w:r>
          </w:p>
        </w:tc>
        <w:tc>
          <w:tcPr>
            <w:tcW w:w="15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FFFFFF"/>
                <w:sz w:val="24"/>
                <w:szCs w:val="24"/>
              </w:rPr>
              <w:t>Miktar</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Dağıtım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8,54</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İthalat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4.015,28</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Sıkıştırılmış Doğalgaz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4,23</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Toptan Satış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386,90</w:t>
            </w:r>
          </w:p>
        </w:tc>
      </w:tr>
      <w:tr w:rsidR="005C59FD" w:rsidRPr="00F44265" w:rsidTr="00D71EEE">
        <w:trPr>
          <w:trHeight w:val="282"/>
          <w:jc w:val="center"/>
        </w:trPr>
        <w:tc>
          <w:tcPr>
            <w:tcW w:w="298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Toplam Ticaret</w:t>
            </w:r>
          </w:p>
        </w:tc>
        <w:tc>
          <w:tcPr>
            <w:tcW w:w="15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b/>
                <w:color w:val="333333"/>
                <w:sz w:val="24"/>
                <w:szCs w:val="24"/>
              </w:rPr>
              <w:t>4.414,94</w:t>
            </w:r>
          </w:p>
        </w:tc>
      </w:tr>
    </w:tbl>
    <w:p w:rsidR="005C59FD" w:rsidRPr="00F44265" w:rsidRDefault="005C59FD" w:rsidP="005C59FD">
      <w:pPr>
        <w:jc w:val="both"/>
        <w:rPr>
          <w:rFonts w:ascii="Times New Roman" w:hAnsi="Times New Roman" w:cs="Times New Roman"/>
          <w:b/>
          <w:sz w:val="24"/>
          <w:szCs w:val="24"/>
        </w:rPr>
      </w:pPr>
    </w:p>
    <w:p w:rsidR="005C59FD" w:rsidRPr="00F44265" w:rsidRDefault="005C59FD" w:rsidP="005C59FD">
      <w:pPr>
        <w:pStyle w:val="Tablo1"/>
        <w:rPr>
          <w:rFonts w:ascii="Times New Roman" w:hAnsi="Times New Roman"/>
          <w:sz w:val="24"/>
          <w:szCs w:val="24"/>
        </w:rPr>
      </w:pPr>
      <w:bookmarkStart w:id="54" w:name="_Toc496532102"/>
      <w:bookmarkStart w:id="55" w:name="_Toc506392289"/>
      <w:bookmarkStart w:id="56" w:name="_Toc536104474"/>
      <w:r w:rsidRPr="00F44265">
        <w:rPr>
          <w:rFonts w:ascii="Times New Roman" w:hAnsi="Times New Roman"/>
          <w:sz w:val="24"/>
          <w:szCs w:val="24"/>
        </w:rPr>
        <w:t xml:space="preserve">Tablo </w:t>
      </w:r>
      <w:proofErr w:type="gramStart"/>
      <w:r w:rsidRPr="00F44265">
        <w:rPr>
          <w:rFonts w:ascii="Times New Roman" w:hAnsi="Times New Roman"/>
          <w:sz w:val="24"/>
          <w:szCs w:val="24"/>
        </w:rPr>
        <w:t>6.2</w:t>
      </w:r>
      <w:proofErr w:type="gramEnd"/>
      <w:r w:rsidRPr="00F44265">
        <w:rPr>
          <w:rFonts w:ascii="Times New Roman" w:hAnsi="Times New Roman"/>
          <w:sz w:val="24"/>
          <w:szCs w:val="24"/>
        </w:rPr>
        <w:t xml:space="preserve"> Kasım 2018 Döneminde Doğal Gaz Piyasasında Faaliyet Gösteren Lisans Sahiplerine En Fazla Doğal Gaz Satan 10 Şirketin Satış Payları (Milyon Sm3)</w:t>
      </w:r>
      <w:bookmarkEnd w:id="54"/>
      <w:bookmarkEnd w:id="55"/>
      <w:bookmarkEnd w:id="56"/>
    </w:p>
    <w:tbl>
      <w:tblPr>
        <w:tblW w:w="9229"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7386"/>
        <w:gridCol w:w="1134"/>
        <w:gridCol w:w="709"/>
      </w:tblGrid>
      <w:tr w:rsidR="005C59FD" w:rsidRPr="00F44265" w:rsidTr="005C59FD">
        <w:trPr>
          <w:trHeight w:val="300"/>
        </w:trPr>
        <w:tc>
          <w:tcPr>
            <w:tcW w:w="7386" w:type="dxa"/>
            <w:shd w:val="clear" w:color="000000" w:fill="DCE6F1"/>
            <w:noWrap/>
            <w:vAlign w:val="center"/>
            <w:hideMark/>
          </w:tcPr>
          <w:p w:rsidR="005C59FD" w:rsidRPr="00F44265" w:rsidRDefault="005C59FD" w:rsidP="00D71EEE">
            <w:pPr>
              <w:spacing w:after="0" w:line="240" w:lineRule="auto"/>
              <w:rPr>
                <w:rFonts w:ascii="Times New Roman" w:eastAsia="Times New Roman" w:hAnsi="Times New Roman" w:cs="Times New Roman"/>
                <w:b/>
                <w:bCs/>
                <w:color w:val="000000"/>
                <w:sz w:val="24"/>
                <w:szCs w:val="24"/>
                <w:lang w:eastAsia="tr-TR"/>
              </w:rPr>
            </w:pPr>
            <w:r w:rsidRPr="00F44265">
              <w:rPr>
                <w:rFonts w:ascii="Times New Roman" w:eastAsia="Times New Roman" w:hAnsi="Times New Roman" w:cs="Times New Roman"/>
                <w:b/>
                <w:bCs/>
                <w:color w:val="000000"/>
                <w:sz w:val="24"/>
                <w:szCs w:val="24"/>
                <w:lang w:eastAsia="tr-TR"/>
              </w:rPr>
              <w:t>Şirket unvanı</w:t>
            </w:r>
          </w:p>
        </w:tc>
        <w:tc>
          <w:tcPr>
            <w:tcW w:w="1134" w:type="dxa"/>
            <w:shd w:val="clear" w:color="000000" w:fill="DCE6F1"/>
            <w:noWrap/>
            <w:vAlign w:val="center"/>
            <w:hideMark/>
          </w:tcPr>
          <w:p w:rsidR="005C59FD" w:rsidRPr="00F44265"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F44265">
              <w:rPr>
                <w:rFonts w:ascii="Times New Roman" w:eastAsia="Times New Roman" w:hAnsi="Times New Roman" w:cs="Times New Roman"/>
                <w:b/>
                <w:bCs/>
                <w:color w:val="000000"/>
                <w:sz w:val="24"/>
                <w:szCs w:val="24"/>
                <w:lang w:eastAsia="tr-TR"/>
              </w:rPr>
              <w:t>Satış Miktarı</w:t>
            </w:r>
          </w:p>
        </w:tc>
        <w:tc>
          <w:tcPr>
            <w:tcW w:w="709" w:type="dxa"/>
            <w:shd w:val="clear" w:color="000000" w:fill="DCE6F1"/>
            <w:noWrap/>
            <w:vAlign w:val="center"/>
            <w:hideMark/>
          </w:tcPr>
          <w:p w:rsidR="005C59FD" w:rsidRPr="00F44265"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F44265">
              <w:rPr>
                <w:rFonts w:ascii="Times New Roman" w:eastAsia="Times New Roman" w:hAnsi="Times New Roman" w:cs="Times New Roman"/>
                <w:b/>
                <w:bCs/>
                <w:color w:val="000000"/>
                <w:sz w:val="24"/>
                <w:szCs w:val="24"/>
                <w:lang w:eastAsia="tr-TR"/>
              </w:rPr>
              <w:t>Pay (%)</w:t>
            </w:r>
          </w:p>
        </w:tc>
      </w:tr>
      <w:tr w:rsidR="005C59FD" w:rsidRPr="00F44265" w:rsidTr="005C59FD">
        <w:trPr>
          <w:trHeight w:val="322"/>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BOTAŞ (BORU HATLARI İLE PETROL TAŞIMA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2.519,18</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57,06</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AKFEL GAZ SANAYİ VE TİCARET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316,62</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7,17</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ENERCO ENERJİ SANAYİ VE TİCARET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201,69</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4,57</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AKFEL ENERJİ TİCARET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149,60</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3,39</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EWE ENERJİ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130,12</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2,95</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SHELL ENERJİ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121,68</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2,76</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ZORLU DOĞAL GAZ İTHALAT İHRACAT VE TOPTAN TİCARET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119,18</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2,70</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BATI HATTI DOĞALGAZ TİCARET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118,60</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2,69</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BOSPHORUS GAZ CORPORATİON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115,66</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2,62</w:t>
            </w:r>
          </w:p>
        </w:tc>
      </w:tr>
      <w:tr w:rsidR="005C59FD" w:rsidRPr="00F44265" w:rsidTr="005C59FD">
        <w:trPr>
          <w:trHeight w:val="288"/>
        </w:trPr>
        <w:tc>
          <w:tcPr>
            <w:tcW w:w="7386"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DOĞAL ENERJİ İTHALAT ANONİM ŞİRKETİ</w:t>
            </w:r>
          </w:p>
        </w:tc>
        <w:tc>
          <w:tcPr>
            <w:tcW w:w="1134"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113,26</w:t>
            </w:r>
          </w:p>
        </w:tc>
        <w:tc>
          <w:tcPr>
            <w:tcW w:w="709" w:type="dxa"/>
            <w:shd w:val="clear" w:color="auto" w:fill="auto"/>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2,57</w:t>
            </w:r>
          </w:p>
        </w:tc>
      </w:tr>
    </w:tbl>
    <w:p w:rsidR="005C59FD" w:rsidRPr="00F44265" w:rsidRDefault="005C59FD" w:rsidP="005C59FD">
      <w:pPr>
        <w:spacing w:after="0" w:line="240" w:lineRule="auto"/>
        <w:jc w:val="both"/>
        <w:rPr>
          <w:rFonts w:ascii="Times New Roman" w:hAnsi="Times New Roman" w:cs="Times New Roman"/>
          <w:sz w:val="24"/>
          <w:szCs w:val="24"/>
        </w:rPr>
      </w:pPr>
    </w:p>
    <w:p w:rsidR="005C59FD" w:rsidRPr="00F44265" w:rsidRDefault="005C59FD" w:rsidP="005C59F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C59FD" w:rsidRPr="00F44265" w:rsidRDefault="005C59FD" w:rsidP="005C59FD">
      <w:pPr>
        <w:pStyle w:val="Tablo1"/>
        <w:rPr>
          <w:rFonts w:ascii="Times New Roman" w:hAnsi="Times New Roman"/>
          <w:sz w:val="24"/>
          <w:szCs w:val="24"/>
        </w:rPr>
      </w:pPr>
      <w:bookmarkStart w:id="57" w:name="_Toc496532103"/>
      <w:bookmarkStart w:id="58" w:name="_Toc506392290"/>
      <w:bookmarkStart w:id="59" w:name="_Toc536104475"/>
      <w:r w:rsidRPr="00F44265">
        <w:rPr>
          <w:rFonts w:ascii="Times New Roman" w:hAnsi="Times New Roman"/>
          <w:sz w:val="24"/>
          <w:szCs w:val="24"/>
        </w:rPr>
        <w:t xml:space="preserve">Tablo </w:t>
      </w:r>
      <w:proofErr w:type="gramStart"/>
      <w:r w:rsidRPr="00F44265">
        <w:rPr>
          <w:rFonts w:ascii="Times New Roman" w:hAnsi="Times New Roman"/>
          <w:sz w:val="24"/>
          <w:szCs w:val="24"/>
        </w:rPr>
        <w:t>6.3</w:t>
      </w:r>
      <w:proofErr w:type="gramEnd"/>
      <w:r w:rsidRPr="00F44265">
        <w:rPr>
          <w:rFonts w:ascii="Times New Roman" w:hAnsi="Times New Roman"/>
          <w:sz w:val="24"/>
          <w:szCs w:val="24"/>
        </w:rPr>
        <w:t xml:space="preserve"> Kasım 2018 Döneminde Lisans Sahiplerinden Doğal Gaz Satın Alan Şirketlerin Lisans Tipine Göre Yaptıkları Alışlar (Milyon Sm3)</w:t>
      </w:r>
      <w:bookmarkEnd w:id="57"/>
      <w:bookmarkEnd w:id="58"/>
      <w:bookmarkEnd w:id="59"/>
    </w:p>
    <w:p w:rsidR="005C59FD" w:rsidRPr="00F44265" w:rsidRDefault="005C59FD" w:rsidP="005C59FD">
      <w:pPr>
        <w:pStyle w:val="Tablo1"/>
        <w:rPr>
          <w:rFonts w:ascii="Times New Roman" w:hAnsi="Times New Roman"/>
          <w:sz w:val="24"/>
          <w:szCs w:val="24"/>
        </w:rPr>
      </w:pPr>
    </w:p>
    <w:tbl>
      <w:tblPr>
        <w:tblW w:w="0" w:type="auto"/>
        <w:jc w:val="center"/>
        <w:tblBorders>
          <w:top w:val="nil"/>
          <w:left w:val="nil"/>
          <w:bottom w:val="nil"/>
          <w:right w:val="nil"/>
        </w:tblBorders>
        <w:tblCellMar>
          <w:left w:w="0" w:type="dxa"/>
          <w:right w:w="0" w:type="dxa"/>
        </w:tblCellMar>
        <w:tblLook w:val="0000" w:firstRow="0" w:lastRow="0" w:firstColumn="0" w:lastColumn="0" w:noHBand="0" w:noVBand="0"/>
      </w:tblPr>
      <w:tblGrid>
        <w:gridCol w:w="2985"/>
        <w:gridCol w:w="1575"/>
      </w:tblGrid>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Arial" w:hAnsi="Times New Roman" w:cs="Times New Roman"/>
                <w:b/>
                <w:color w:val="FFFFFF"/>
                <w:sz w:val="24"/>
                <w:szCs w:val="24"/>
              </w:rPr>
              <w:t>Lisans Türü</w:t>
            </w:r>
          </w:p>
        </w:tc>
        <w:tc>
          <w:tcPr>
            <w:tcW w:w="15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b/>
                <w:color w:val="FFFFFF"/>
                <w:sz w:val="24"/>
                <w:szCs w:val="24"/>
              </w:rPr>
              <w:t>Miktar</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Dağıtım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2.440,15</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İthalat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1.246,54</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Sıkıştırılmış Doğalgaz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19,73</w:t>
            </w:r>
          </w:p>
        </w:tc>
      </w:tr>
      <w:tr w:rsidR="005C59FD" w:rsidRPr="00F44265" w:rsidTr="00D71EEE">
        <w:trPr>
          <w:trHeight w:val="224"/>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Toptan Satış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598,22</w:t>
            </w:r>
          </w:p>
        </w:tc>
      </w:tr>
      <w:tr w:rsidR="005C59FD" w:rsidRPr="00F44265" w:rsidTr="00D71EEE">
        <w:trPr>
          <w:trHeight w:val="282"/>
          <w:jc w:val="center"/>
        </w:trPr>
        <w:tc>
          <w:tcPr>
            <w:tcW w:w="298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İhracat Lisansı</w:t>
            </w:r>
          </w:p>
        </w:tc>
        <w:tc>
          <w:tcPr>
            <w:tcW w:w="15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color w:val="333333"/>
                <w:sz w:val="24"/>
                <w:szCs w:val="24"/>
              </w:rPr>
              <w:t>57,83</w:t>
            </w:r>
          </w:p>
        </w:tc>
      </w:tr>
      <w:tr w:rsidR="005C59FD" w:rsidRPr="00F44265" w:rsidTr="00D71EEE">
        <w:trPr>
          <w:trHeight w:val="282"/>
          <w:jc w:val="center"/>
        </w:trPr>
        <w:tc>
          <w:tcPr>
            <w:tcW w:w="298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rPr>
                <w:rFonts w:ascii="Times New Roman" w:hAnsi="Times New Roman" w:cs="Times New Roman"/>
                <w:sz w:val="24"/>
                <w:szCs w:val="24"/>
              </w:rPr>
            </w:pPr>
            <w:r w:rsidRPr="00F44265">
              <w:rPr>
                <w:rFonts w:ascii="Times New Roman" w:eastAsia="Segoe UI" w:hAnsi="Times New Roman" w:cs="Times New Roman"/>
                <w:b/>
                <w:color w:val="000000"/>
                <w:sz w:val="24"/>
                <w:szCs w:val="24"/>
              </w:rPr>
              <w:t>Toplam Ticaret</w:t>
            </w:r>
          </w:p>
        </w:tc>
        <w:tc>
          <w:tcPr>
            <w:tcW w:w="15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tcPr>
          <w:p w:rsidR="005C59FD" w:rsidRPr="00F44265" w:rsidRDefault="005C59FD" w:rsidP="00D71EEE">
            <w:pPr>
              <w:spacing w:after="0" w:line="240" w:lineRule="auto"/>
              <w:jc w:val="right"/>
              <w:rPr>
                <w:rFonts w:ascii="Times New Roman" w:hAnsi="Times New Roman" w:cs="Times New Roman"/>
                <w:sz w:val="24"/>
                <w:szCs w:val="24"/>
              </w:rPr>
            </w:pPr>
            <w:r w:rsidRPr="00F44265">
              <w:rPr>
                <w:rFonts w:ascii="Times New Roman" w:eastAsia="Segoe UI" w:hAnsi="Times New Roman" w:cs="Times New Roman"/>
                <w:b/>
                <w:color w:val="333333"/>
                <w:sz w:val="24"/>
                <w:szCs w:val="24"/>
              </w:rPr>
              <w:t>4.362,47</w:t>
            </w:r>
          </w:p>
        </w:tc>
      </w:tr>
    </w:tbl>
    <w:p w:rsidR="005C59FD" w:rsidRPr="00F44265" w:rsidRDefault="005C59FD" w:rsidP="005C59FD">
      <w:pPr>
        <w:jc w:val="center"/>
        <w:rPr>
          <w:rFonts w:ascii="Times New Roman" w:hAnsi="Times New Roman" w:cs="Times New Roman"/>
          <w:b/>
          <w:sz w:val="24"/>
          <w:szCs w:val="24"/>
        </w:rPr>
      </w:pPr>
    </w:p>
    <w:p w:rsidR="005C59FD" w:rsidRPr="00F44265" w:rsidRDefault="005C59FD" w:rsidP="005C59FD">
      <w:pPr>
        <w:pStyle w:val="Tablo1"/>
        <w:rPr>
          <w:rFonts w:ascii="Times New Roman" w:hAnsi="Times New Roman"/>
          <w:sz w:val="24"/>
          <w:szCs w:val="24"/>
        </w:rPr>
      </w:pPr>
      <w:bookmarkStart w:id="60" w:name="_Toc496532104"/>
      <w:bookmarkStart w:id="61" w:name="_Toc506392291"/>
      <w:bookmarkStart w:id="62" w:name="_Toc536104476"/>
      <w:r w:rsidRPr="00F44265">
        <w:rPr>
          <w:rFonts w:ascii="Times New Roman" w:hAnsi="Times New Roman"/>
          <w:sz w:val="24"/>
          <w:szCs w:val="24"/>
        </w:rPr>
        <w:t xml:space="preserve">Tablo </w:t>
      </w:r>
      <w:proofErr w:type="gramStart"/>
      <w:r w:rsidRPr="00F44265">
        <w:rPr>
          <w:rFonts w:ascii="Times New Roman" w:hAnsi="Times New Roman"/>
          <w:sz w:val="24"/>
          <w:szCs w:val="24"/>
        </w:rPr>
        <w:t>6.4</w:t>
      </w:r>
      <w:proofErr w:type="gramEnd"/>
      <w:r w:rsidRPr="00F44265">
        <w:rPr>
          <w:rFonts w:ascii="Times New Roman" w:hAnsi="Times New Roman"/>
          <w:sz w:val="24"/>
          <w:szCs w:val="24"/>
        </w:rPr>
        <w:t xml:space="preserve"> Kasım 2018 Döneminde Doğal Gaz Piyasasında Faaliyet Gösteren Lisans Sahiplerinden En Fazla Doğal Gaz Satın Alan Doğal Gaz Lisansı Sahibi 10 Şirketin Alış Payları (Milyon Sm3)</w:t>
      </w:r>
      <w:bookmarkEnd w:id="60"/>
      <w:bookmarkEnd w:id="61"/>
      <w:bookmarkEnd w:id="62"/>
    </w:p>
    <w:tbl>
      <w:tblPr>
        <w:tblW w:w="9157"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000000" w:fill="FFFFFF" w:themeFill="background1"/>
        <w:tblCellMar>
          <w:left w:w="70" w:type="dxa"/>
          <w:right w:w="70" w:type="dxa"/>
        </w:tblCellMar>
        <w:tblLook w:val="04A0" w:firstRow="1" w:lastRow="0" w:firstColumn="1" w:lastColumn="0" w:noHBand="0" w:noVBand="1"/>
      </w:tblPr>
      <w:tblGrid>
        <w:gridCol w:w="7285"/>
        <w:gridCol w:w="1094"/>
        <w:gridCol w:w="778"/>
      </w:tblGrid>
      <w:tr w:rsidR="005C59FD" w:rsidRPr="00F44265" w:rsidTr="00D71EEE">
        <w:trPr>
          <w:trHeight w:val="300"/>
        </w:trPr>
        <w:tc>
          <w:tcPr>
            <w:tcW w:w="7285" w:type="dxa"/>
            <w:shd w:val="clear" w:color="000000" w:fill="BDD6EE" w:themeFill="accent1" w:themeFillTint="66"/>
            <w:noWrap/>
            <w:vAlign w:val="center"/>
            <w:hideMark/>
          </w:tcPr>
          <w:p w:rsidR="005C59FD" w:rsidRPr="00F44265" w:rsidRDefault="005C59FD" w:rsidP="00D71EEE">
            <w:pPr>
              <w:spacing w:after="0" w:line="240" w:lineRule="auto"/>
              <w:rPr>
                <w:rFonts w:ascii="Times New Roman" w:eastAsia="Times New Roman" w:hAnsi="Times New Roman" w:cs="Times New Roman"/>
                <w:b/>
                <w:bCs/>
                <w:color w:val="000000"/>
                <w:sz w:val="24"/>
                <w:szCs w:val="24"/>
                <w:lang w:eastAsia="tr-TR"/>
              </w:rPr>
            </w:pPr>
            <w:r w:rsidRPr="00F44265">
              <w:rPr>
                <w:rFonts w:ascii="Times New Roman" w:eastAsia="Times New Roman" w:hAnsi="Times New Roman" w:cs="Times New Roman"/>
                <w:b/>
                <w:bCs/>
                <w:color w:val="000000"/>
                <w:sz w:val="24"/>
                <w:szCs w:val="24"/>
                <w:lang w:eastAsia="tr-TR"/>
              </w:rPr>
              <w:t>Şirket unvanı</w:t>
            </w:r>
          </w:p>
        </w:tc>
        <w:tc>
          <w:tcPr>
            <w:tcW w:w="1094" w:type="dxa"/>
            <w:shd w:val="clear" w:color="000000" w:fill="BDD6EE" w:themeFill="accent1" w:themeFillTint="66"/>
            <w:noWrap/>
            <w:vAlign w:val="center"/>
            <w:hideMark/>
          </w:tcPr>
          <w:p w:rsidR="005C59FD" w:rsidRPr="00F44265"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F44265">
              <w:rPr>
                <w:rFonts w:ascii="Times New Roman" w:eastAsia="Times New Roman" w:hAnsi="Times New Roman" w:cs="Times New Roman"/>
                <w:b/>
                <w:bCs/>
                <w:color w:val="000000"/>
                <w:sz w:val="24"/>
                <w:szCs w:val="24"/>
                <w:lang w:eastAsia="tr-TR"/>
              </w:rPr>
              <w:t>Satış Miktarı</w:t>
            </w:r>
          </w:p>
        </w:tc>
        <w:tc>
          <w:tcPr>
            <w:tcW w:w="778" w:type="dxa"/>
            <w:shd w:val="clear" w:color="000000" w:fill="BDD6EE" w:themeFill="accent1" w:themeFillTint="66"/>
            <w:noWrap/>
            <w:vAlign w:val="center"/>
            <w:hideMark/>
          </w:tcPr>
          <w:p w:rsidR="005C59FD" w:rsidRPr="00F44265"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F44265">
              <w:rPr>
                <w:rFonts w:ascii="Times New Roman" w:eastAsia="Times New Roman" w:hAnsi="Times New Roman" w:cs="Times New Roman"/>
                <w:b/>
                <w:bCs/>
                <w:color w:val="000000"/>
                <w:sz w:val="24"/>
                <w:szCs w:val="24"/>
                <w:lang w:eastAsia="tr-TR"/>
              </w:rPr>
              <w:t>Pay (%)</w:t>
            </w:r>
          </w:p>
        </w:tc>
      </w:tr>
      <w:tr w:rsidR="005C59FD" w:rsidRPr="00F44265" w:rsidTr="00D71EEE">
        <w:trPr>
          <w:trHeight w:val="532"/>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İGDAŞ İSTANBUL GAZ DAĞITIM SANAYİ VE TİCARET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648,9</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15,07</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BOTAŞ (BORU HATLARI İLE PETROL TAŞIMA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383,9</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8,92</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BAŞKENT DOĞALGAZ DAĞITIM GAYRİMENKUL YATIRIM ORTAKLIĞI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290,8</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6,76</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AKFEL ENERJİ TİCARET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149,6</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3,48</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EWE ENERJİ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135,9</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3,16</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AKFEL GAZ SANAYİ VE TİCARET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122,8</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2,85</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ZORLU DOĞAL GAZ İTHALAT İHRACAT VE TOPTAN TİCARET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119,2</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2,77</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ENERJİSA DOĞAL GAZ TOPTAN SATIŞ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117,2</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2,72</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DOĞAL ENERJİ İTHALAT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113,3</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2,63</w:t>
            </w:r>
          </w:p>
        </w:tc>
      </w:tr>
      <w:tr w:rsidR="005C59FD" w:rsidRPr="00F44265" w:rsidTr="00D71EEE">
        <w:trPr>
          <w:trHeight w:val="300"/>
        </w:trPr>
        <w:tc>
          <w:tcPr>
            <w:tcW w:w="7285"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AYGAZ DOĞAL GAZ TOPTAN SATIŞ ANONİM ŞİRKETİ</w:t>
            </w:r>
          </w:p>
        </w:tc>
        <w:tc>
          <w:tcPr>
            <w:tcW w:w="1094"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111,3</w:t>
            </w:r>
          </w:p>
        </w:tc>
        <w:tc>
          <w:tcPr>
            <w:tcW w:w="778" w:type="dxa"/>
            <w:shd w:val="clear" w:color="000000" w:fill="FFFFFF" w:themeFill="background1"/>
            <w:noWrap/>
            <w:vAlign w:val="bottom"/>
            <w:hideMark/>
          </w:tcPr>
          <w:p w:rsidR="005C59FD" w:rsidRPr="00F44265" w:rsidRDefault="005C59FD" w:rsidP="00D71EEE">
            <w:pPr>
              <w:rPr>
                <w:rFonts w:ascii="Times New Roman" w:hAnsi="Times New Roman" w:cs="Times New Roman"/>
                <w:color w:val="000000"/>
                <w:sz w:val="24"/>
                <w:szCs w:val="24"/>
              </w:rPr>
            </w:pPr>
            <w:r w:rsidRPr="00F44265">
              <w:rPr>
                <w:rFonts w:ascii="Times New Roman" w:hAnsi="Times New Roman" w:cs="Times New Roman"/>
                <w:color w:val="000000"/>
                <w:sz w:val="24"/>
                <w:szCs w:val="24"/>
              </w:rPr>
              <w:t>2,59</w:t>
            </w:r>
          </w:p>
        </w:tc>
      </w:tr>
    </w:tbl>
    <w:p w:rsidR="005C59FD" w:rsidRPr="00F44265" w:rsidRDefault="005C59FD" w:rsidP="005C59FD">
      <w:pPr>
        <w:rPr>
          <w:rFonts w:ascii="Times New Roman" w:hAnsi="Times New Roman" w:cs="Times New Roman"/>
          <w:sz w:val="24"/>
          <w:szCs w:val="24"/>
        </w:rPr>
      </w:pPr>
    </w:p>
    <w:p w:rsidR="005C59FD" w:rsidRPr="00F44265" w:rsidRDefault="005C59FD" w:rsidP="005C59FD">
      <w:pPr>
        <w:rPr>
          <w:rFonts w:ascii="Times New Roman" w:hAnsi="Times New Roman" w:cs="Times New Roman"/>
          <w:i/>
          <w:sz w:val="24"/>
          <w:szCs w:val="24"/>
        </w:rPr>
        <w:sectPr w:rsidR="005C59FD"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w:t>
      </w:r>
      <w:proofErr w:type="gramStart"/>
      <w:r w:rsidRPr="00F44265">
        <w:rPr>
          <w:rFonts w:ascii="Times New Roman" w:hAnsi="Times New Roman" w:cs="Times New Roman"/>
          <w:i/>
          <w:sz w:val="24"/>
          <w:szCs w:val="24"/>
        </w:rPr>
        <w:t>dahil</w:t>
      </w:r>
      <w:proofErr w:type="gramEnd"/>
      <w:r w:rsidRPr="00F44265">
        <w:rPr>
          <w:rFonts w:ascii="Times New Roman" w:hAnsi="Times New Roman" w:cs="Times New Roman"/>
          <w:i/>
          <w:sz w:val="24"/>
          <w:szCs w:val="24"/>
        </w:rPr>
        <w:t xml:space="preserve"> edilmemiştir.</w:t>
      </w:r>
    </w:p>
    <w:p w:rsidR="005C59FD" w:rsidRPr="00F44265" w:rsidRDefault="005C59FD" w:rsidP="005C59F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t xml:space="preserve"> </w:t>
      </w:r>
      <w:bookmarkStart w:id="63" w:name="_Toc496602469"/>
      <w:bookmarkStart w:id="64" w:name="_Toc506392270"/>
      <w:bookmarkStart w:id="65" w:name="_Toc536104450"/>
      <w:r w:rsidRPr="00F44265">
        <w:rPr>
          <w:rFonts w:ascii="Times New Roman" w:eastAsiaTheme="majorEastAsia" w:hAnsi="Times New Roman" w:cs="Times New Roman"/>
          <w:b/>
          <w:color w:val="000000" w:themeColor="text1"/>
          <w:sz w:val="24"/>
          <w:szCs w:val="24"/>
        </w:rPr>
        <w:t>İLETİM</w:t>
      </w:r>
      <w:bookmarkEnd w:id="63"/>
      <w:bookmarkEnd w:id="64"/>
      <w:bookmarkEnd w:id="65"/>
    </w:p>
    <w:p w:rsidR="005C59FD" w:rsidRPr="00F44265" w:rsidRDefault="005C59FD" w:rsidP="005C59FD">
      <w:pPr>
        <w:rPr>
          <w:rFonts w:ascii="Times New Roman" w:hAnsi="Times New Roman" w:cs="Times New Roman"/>
          <w:sz w:val="24"/>
          <w:szCs w:val="24"/>
        </w:rPr>
      </w:pPr>
    </w:p>
    <w:p w:rsidR="005C59FD" w:rsidRPr="00F44265" w:rsidRDefault="005C59FD" w:rsidP="005C59FD">
      <w:pPr>
        <w:pStyle w:val="Tablo1"/>
        <w:rPr>
          <w:rFonts w:ascii="Times New Roman" w:hAnsi="Times New Roman"/>
          <w:sz w:val="24"/>
          <w:szCs w:val="24"/>
        </w:rPr>
      </w:pPr>
      <w:bookmarkStart w:id="66" w:name="_Toc449535559"/>
      <w:bookmarkStart w:id="67" w:name="_Toc496532105"/>
      <w:bookmarkStart w:id="68" w:name="_Toc506392292"/>
      <w:bookmarkStart w:id="69" w:name="_Toc536104477"/>
      <w:r w:rsidRPr="00F44265">
        <w:rPr>
          <w:rFonts w:ascii="Times New Roman" w:hAnsi="Times New Roman"/>
          <w:sz w:val="24"/>
          <w:szCs w:val="24"/>
        </w:rPr>
        <w:t xml:space="preserve">Tablo </w:t>
      </w:r>
      <w:proofErr w:type="gramStart"/>
      <w:r w:rsidRPr="00F44265">
        <w:rPr>
          <w:rFonts w:ascii="Times New Roman" w:hAnsi="Times New Roman"/>
          <w:sz w:val="24"/>
          <w:szCs w:val="24"/>
        </w:rPr>
        <w:t>7.1</w:t>
      </w:r>
      <w:proofErr w:type="gramEnd"/>
      <w:r w:rsidRPr="00F44265">
        <w:rPr>
          <w:rFonts w:ascii="Times New Roman" w:hAnsi="Times New Roman"/>
          <w:sz w:val="24"/>
          <w:szCs w:val="24"/>
        </w:rPr>
        <w:t xml:space="preserve"> Kasım 2018 Döneminde Şirketlere Göre İletilen LNG Miktarları (Milyon Sm3)</w:t>
      </w:r>
      <w:bookmarkEnd w:id="66"/>
      <w:bookmarkEnd w:id="67"/>
      <w:bookmarkEnd w:id="68"/>
      <w:bookmarkEnd w:id="69"/>
    </w:p>
    <w:tbl>
      <w:tblPr>
        <w:tblW w:w="5000" w:type="pct"/>
        <w:tblLayout w:type="fixed"/>
        <w:tblCellMar>
          <w:left w:w="70" w:type="dxa"/>
          <w:right w:w="70" w:type="dxa"/>
        </w:tblCellMar>
        <w:tblLook w:val="04A0" w:firstRow="1" w:lastRow="0" w:firstColumn="1" w:lastColumn="0" w:noHBand="0" w:noVBand="1"/>
      </w:tblPr>
      <w:tblGrid>
        <w:gridCol w:w="6590"/>
        <w:gridCol w:w="1561"/>
        <w:gridCol w:w="1061"/>
      </w:tblGrid>
      <w:tr w:rsidR="005C59FD" w:rsidRPr="00AB5266" w:rsidTr="00D71EEE">
        <w:trPr>
          <w:trHeight w:val="300"/>
        </w:trPr>
        <w:tc>
          <w:tcPr>
            <w:tcW w:w="3577" w:type="pct"/>
            <w:tcBorders>
              <w:top w:val="nil"/>
              <w:left w:val="nil"/>
              <w:bottom w:val="nil"/>
              <w:right w:val="nil"/>
            </w:tcBorders>
            <w:shd w:val="clear" w:color="auto" w:fill="auto"/>
            <w:noWrap/>
            <w:vAlign w:val="bottom"/>
            <w:hideMark/>
          </w:tcPr>
          <w:p w:rsidR="005C59FD" w:rsidRPr="00AB5266" w:rsidRDefault="005C59FD" w:rsidP="00D71EEE">
            <w:pPr>
              <w:spacing w:after="0" w:line="240" w:lineRule="auto"/>
              <w:rPr>
                <w:rFonts w:ascii="Times New Roman" w:eastAsia="Times New Roman" w:hAnsi="Times New Roman" w:cs="Times New Roman"/>
                <w:color w:val="000000"/>
                <w:sz w:val="24"/>
                <w:szCs w:val="24"/>
                <w:lang w:eastAsia="tr-TR"/>
              </w:rPr>
            </w:pPr>
          </w:p>
        </w:tc>
        <w:tc>
          <w:tcPr>
            <w:tcW w:w="1423" w:type="pct"/>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5C59FD" w:rsidRPr="00AB5266"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B5266">
              <w:rPr>
                <w:rFonts w:ascii="Times New Roman" w:eastAsia="Times New Roman" w:hAnsi="Times New Roman" w:cs="Times New Roman"/>
                <w:b/>
                <w:bCs/>
                <w:color w:val="000000"/>
                <w:sz w:val="24"/>
                <w:szCs w:val="24"/>
                <w:lang w:eastAsia="tr-TR"/>
              </w:rPr>
              <w:t>2018 Kasım</w:t>
            </w:r>
          </w:p>
        </w:tc>
      </w:tr>
      <w:tr w:rsidR="005C59FD" w:rsidRPr="00AB5266" w:rsidTr="00D71EEE">
        <w:trPr>
          <w:trHeight w:val="300"/>
        </w:trPr>
        <w:tc>
          <w:tcPr>
            <w:tcW w:w="3577" w:type="pct"/>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5C59FD" w:rsidRPr="00AB5266" w:rsidRDefault="005C59FD" w:rsidP="00D71EEE">
            <w:pPr>
              <w:spacing w:after="0" w:line="240" w:lineRule="auto"/>
              <w:rPr>
                <w:rFonts w:ascii="Times New Roman" w:eastAsia="Times New Roman" w:hAnsi="Times New Roman" w:cs="Times New Roman"/>
                <w:b/>
                <w:bCs/>
                <w:color w:val="000000"/>
                <w:sz w:val="24"/>
                <w:szCs w:val="24"/>
                <w:lang w:eastAsia="tr-TR"/>
              </w:rPr>
            </w:pPr>
            <w:r w:rsidRPr="00AB5266">
              <w:rPr>
                <w:rFonts w:ascii="Times New Roman" w:eastAsia="Times New Roman" w:hAnsi="Times New Roman" w:cs="Times New Roman"/>
                <w:b/>
                <w:bCs/>
                <w:color w:val="000000"/>
                <w:sz w:val="24"/>
                <w:szCs w:val="24"/>
                <w:lang w:eastAsia="tr-TR"/>
              </w:rPr>
              <w:t>Şirket Unvanı</w:t>
            </w:r>
          </w:p>
        </w:tc>
        <w:tc>
          <w:tcPr>
            <w:tcW w:w="847" w:type="pct"/>
            <w:tcBorders>
              <w:top w:val="nil"/>
              <w:left w:val="nil"/>
              <w:bottom w:val="single" w:sz="8" w:space="0" w:color="auto"/>
              <w:right w:val="single" w:sz="8" w:space="0" w:color="auto"/>
            </w:tcBorders>
            <w:shd w:val="clear" w:color="000000" w:fill="DCE6F1"/>
            <w:noWrap/>
            <w:vAlign w:val="center"/>
            <w:hideMark/>
          </w:tcPr>
          <w:p w:rsidR="005C59FD" w:rsidRPr="00AB5266"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B5266">
              <w:rPr>
                <w:rFonts w:ascii="Times New Roman" w:eastAsia="Times New Roman" w:hAnsi="Times New Roman" w:cs="Times New Roman"/>
                <w:b/>
                <w:bCs/>
                <w:color w:val="000000"/>
                <w:sz w:val="24"/>
                <w:szCs w:val="24"/>
                <w:lang w:eastAsia="tr-TR"/>
              </w:rPr>
              <w:t>Miktar</w:t>
            </w:r>
          </w:p>
        </w:tc>
        <w:tc>
          <w:tcPr>
            <w:tcW w:w="576" w:type="pct"/>
            <w:tcBorders>
              <w:top w:val="nil"/>
              <w:left w:val="nil"/>
              <w:bottom w:val="single" w:sz="8" w:space="0" w:color="auto"/>
              <w:right w:val="single" w:sz="8" w:space="0" w:color="auto"/>
            </w:tcBorders>
            <w:shd w:val="clear" w:color="000000" w:fill="DCE6F1"/>
            <w:noWrap/>
            <w:vAlign w:val="center"/>
            <w:hideMark/>
          </w:tcPr>
          <w:p w:rsidR="005C59FD" w:rsidRPr="00AB5266" w:rsidRDefault="005C59FD" w:rsidP="00D71EEE">
            <w:pPr>
              <w:spacing w:after="0" w:line="240" w:lineRule="auto"/>
              <w:jc w:val="center"/>
              <w:rPr>
                <w:rFonts w:ascii="Times New Roman" w:eastAsia="Times New Roman" w:hAnsi="Times New Roman" w:cs="Times New Roman"/>
                <w:b/>
                <w:bCs/>
                <w:color w:val="000000"/>
                <w:sz w:val="24"/>
                <w:szCs w:val="24"/>
                <w:lang w:eastAsia="tr-TR"/>
              </w:rPr>
            </w:pPr>
            <w:r w:rsidRPr="00AB5266">
              <w:rPr>
                <w:rFonts w:ascii="Times New Roman" w:eastAsia="Times New Roman" w:hAnsi="Times New Roman" w:cs="Times New Roman"/>
                <w:b/>
                <w:bCs/>
                <w:color w:val="000000"/>
                <w:sz w:val="24"/>
                <w:szCs w:val="24"/>
                <w:lang w:eastAsia="tr-TR"/>
              </w:rPr>
              <w:t>Pay(%)</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ULTRANS TAŞIMACILIK SANAYİ VE TİCARET LİMİTED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17,74</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28,24</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İPRA ENERJİ ANONİM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15,72</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25,03</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OMV GAZ İLETİM ANONİM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14,90</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23,72</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AYGAZ DOĞAL GAZ İLETİM ANONİM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5,78</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9,20</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HABEL SINAİ VE TIBBİ GAZLAR İSTİHSAL ENDÜSTRİSİ ANONİM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5,17</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8,23</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ENERJİ GRUP İLETİM NAKLİYAT VE TAŞIMACILIK ANONİM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1,43</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2,28</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VENTES LOJİSTİK ANONİM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0,85</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1,35</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TUTAN DOĞALGAZ AKARYAKIT TAŞIMACILIK DEPOLAMA TİCARET LİMİTED ŞİRKETİ</w:t>
            </w:r>
          </w:p>
        </w:tc>
        <w:tc>
          <w:tcPr>
            <w:tcW w:w="847"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0,66</w:t>
            </w:r>
          </w:p>
        </w:tc>
        <w:tc>
          <w:tcPr>
            <w:tcW w:w="576" w:type="pct"/>
            <w:tcBorders>
              <w:top w:val="nil"/>
              <w:left w:val="nil"/>
              <w:bottom w:val="single" w:sz="8" w:space="0" w:color="auto"/>
              <w:right w:val="single" w:sz="8" w:space="0" w:color="auto"/>
            </w:tcBorders>
            <w:shd w:val="clear" w:color="auto" w:fill="auto"/>
            <w:noWrap/>
            <w:vAlign w:val="bottom"/>
            <w:hideMark/>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1,06</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auto" w:fill="auto"/>
            <w:noWrap/>
            <w:vAlign w:val="bottom"/>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AK-CAN DOĞAL GAZ İLETİM LİMİTED ŞİRKETİ</w:t>
            </w:r>
          </w:p>
        </w:tc>
        <w:tc>
          <w:tcPr>
            <w:tcW w:w="847" w:type="pct"/>
            <w:tcBorders>
              <w:top w:val="nil"/>
              <w:left w:val="nil"/>
              <w:bottom w:val="single" w:sz="8" w:space="0" w:color="auto"/>
              <w:right w:val="single" w:sz="8" w:space="0" w:color="auto"/>
            </w:tcBorders>
            <w:shd w:val="clear" w:color="auto" w:fill="auto"/>
            <w:noWrap/>
            <w:vAlign w:val="bottom"/>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0,56</w:t>
            </w:r>
          </w:p>
        </w:tc>
        <w:tc>
          <w:tcPr>
            <w:tcW w:w="576" w:type="pct"/>
            <w:tcBorders>
              <w:top w:val="nil"/>
              <w:left w:val="nil"/>
              <w:bottom w:val="single" w:sz="8" w:space="0" w:color="auto"/>
              <w:right w:val="single" w:sz="8" w:space="0" w:color="auto"/>
            </w:tcBorders>
            <w:shd w:val="clear" w:color="auto" w:fill="auto"/>
            <w:noWrap/>
            <w:vAlign w:val="bottom"/>
          </w:tcPr>
          <w:p w:rsidR="005C59FD" w:rsidRPr="00AB5266" w:rsidRDefault="005C59FD" w:rsidP="00D71EEE">
            <w:pPr>
              <w:rPr>
                <w:rFonts w:ascii="Times New Roman" w:hAnsi="Times New Roman" w:cs="Times New Roman"/>
                <w:color w:val="000000"/>
                <w:sz w:val="24"/>
                <w:szCs w:val="24"/>
              </w:rPr>
            </w:pPr>
            <w:r w:rsidRPr="00AB5266">
              <w:rPr>
                <w:rFonts w:ascii="Times New Roman" w:hAnsi="Times New Roman" w:cs="Times New Roman"/>
                <w:color w:val="000000"/>
                <w:sz w:val="24"/>
                <w:szCs w:val="24"/>
              </w:rPr>
              <w:t>0,89</w:t>
            </w:r>
          </w:p>
        </w:tc>
      </w:tr>
      <w:tr w:rsidR="005C59FD" w:rsidRPr="00AB5266" w:rsidTr="00D71EEE">
        <w:trPr>
          <w:trHeight w:val="300"/>
        </w:trPr>
        <w:tc>
          <w:tcPr>
            <w:tcW w:w="3577" w:type="pct"/>
            <w:tcBorders>
              <w:top w:val="nil"/>
              <w:left w:val="single" w:sz="8" w:space="0" w:color="auto"/>
              <w:bottom w:val="single" w:sz="8" w:space="0" w:color="auto"/>
              <w:right w:val="single" w:sz="8" w:space="0" w:color="auto"/>
            </w:tcBorders>
            <w:shd w:val="clear" w:color="000000" w:fill="DCE6F1"/>
            <w:noWrap/>
            <w:vAlign w:val="bottom"/>
            <w:hideMark/>
          </w:tcPr>
          <w:p w:rsidR="005C59FD" w:rsidRPr="00AB5266" w:rsidRDefault="005C59FD" w:rsidP="00D71EEE">
            <w:pPr>
              <w:rPr>
                <w:rFonts w:ascii="Times New Roman" w:hAnsi="Times New Roman" w:cs="Times New Roman"/>
                <w:b/>
                <w:bCs/>
                <w:color w:val="000000"/>
                <w:sz w:val="24"/>
                <w:szCs w:val="24"/>
              </w:rPr>
            </w:pPr>
            <w:r w:rsidRPr="00AB5266">
              <w:rPr>
                <w:rFonts w:ascii="Times New Roman" w:hAnsi="Times New Roman" w:cs="Times New Roman"/>
                <w:b/>
                <w:bCs/>
                <w:color w:val="000000"/>
                <w:sz w:val="24"/>
                <w:szCs w:val="24"/>
              </w:rPr>
              <w:t>Genel Toplam</w:t>
            </w:r>
          </w:p>
        </w:tc>
        <w:tc>
          <w:tcPr>
            <w:tcW w:w="847" w:type="pct"/>
            <w:tcBorders>
              <w:top w:val="nil"/>
              <w:left w:val="nil"/>
              <w:bottom w:val="single" w:sz="8" w:space="0" w:color="auto"/>
              <w:right w:val="single" w:sz="8" w:space="0" w:color="auto"/>
            </w:tcBorders>
            <w:shd w:val="clear" w:color="000000" w:fill="DCE6F1"/>
            <w:noWrap/>
            <w:vAlign w:val="bottom"/>
            <w:hideMark/>
          </w:tcPr>
          <w:p w:rsidR="005C59FD" w:rsidRPr="00AB5266" w:rsidRDefault="005C59FD" w:rsidP="00D71EEE">
            <w:pPr>
              <w:rPr>
                <w:rFonts w:ascii="Times New Roman" w:hAnsi="Times New Roman" w:cs="Times New Roman"/>
                <w:b/>
                <w:color w:val="000000"/>
                <w:sz w:val="24"/>
                <w:szCs w:val="24"/>
              </w:rPr>
            </w:pPr>
            <w:r w:rsidRPr="00AB5266">
              <w:rPr>
                <w:rFonts w:ascii="Times New Roman" w:hAnsi="Times New Roman" w:cs="Times New Roman"/>
                <w:b/>
                <w:color w:val="000000"/>
                <w:sz w:val="24"/>
                <w:szCs w:val="24"/>
              </w:rPr>
              <w:t>62,81</w:t>
            </w:r>
          </w:p>
        </w:tc>
        <w:tc>
          <w:tcPr>
            <w:tcW w:w="576" w:type="pct"/>
            <w:tcBorders>
              <w:top w:val="nil"/>
              <w:left w:val="nil"/>
              <w:bottom w:val="single" w:sz="8" w:space="0" w:color="auto"/>
              <w:right w:val="single" w:sz="8" w:space="0" w:color="auto"/>
            </w:tcBorders>
            <w:shd w:val="clear" w:color="000000" w:fill="DCE6F1"/>
            <w:noWrap/>
            <w:vAlign w:val="bottom"/>
            <w:hideMark/>
          </w:tcPr>
          <w:p w:rsidR="005C59FD" w:rsidRPr="00AB5266" w:rsidRDefault="005C59FD" w:rsidP="00D71EEE">
            <w:pPr>
              <w:rPr>
                <w:rFonts w:ascii="Times New Roman" w:hAnsi="Times New Roman" w:cs="Times New Roman"/>
                <w:b/>
                <w:color w:val="000000"/>
                <w:sz w:val="24"/>
                <w:szCs w:val="24"/>
              </w:rPr>
            </w:pPr>
            <w:r w:rsidRPr="00AB5266">
              <w:rPr>
                <w:rFonts w:ascii="Times New Roman" w:hAnsi="Times New Roman" w:cs="Times New Roman"/>
                <w:b/>
                <w:color w:val="000000"/>
                <w:sz w:val="24"/>
                <w:szCs w:val="24"/>
              </w:rPr>
              <w:t>100,00</w:t>
            </w:r>
          </w:p>
        </w:tc>
      </w:tr>
    </w:tbl>
    <w:p w:rsidR="005C59FD" w:rsidRPr="00F44265" w:rsidRDefault="005C59FD" w:rsidP="005C59FD">
      <w:pPr>
        <w:jc w:val="both"/>
        <w:rPr>
          <w:rFonts w:ascii="Times New Roman" w:hAnsi="Times New Roman" w:cs="Times New Roman"/>
          <w:sz w:val="24"/>
          <w:szCs w:val="24"/>
        </w:rPr>
      </w:pPr>
      <w:r w:rsidRPr="00F44265">
        <w:rPr>
          <w:rFonts w:ascii="Times New Roman" w:hAnsi="Times New Roman" w:cs="Times New Roman"/>
          <w:sz w:val="24"/>
          <w:szCs w:val="24"/>
        </w:rPr>
        <w:t xml:space="preserve">*LNG İletim Şirketlerinin birbirlerine </w:t>
      </w:r>
      <w:proofErr w:type="spellStart"/>
      <w:r w:rsidRPr="00F44265">
        <w:rPr>
          <w:rFonts w:ascii="Times New Roman" w:hAnsi="Times New Roman" w:cs="Times New Roman"/>
          <w:sz w:val="24"/>
          <w:szCs w:val="24"/>
        </w:rPr>
        <w:t>taşere</w:t>
      </w:r>
      <w:proofErr w:type="spellEnd"/>
      <w:r w:rsidRPr="00F44265">
        <w:rPr>
          <w:rFonts w:ascii="Times New Roman" w:hAnsi="Times New Roman" w:cs="Times New Roman"/>
          <w:sz w:val="24"/>
          <w:szCs w:val="24"/>
        </w:rPr>
        <w:t xml:space="preserve"> ettikleri doğal gaz miktarları tabloya </w:t>
      </w:r>
      <w:proofErr w:type="gramStart"/>
      <w:r w:rsidRPr="00F44265">
        <w:rPr>
          <w:rFonts w:ascii="Times New Roman" w:hAnsi="Times New Roman" w:cs="Times New Roman"/>
          <w:sz w:val="24"/>
          <w:szCs w:val="24"/>
        </w:rPr>
        <w:t>dahil</w:t>
      </w:r>
      <w:proofErr w:type="gramEnd"/>
      <w:r w:rsidRPr="00F44265">
        <w:rPr>
          <w:rFonts w:ascii="Times New Roman" w:hAnsi="Times New Roman" w:cs="Times New Roman"/>
          <w:sz w:val="24"/>
          <w:szCs w:val="24"/>
        </w:rPr>
        <w:t xml:space="preserve"> edilmiştir.</w:t>
      </w:r>
    </w:p>
    <w:p w:rsidR="005C59FD" w:rsidRPr="00F44265" w:rsidRDefault="005C59FD" w:rsidP="005C59FD">
      <w:pPr>
        <w:rPr>
          <w:rFonts w:ascii="Times New Roman" w:hAnsi="Times New Roman" w:cs="Times New Roman"/>
          <w:sz w:val="24"/>
          <w:szCs w:val="24"/>
        </w:rPr>
      </w:pPr>
    </w:p>
    <w:p w:rsidR="005C59FD" w:rsidRPr="00F44265" w:rsidRDefault="005C59FD" w:rsidP="005C59FD">
      <w:pPr>
        <w:rPr>
          <w:rFonts w:ascii="Times New Roman" w:hAnsi="Times New Roman" w:cs="Times New Roman"/>
          <w:sz w:val="24"/>
          <w:szCs w:val="24"/>
        </w:rPr>
      </w:pPr>
    </w:p>
    <w:p w:rsidR="005C59FD" w:rsidRPr="00F44265" w:rsidRDefault="005C59FD" w:rsidP="005C59FD">
      <w:pPr>
        <w:rPr>
          <w:rFonts w:ascii="Times New Roman" w:hAnsi="Times New Roman" w:cs="Times New Roman"/>
          <w:sz w:val="24"/>
          <w:szCs w:val="24"/>
        </w:rPr>
      </w:pPr>
    </w:p>
    <w:p w:rsidR="005C59FD" w:rsidRPr="00F44265" w:rsidRDefault="005C59FD" w:rsidP="005C59FD">
      <w:pPr>
        <w:jc w:val="center"/>
        <w:rPr>
          <w:rFonts w:ascii="Times New Roman" w:hAnsi="Times New Roman" w:cs="Times New Roman"/>
          <w:sz w:val="24"/>
          <w:szCs w:val="24"/>
        </w:rPr>
      </w:pPr>
      <w:r>
        <w:rPr>
          <w:noProof/>
          <w:lang w:eastAsia="tr-TR"/>
        </w:rPr>
        <w:drawing>
          <wp:inline distT="0" distB="0" distL="0" distR="0" wp14:anchorId="194AEFD6" wp14:editId="6ADFAFD1">
            <wp:extent cx="4572000" cy="2743200"/>
            <wp:effectExtent l="0" t="0" r="19050" b="1905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C59FD" w:rsidRPr="00F44265" w:rsidRDefault="005C59FD" w:rsidP="005C59FD">
      <w:pPr>
        <w:rPr>
          <w:rFonts w:ascii="Times New Roman" w:hAnsi="Times New Roman" w:cs="Times New Roman"/>
          <w:sz w:val="24"/>
          <w:szCs w:val="24"/>
        </w:rPr>
      </w:pPr>
    </w:p>
    <w:p w:rsidR="005C59FD" w:rsidRPr="00F44265" w:rsidRDefault="005C59FD" w:rsidP="005C59FD">
      <w:pPr>
        <w:pStyle w:val="Grafik1"/>
        <w:rPr>
          <w:rFonts w:ascii="Times New Roman" w:hAnsi="Times New Roman"/>
          <w:sz w:val="24"/>
          <w:szCs w:val="24"/>
        </w:rPr>
      </w:pPr>
      <w:bookmarkStart w:id="70" w:name="_Toc496532206"/>
      <w:bookmarkStart w:id="71" w:name="_Toc506392393"/>
      <w:bookmarkStart w:id="72" w:name="_Toc536104589"/>
      <w:r w:rsidRPr="00F44265">
        <w:rPr>
          <w:rFonts w:ascii="Times New Roman" w:hAnsi="Times New Roman"/>
          <w:sz w:val="24"/>
          <w:szCs w:val="24"/>
        </w:rPr>
        <w:t xml:space="preserve">Şekil </w:t>
      </w:r>
      <w:proofErr w:type="gramStart"/>
      <w:r w:rsidRPr="00F44265">
        <w:rPr>
          <w:rFonts w:ascii="Times New Roman" w:hAnsi="Times New Roman"/>
          <w:sz w:val="24"/>
          <w:szCs w:val="24"/>
        </w:rPr>
        <w:t>7.1</w:t>
      </w:r>
      <w:proofErr w:type="gramEnd"/>
      <w:r w:rsidRPr="00F44265">
        <w:rPr>
          <w:rFonts w:ascii="Times New Roman" w:hAnsi="Times New Roman"/>
          <w:sz w:val="24"/>
          <w:szCs w:val="24"/>
        </w:rPr>
        <w:t xml:space="preserve"> Kasım 2017 ve Kasım 2018 Döneminde Gerçekleşen Sanal Ticaretin Dağılımı (Milyon Sm3)</w:t>
      </w:r>
      <w:bookmarkEnd w:id="70"/>
      <w:bookmarkEnd w:id="71"/>
      <w:bookmarkEnd w:id="72"/>
    </w:p>
    <w:p w:rsidR="005C59FD" w:rsidRPr="00F44265" w:rsidRDefault="005C59FD" w:rsidP="005C59FD">
      <w:pPr>
        <w:jc w:val="both"/>
        <w:rPr>
          <w:rFonts w:ascii="Times New Roman" w:hAnsi="Times New Roman" w:cs="Times New Roman"/>
          <w:b/>
          <w:sz w:val="24"/>
          <w:szCs w:val="24"/>
        </w:rPr>
      </w:pPr>
    </w:p>
    <w:p w:rsidR="00F13B15" w:rsidRPr="00092ADB" w:rsidRDefault="00F13B15" w:rsidP="00D30123">
      <w:pPr>
        <w:rPr>
          <w:rFonts w:ascii="Times New Roman" w:hAnsi="Times New Roman" w:cs="Times New Roman"/>
          <w:sz w:val="24"/>
          <w:szCs w:val="24"/>
        </w:rPr>
        <w:sectPr w:rsidR="00F13B15" w:rsidRPr="00092ADB" w:rsidSect="00B07C90">
          <w:footerReference w:type="default" r:id="rId33"/>
          <w:pgSz w:w="11906" w:h="16838"/>
          <w:pgMar w:top="1417" w:right="1417" w:bottom="1417" w:left="1417" w:header="708" w:footer="708" w:gutter="0"/>
          <w:cols w:space="708"/>
          <w:docGrid w:linePitch="360"/>
        </w:sectPr>
      </w:pPr>
    </w:p>
    <w:p w:rsidR="00AD2249" w:rsidRPr="00ED7E51" w:rsidRDefault="00AD2249" w:rsidP="00ED7E51">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3" w:name="_Toc496602470"/>
      <w:bookmarkStart w:id="74" w:name="_Toc525321373"/>
      <w:bookmarkStart w:id="75" w:name="_Toc536104451"/>
      <w:r w:rsidRPr="00ED7E51">
        <w:rPr>
          <w:rFonts w:ascii="Times New Roman" w:eastAsiaTheme="majorEastAsia" w:hAnsi="Times New Roman" w:cs="Times New Roman"/>
          <w:b/>
          <w:color w:val="000000" w:themeColor="text1"/>
          <w:sz w:val="24"/>
          <w:szCs w:val="24"/>
        </w:rPr>
        <w:t xml:space="preserve">2018 YILI </w:t>
      </w:r>
      <w:r w:rsidR="00864100" w:rsidRPr="00ED7E51">
        <w:rPr>
          <w:rFonts w:ascii="Times New Roman" w:eastAsiaTheme="majorEastAsia" w:hAnsi="Times New Roman" w:cs="Times New Roman"/>
          <w:b/>
          <w:color w:val="000000" w:themeColor="text1"/>
          <w:sz w:val="24"/>
          <w:szCs w:val="24"/>
        </w:rPr>
        <w:t>EKİM</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3"/>
      <w:bookmarkEnd w:id="74"/>
      <w:bookmarkEnd w:id="75"/>
    </w:p>
    <w:p w:rsidR="00AD2249" w:rsidRPr="00C52A08" w:rsidRDefault="00AD2249" w:rsidP="00AD2249">
      <w:pPr>
        <w:rPr>
          <w:sz w:val="2"/>
        </w:rPr>
      </w:pPr>
    </w:p>
    <w:p w:rsidR="00877C6F" w:rsidRDefault="00877C6F" w:rsidP="00877C6F">
      <w:pPr>
        <w:pStyle w:val="Tablo1"/>
        <w:rPr>
          <w:rFonts w:ascii="Times New Roman" w:hAnsi="Times New Roman"/>
          <w:sz w:val="24"/>
          <w:szCs w:val="24"/>
        </w:rPr>
      </w:pPr>
      <w:bookmarkStart w:id="76" w:name="_Toc499302917"/>
      <w:bookmarkStart w:id="77" w:name="_Toc525321497"/>
      <w:bookmarkStart w:id="78" w:name="_Toc536104478"/>
      <w:r w:rsidRPr="006021C1">
        <w:rPr>
          <w:rFonts w:ascii="Times New Roman" w:hAnsi="Times New Roman"/>
          <w:sz w:val="24"/>
          <w:szCs w:val="24"/>
        </w:rPr>
        <w:t xml:space="preserve">Tablo </w:t>
      </w:r>
      <w:proofErr w:type="gramStart"/>
      <w:r w:rsidRPr="006021C1">
        <w:rPr>
          <w:rFonts w:ascii="Times New Roman" w:hAnsi="Times New Roman"/>
          <w:sz w:val="24"/>
          <w:szCs w:val="24"/>
        </w:rPr>
        <w:t>8.1</w:t>
      </w:r>
      <w:proofErr w:type="gramEnd"/>
      <w:r w:rsidRPr="006021C1">
        <w:rPr>
          <w:rFonts w:ascii="Times New Roman" w:hAnsi="Times New Roman"/>
          <w:sz w:val="24"/>
          <w:szCs w:val="24"/>
        </w:rPr>
        <w:t xml:space="preserve"> ADANA</w:t>
      </w:r>
      <w:bookmarkEnd w:id="76"/>
      <w:bookmarkEnd w:id="77"/>
      <w:bookmarkEnd w:id="7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7E51" w:rsidRPr="00ED7E51" w:rsidTr="00ED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bookmarkStart w:id="79" w:name="_Toc499302918"/>
            <w:r w:rsidRPr="00ED7E51">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Genel Toplam</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180.469,08</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8.703,76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189.172,84</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52.237,38</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5.349.033,24</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2.169.923,43</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2.689.857,05</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1.577.705,91</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11.838.757,01</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6.686,00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6.686,00</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486.020,19</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12.547,44</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498.567,63</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3.573.949,16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16.962.303,56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20.536.252,72</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2.100,00</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10.625,00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10.625,00</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166.484,00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104.364,00</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270.848,00</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126.923,13</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75.976,42</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202.899,55</w:t>
            </w:r>
          </w:p>
        </w:tc>
      </w:tr>
      <w:tr w:rsidR="00ED7E51" w:rsidRPr="00ED7E51" w:rsidTr="00ED7E5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27.922,50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43.396,88</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71.319,38</w:t>
            </w:r>
          </w:p>
        </w:tc>
      </w:tr>
      <w:tr w:rsidR="00ED7E51" w:rsidRPr="00ED7E51" w:rsidTr="00ED7E5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34.461,00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8.102,00</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42.563,00</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3.626.186,54</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23.301.255,70</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2.230.399,19</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2.689.857,05</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1.822.092,65</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33.669.791,13</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80" w:name="_Toc525321498"/>
      <w:bookmarkStart w:id="81" w:name="_Toc536104479"/>
      <w:r w:rsidRPr="006021C1">
        <w:rPr>
          <w:rFonts w:ascii="Times New Roman" w:hAnsi="Times New Roman"/>
          <w:sz w:val="24"/>
          <w:szCs w:val="24"/>
        </w:rPr>
        <w:t xml:space="preserve">Tablo </w:t>
      </w:r>
      <w:proofErr w:type="gramStart"/>
      <w:r w:rsidRPr="006021C1">
        <w:rPr>
          <w:rFonts w:ascii="Times New Roman" w:hAnsi="Times New Roman"/>
          <w:sz w:val="24"/>
          <w:szCs w:val="24"/>
        </w:rPr>
        <w:t>8.2</w:t>
      </w:r>
      <w:proofErr w:type="gramEnd"/>
      <w:r w:rsidRPr="006021C1">
        <w:rPr>
          <w:rFonts w:ascii="Times New Roman" w:hAnsi="Times New Roman"/>
          <w:sz w:val="24"/>
          <w:szCs w:val="24"/>
        </w:rPr>
        <w:t xml:space="preserve"> ADIYAMAN</w:t>
      </w:r>
      <w:bookmarkEnd w:id="79"/>
      <w:bookmarkEnd w:id="80"/>
      <w:bookmarkEnd w:id="8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7E51" w:rsidRPr="00ED7E51" w:rsidTr="00ED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Genel Toplam</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350.933,16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1.161.038,91</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4.433.787,49</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51,32</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5.945.810,89</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76.759,96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40.357,50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117.117,46</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108.489,00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108.489,00</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28.187,00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28.187,00</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455.880,12</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1.309.885,41</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4.433.787,49</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51,32</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6.199.604,35</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cs="Times New Roman"/>
        </w:rPr>
      </w:pPr>
    </w:p>
    <w:p w:rsidR="00877C6F" w:rsidRDefault="00877C6F" w:rsidP="00877C6F">
      <w:pPr>
        <w:pStyle w:val="Tablo1"/>
        <w:rPr>
          <w:rFonts w:ascii="Times New Roman" w:hAnsi="Times New Roman"/>
          <w:sz w:val="24"/>
          <w:szCs w:val="24"/>
        </w:rPr>
      </w:pPr>
      <w:bookmarkStart w:id="82" w:name="_Toc499302919"/>
      <w:bookmarkStart w:id="83" w:name="_Toc525321499"/>
      <w:bookmarkStart w:id="84" w:name="_Toc536104480"/>
      <w:r w:rsidRPr="006021C1">
        <w:rPr>
          <w:rFonts w:ascii="Times New Roman" w:hAnsi="Times New Roman"/>
          <w:sz w:val="24"/>
          <w:szCs w:val="24"/>
        </w:rPr>
        <w:t xml:space="preserve">Tablo </w:t>
      </w:r>
      <w:proofErr w:type="gramStart"/>
      <w:r w:rsidRPr="006021C1">
        <w:rPr>
          <w:rFonts w:ascii="Times New Roman" w:hAnsi="Times New Roman"/>
          <w:sz w:val="24"/>
          <w:szCs w:val="24"/>
        </w:rPr>
        <w:t>8.3</w:t>
      </w:r>
      <w:proofErr w:type="gramEnd"/>
      <w:r w:rsidRPr="006021C1">
        <w:rPr>
          <w:rFonts w:ascii="Times New Roman" w:hAnsi="Times New Roman"/>
          <w:sz w:val="24"/>
          <w:szCs w:val="24"/>
        </w:rPr>
        <w:t xml:space="preserve"> AFYONKARAHİSAR</w:t>
      </w:r>
      <w:bookmarkEnd w:id="82"/>
      <w:bookmarkEnd w:id="83"/>
      <w:bookmarkEnd w:id="8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7E51" w:rsidRPr="00ED7E51" w:rsidTr="00ED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bookmarkStart w:id="85" w:name="_Toc499302920"/>
            <w:bookmarkStart w:id="86" w:name="_Toc525321500"/>
            <w:r w:rsidRPr="00ED7E51">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Genel Toplam</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77.425,29</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77.425,29</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158.746,98</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2.714.728,27</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1.947.434,86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5.576.340,66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18.936,25</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10.416.187,01</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6.120,75</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8.689,06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14.809,81</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2,11</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3.124,86</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3.126,97</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963,80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2.140,00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3.103,80</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145.227,65</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145.227,65</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34.584,00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22.387,00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2.727,00</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59.698,00</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6.933,87</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6.933,87</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25.883,00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50.624,00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76.507,00</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4.404,00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4.404,00</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5.875,38</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5.875,38</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158.749,09</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3.020.866,87</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2.035.678,92</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5.576.340,66</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21.663,25</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10.813.298,78</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87" w:name="_Toc536104481"/>
      <w:r w:rsidRPr="006021C1">
        <w:rPr>
          <w:rFonts w:ascii="Times New Roman" w:hAnsi="Times New Roman"/>
          <w:sz w:val="24"/>
          <w:szCs w:val="24"/>
        </w:rPr>
        <w:t xml:space="preserve">Tablo </w:t>
      </w:r>
      <w:proofErr w:type="gramStart"/>
      <w:r w:rsidRPr="006021C1">
        <w:rPr>
          <w:rFonts w:ascii="Times New Roman" w:hAnsi="Times New Roman"/>
          <w:sz w:val="24"/>
          <w:szCs w:val="24"/>
        </w:rPr>
        <w:t>8.4</w:t>
      </w:r>
      <w:proofErr w:type="gramEnd"/>
      <w:r w:rsidRPr="006021C1">
        <w:rPr>
          <w:rFonts w:ascii="Times New Roman" w:hAnsi="Times New Roman"/>
          <w:sz w:val="24"/>
          <w:szCs w:val="24"/>
        </w:rPr>
        <w:t xml:space="preserve"> AĞRI</w:t>
      </w:r>
      <w:bookmarkEnd w:id="85"/>
      <w:bookmarkEnd w:id="86"/>
      <w:bookmarkEnd w:id="8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ED7E51" w:rsidRPr="00ED7E51" w:rsidTr="00ED7E5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jc w:val="center"/>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Genel Toplam</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716.052,88</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148.672,64</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864.725,52</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2.290.598,15</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2.290.598,15</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1.203,20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1.203,20</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109.559,00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109.559,00</w:t>
            </w:r>
          </w:p>
        </w:tc>
      </w:tr>
      <w:tr w:rsidR="00ED7E51" w:rsidRPr="00ED7E51" w:rsidTr="00ED7E5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184.449,00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53.887,00</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ED7E51" w:rsidRPr="00ED7E51" w:rsidRDefault="00ED7E51" w:rsidP="00ED7E51">
            <w:pPr>
              <w:spacing w:after="0" w:line="240" w:lineRule="auto"/>
              <w:jc w:val="right"/>
              <w:rPr>
                <w:rFonts w:ascii="Tahoma" w:eastAsia="Times New Roman" w:hAnsi="Tahoma" w:cs="Tahoma"/>
                <w:color w:val="000000"/>
                <w:sz w:val="16"/>
                <w:szCs w:val="16"/>
                <w:lang w:eastAsia="tr-TR"/>
              </w:rPr>
            </w:pPr>
            <w:r w:rsidRPr="00ED7E5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238.336,00</w:t>
            </w:r>
          </w:p>
        </w:tc>
      </w:tr>
      <w:tr w:rsidR="00ED7E51" w:rsidRPr="00ED7E51" w:rsidTr="00ED7E5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2.585.809,35</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769.939,88</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148.672,64</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ED7E51" w:rsidRPr="00ED7E51" w:rsidRDefault="00ED7E51" w:rsidP="00ED7E51">
            <w:pPr>
              <w:spacing w:after="0" w:line="240" w:lineRule="auto"/>
              <w:jc w:val="right"/>
              <w:rPr>
                <w:rFonts w:ascii="Tahoma" w:eastAsia="Times New Roman" w:hAnsi="Tahoma" w:cs="Tahoma"/>
                <w:b/>
                <w:bCs/>
                <w:color w:val="FFFFFF"/>
                <w:sz w:val="16"/>
                <w:szCs w:val="16"/>
                <w:lang w:eastAsia="tr-TR"/>
              </w:rPr>
            </w:pPr>
            <w:r w:rsidRPr="00ED7E51">
              <w:rPr>
                <w:rFonts w:ascii="Tahoma" w:eastAsia="Times New Roman" w:hAnsi="Tahoma" w:cs="Tahoma"/>
                <w:b/>
                <w:bCs/>
                <w:color w:val="FFFFFF"/>
                <w:sz w:val="16"/>
                <w:szCs w:val="16"/>
                <w:lang w:eastAsia="tr-TR"/>
              </w:rPr>
              <w:t>3.504.421,87</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D12C99" w:rsidRPr="006C5028" w:rsidRDefault="00D12C9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88" w:name="_Toc499302921"/>
      <w:bookmarkStart w:id="89" w:name="_Toc525321501"/>
      <w:bookmarkStart w:id="90" w:name="_Toc536104482"/>
      <w:r w:rsidRPr="006021C1">
        <w:rPr>
          <w:rFonts w:ascii="Times New Roman" w:hAnsi="Times New Roman"/>
          <w:sz w:val="24"/>
          <w:szCs w:val="24"/>
        </w:rPr>
        <w:t xml:space="preserve">Tablo </w:t>
      </w:r>
      <w:proofErr w:type="gramStart"/>
      <w:r w:rsidRPr="006021C1">
        <w:rPr>
          <w:rFonts w:ascii="Times New Roman" w:hAnsi="Times New Roman"/>
          <w:sz w:val="24"/>
          <w:szCs w:val="24"/>
        </w:rPr>
        <w:t>8.5</w:t>
      </w:r>
      <w:proofErr w:type="gramEnd"/>
      <w:r w:rsidRPr="006021C1">
        <w:rPr>
          <w:rFonts w:ascii="Times New Roman" w:hAnsi="Times New Roman"/>
          <w:sz w:val="24"/>
          <w:szCs w:val="24"/>
        </w:rPr>
        <w:t xml:space="preserve"> AKSARAY</w:t>
      </w:r>
      <w:bookmarkEnd w:id="88"/>
      <w:bookmarkEnd w:id="89"/>
      <w:bookmarkEnd w:id="9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4.182,36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4.182,36</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669.480,75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8.631.665,03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9.301.145,78</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5.597,90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5.597,90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532.330,02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1.858.535,19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4.212.861,13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30.032,50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6.633.758,84</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21.958,40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21.958,40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28.788,00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28.788,00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58.098,84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58.098,84</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24.142,00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24.142,00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17.791,19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17.791,19</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669.480,75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17.791,19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9.279.206,25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1.886.091,49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4.212.861,13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30.032,50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16.095.463,31</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1" w:name="_Toc499302922"/>
      <w:bookmarkStart w:id="92" w:name="_Toc525321502"/>
      <w:bookmarkStart w:id="93" w:name="_Toc536104483"/>
      <w:r w:rsidRPr="006021C1">
        <w:rPr>
          <w:rFonts w:ascii="Times New Roman" w:hAnsi="Times New Roman"/>
          <w:sz w:val="24"/>
          <w:szCs w:val="24"/>
        </w:rPr>
        <w:t xml:space="preserve">Tablo </w:t>
      </w:r>
      <w:proofErr w:type="gramStart"/>
      <w:r w:rsidRPr="006021C1">
        <w:rPr>
          <w:rFonts w:ascii="Times New Roman" w:hAnsi="Times New Roman"/>
          <w:sz w:val="24"/>
          <w:szCs w:val="24"/>
        </w:rPr>
        <w:t>8.6</w:t>
      </w:r>
      <w:proofErr w:type="gramEnd"/>
      <w:r w:rsidRPr="006021C1">
        <w:rPr>
          <w:rFonts w:ascii="Times New Roman" w:hAnsi="Times New Roman"/>
          <w:sz w:val="24"/>
          <w:szCs w:val="24"/>
        </w:rPr>
        <w:t xml:space="preserve"> AMASYA</w:t>
      </w:r>
      <w:bookmarkEnd w:id="91"/>
      <w:bookmarkEnd w:id="92"/>
      <w:bookmarkEnd w:id="9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111.943,19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111.943,19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2.218.446,64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1.590.896,34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4.935.788,65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33.971,16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8.779.102,78</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18.599,00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18.599,00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9.300,00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62.015,00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4.755,00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76.070,00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2.339.689,83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1.671.510,34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4.935.788,65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38.726,16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8.985.714,97</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r>
        <w:br w:type="page"/>
      </w:r>
    </w:p>
    <w:p w:rsidR="00877C6F" w:rsidRDefault="00877C6F" w:rsidP="00877C6F">
      <w:pPr>
        <w:pStyle w:val="Tablo1"/>
        <w:rPr>
          <w:rFonts w:ascii="Times New Roman" w:hAnsi="Times New Roman"/>
          <w:sz w:val="24"/>
          <w:szCs w:val="24"/>
        </w:rPr>
      </w:pPr>
      <w:bookmarkStart w:id="94" w:name="_Toc499302923"/>
      <w:bookmarkStart w:id="95" w:name="_Toc525321503"/>
      <w:bookmarkStart w:id="96" w:name="_Toc536104484"/>
      <w:r w:rsidRPr="006021C1">
        <w:rPr>
          <w:rFonts w:ascii="Times New Roman" w:hAnsi="Times New Roman"/>
          <w:sz w:val="24"/>
          <w:szCs w:val="24"/>
        </w:rPr>
        <w:t xml:space="preserve">Tablo </w:t>
      </w:r>
      <w:proofErr w:type="gramStart"/>
      <w:r w:rsidRPr="006021C1">
        <w:rPr>
          <w:rFonts w:ascii="Times New Roman" w:hAnsi="Times New Roman"/>
          <w:sz w:val="24"/>
          <w:szCs w:val="24"/>
        </w:rPr>
        <w:t>8.7</w:t>
      </w:r>
      <w:proofErr w:type="gramEnd"/>
      <w:r w:rsidRPr="006021C1">
        <w:rPr>
          <w:rFonts w:ascii="Times New Roman" w:hAnsi="Times New Roman"/>
          <w:sz w:val="24"/>
          <w:szCs w:val="24"/>
        </w:rPr>
        <w:t xml:space="preserve"> ANKARA</w:t>
      </w:r>
      <w:bookmarkEnd w:id="94"/>
      <w:bookmarkEnd w:id="95"/>
      <w:bookmarkEnd w:id="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271,99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271,99</w:t>
            </w:r>
          </w:p>
        </w:tc>
      </w:tr>
      <w:tr w:rsidR="004763E4" w:rsidRPr="004763E4" w:rsidTr="004763E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279.511,00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279.511,00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6.898,52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16.986,29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20.506,54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44.391,35</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56.730,39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2.966,20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5.764.358,78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10.043.719,61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69.947.803,97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144.761.981,24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1.296,05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230.578.856,24</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51.685.268,50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18.677.336,09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70.362.604,59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87.789,64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34.980,99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122.770,63</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29.400,00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2.305,00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38.155,00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8.771,00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8.771,00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128.091,00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17.094,00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124.613,00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269.798,00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292.165,35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206.140,81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498.306,16</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2.016,64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2.016,64</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2.888.116,44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273.130,00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18.478,00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3.179.724,44</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23.336,00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6.804,00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30.140,00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129.002,51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535.213,80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2.074.425,00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2.738.641,31</w:t>
            </w:r>
          </w:p>
        </w:tc>
      </w:tr>
      <w:tr w:rsidR="004763E4" w:rsidRPr="004763E4" w:rsidTr="004763E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22.137,16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22.137,16</w:t>
            </w:r>
          </w:p>
        </w:tc>
      </w:tr>
      <w:tr w:rsidR="004763E4" w:rsidRPr="004763E4" w:rsidTr="004763E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18.722,00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18.722,00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20.987.811,26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20.987.811,26</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67.220,00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67.220,00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72.729.810,16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2.966,20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5.786.495,94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32.381.431,44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71.139.399,39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147.042.547,05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167.198,59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329.249.848,77</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97" w:name="_Toc499302924"/>
      <w:bookmarkStart w:id="98" w:name="_Toc525321504"/>
      <w:bookmarkStart w:id="99" w:name="_Toc536104485"/>
      <w:r w:rsidRPr="006021C1">
        <w:rPr>
          <w:rFonts w:ascii="Times New Roman" w:hAnsi="Times New Roman"/>
          <w:sz w:val="24"/>
          <w:szCs w:val="24"/>
        </w:rPr>
        <w:t xml:space="preserve">Tablo </w:t>
      </w:r>
      <w:proofErr w:type="gramStart"/>
      <w:r w:rsidRPr="006021C1">
        <w:rPr>
          <w:rFonts w:ascii="Times New Roman" w:hAnsi="Times New Roman"/>
          <w:sz w:val="24"/>
          <w:szCs w:val="24"/>
        </w:rPr>
        <w:t>8.8</w:t>
      </w:r>
      <w:proofErr w:type="gramEnd"/>
      <w:r w:rsidRPr="006021C1">
        <w:rPr>
          <w:rFonts w:ascii="Times New Roman" w:hAnsi="Times New Roman"/>
          <w:sz w:val="24"/>
          <w:szCs w:val="24"/>
        </w:rPr>
        <w:t xml:space="preserve"> ANTALYA</w:t>
      </w:r>
      <w:bookmarkEnd w:id="97"/>
      <w:bookmarkEnd w:id="98"/>
      <w:bookmarkEnd w:id="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56.011,17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515.542,71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571.553,88</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63.041,93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234.252,33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5.801,56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303.095,82</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12.370.351,72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1.831.542,64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14.201.894,36</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7.339.481,81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7.339.481,81</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73.473,52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34.148,72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5.661,62</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113.283,86</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215.380,72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6.209.159,46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1.934.325,84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28.820,17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8.387.686,20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169.279,13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169.279,13</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227.528,00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1.702.521,00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107.950,00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2.037.999,00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116.164,54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122.497,00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18.151,58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256.813,12</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4.892.988,00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244.570,00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114.282,00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32.557,00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5.284.397,00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102.872,00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102.872,00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24.602.821,53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2.827.712,52</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9.204.554,35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1.934.325,84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198.941,93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38.768.356,18</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0" w:name="_Toc499302925"/>
      <w:bookmarkStart w:id="101" w:name="_Toc525321505"/>
      <w:bookmarkStart w:id="102" w:name="_Toc536104486"/>
      <w:r w:rsidRPr="006021C1">
        <w:rPr>
          <w:rFonts w:ascii="Times New Roman" w:hAnsi="Times New Roman"/>
          <w:sz w:val="24"/>
          <w:szCs w:val="24"/>
        </w:rPr>
        <w:t xml:space="preserve">Tablo </w:t>
      </w:r>
      <w:proofErr w:type="gramStart"/>
      <w:r w:rsidRPr="006021C1">
        <w:rPr>
          <w:rFonts w:ascii="Times New Roman" w:hAnsi="Times New Roman"/>
          <w:sz w:val="24"/>
          <w:szCs w:val="24"/>
        </w:rPr>
        <w:t>8.9</w:t>
      </w:r>
      <w:proofErr w:type="gramEnd"/>
      <w:r w:rsidRPr="006021C1">
        <w:rPr>
          <w:rFonts w:ascii="Times New Roman" w:hAnsi="Times New Roman"/>
          <w:sz w:val="24"/>
          <w:szCs w:val="24"/>
        </w:rPr>
        <w:t xml:space="preserve"> ARDAHAN</w:t>
      </w:r>
      <w:bookmarkEnd w:id="100"/>
      <w:bookmarkEnd w:id="101"/>
      <w:bookmarkEnd w:id="10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620.674,93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599.883,42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4.083,15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1.224.641,50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36.991,13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36.991,13</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26.388,00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26.388,00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36.991,13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647.062,93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599.883,42</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4.083,15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1.288.020,63</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103" w:name="_Toc525321506"/>
      <w:bookmarkStart w:id="104" w:name="_Toc499302927"/>
      <w:bookmarkStart w:id="105" w:name="_Toc53610448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03"/>
      <w:bookmarkEnd w:id="10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42.763,13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42.763,13</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7.142,00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7.142,00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49.905,13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49.905,13</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6" w:name="_Toc525321507"/>
      <w:bookmarkStart w:id="107" w:name="_Toc536104488"/>
      <w:r>
        <w:rPr>
          <w:rFonts w:ascii="Times New Roman" w:hAnsi="Times New Roman"/>
          <w:sz w:val="24"/>
          <w:szCs w:val="24"/>
        </w:rPr>
        <w:t>Tablo 8.11</w:t>
      </w:r>
      <w:r w:rsidRPr="006021C1">
        <w:rPr>
          <w:rFonts w:ascii="Times New Roman" w:hAnsi="Times New Roman"/>
          <w:sz w:val="24"/>
          <w:szCs w:val="24"/>
        </w:rPr>
        <w:t xml:space="preserve"> AYDIN</w:t>
      </w:r>
      <w:bookmarkEnd w:id="104"/>
      <w:bookmarkEnd w:id="106"/>
      <w:bookmarkEnd w:id="10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377.127,57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25.902,72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403.030,29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54.335,80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20.775,00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5.300,00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80.410,80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155.326,28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8.502,29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163.828,57</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678.523,45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678.523,45</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248.461,00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56.122,00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304.583,00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23.897,00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23.897,00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22.561,01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25.007,48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47.568,49</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4.501.836,72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725.246,07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2.344.954,45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11.107,69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7.583.144,93</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43.680,13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43.680,13</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178.634,00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91.697,00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4.236,00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83.242,00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357.809,00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203.194,87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1.655,79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204.850,66</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72.501,00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74.412,00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146.913,00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310.672,00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310.672,00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95.787,31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95.787,31</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678.523,45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6.220.437,56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1.053.217,34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2.349.190,45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143.329,82</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10.444.698,63</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pStyle w:val="Tablo1"/>
        <w:rPr>
          <w:rFonts w:ascii="Times New Roman" w:hAnsi="Times New Roman"/>
          <w:sz w:val="24"/>
          <w:szCs w:val="24"/>
        </w:rPr>
      </w:pPr>
      <w:bookmarkStart w:id="108" w:name="_Toc499302928"/>
      <w:bookmarkStart w:id="109" w:name="_Toc525321508"/>
    </w:p>
    <w:p w:rsidR="00877C6F" w:rsidRDefault="00877C6F" w:rsidP="00877C6F">
      <w:pPr>
        <w:pStyle w:val="Tablo1"/>
        <w:rPr>
          <w:rFonts w:ascii="Times New Roman" w:hAnsi="Times New Roman"/>
          <w:sz w:val="24"/>
          <w:szCs w:val="24"/>
        </w:rPr>
      </w:pPr>
      <w:bookmarkStart w:id="110" w:name="_Toc536104489"/>
      <w:r>
        <w:rPr>
          <w:rFonts w:ascii="Times New Roman" w:hAnsi="Times New Roman"/>
          <w:sz w:val="24"/>
          <w:szCs w:val="24"/>
        </w:rPr>
        <w:t>Tablo 8.12</w:t>
      </w:r>
      <w:r w:rsidRPr="006021C1">
        <w:rPr>
          <w:rFonts w:ascii="Times New Roman" w:hAnsi="Times New Roman"/>
          <w:sz w:val="24"/>
          <w:szCs w:val="24"/>
        </w:rPr>
        <w:t xml:space="preserve"> BALIKESİR</w:t>
      </w:r>
      <w:bookmarkEnd w:id="108"/>
      <w:bookmarkEnd w:id="109"/>
      <w:bookmarkEnd w:id="1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379.871,92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379.871,92</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1.197.539,72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614,14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2.199.136,65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2.043.337,19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5.032.638,67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26.855,67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10.500.122,04</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1.242.292,37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24.932,49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2.259.275,02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645.083,50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1.733.345,28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5.904.928,66</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823.978,03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154.465,02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890.032,44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1.868.475,48</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66,42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355.590,33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64.999,05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286.312,75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706.968,54</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175.509,78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53.639,18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30.290,43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259.439,39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42.792.345,89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2.061.420,88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44.853.766,77</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80.386,19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80.386,19</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99.830.668,77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99.830.668,77</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7.343,97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7.343,97</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181.046,00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52.004,00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36.424,00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269.474,00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38.038,09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80.743,55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118.781,64</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446.642,85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11.022,86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9.284,58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466.950,29</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34.974,00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52.616,00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87.590,00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26.486,00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32.076,00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4.237,00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62.799,00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145.062.846,75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25.613,04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9.062.355,73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3.116.586,77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7.942.329,14</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187.835,23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165.397.566,66</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1" w:name="_Toc499302929"/>
      <w:bookmarkStart w:id="112" w:name="_Toc525321509"/>
      <w:bookmarkStart w:id="113" w:name="_Toc536104490"/>
      <w:r>
        <w:rPr>
          <w:rFonts w:ascii="Times New Roman" w:hAnsi="Times New Roman"/>
          <w:sz w:val="24"/>
          <w:szCs w:val="24"/>
        </w:rPr>
        <w:t>Tablo 8.13</w:t>
      </w:r>
      <w:r w:rsidRPr="006021C1">
        <w:rPr>
          <w:rFonts w:ascii="Times New Roman" w:hAnsi="Times New Roman"/>
          <w:sz w:val="24"/>
          <w:szCs w:val="24"/>
        </w:rPr>
        <w:t xml:space="preserve"> BARTIN</w:t>
      </w:r>
      <w:bookmarkEnd w:id="111"/>
      <w:bookmarkEnd w:id="112"/>
      <w:bookmarkEnd w:id="11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1.033.602,54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472.331,62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2.136.510,76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19.011,90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3.661.456,83</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1.279.719,27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1.279.719,27</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3.086,00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22.798,00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25.884,00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2.316.407,81</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472.331,62</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2.136.510,76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41.809,90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4.967.060,10</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 w:rsidR="00877C6F" w:rsidRDefault="00877C6F" w:rsidP="00877C6F">
      <w:pPr>
        <w:pStyle w:val="Tablo1"/>
        <w:rPr>
          <w:rFonts w:ascii="Times New Roman" w:hAnsi="Times New Roman"/>
          <w:sz w:val="24"/>
          <w:szCs w:val="24"/>
        </w:rPr>
      </w:pPr>
      <w:bookmarkStart w:id="114" w:name="_Toc499302930"/>
      <w:bookmarkStart w:id="115" w:name="_Toc525321510"/>
      <w:bookmarkStart w:id="116" w:name="_Toc536104491"/>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14"/>
      <w:bookmarkEnd w:id="115"/>
      <w:bookmarkEnd w:id="11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432,91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1.041.521,85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2.054.323,78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3.096.278,54</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3.978.279,42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1.064.768,21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5.043.047,63</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122.689,88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122.689,88</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15.729,00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15.729,00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172.789,00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172.789,00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228.327,00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228.327,00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3.978.712,33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1.481.613,21</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1.164.211,73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2.054.323,78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8.678.861,05</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7" w:name="_Toc499302931"/>
      <w:bookmarkStart w:id="118" w:name="_Toc525321511"/>
      <w:bookmarkStart w:id="119" w:name="_Toc536104492"/>
      <w:r>
        <w:rPr>
          <w:rFonts w:ascii="Times New Roman" w:hAnsi="Times New Roman"/>
          <w:sz w:val="24"/>
          <w:szCs w:val="24"/>
        </w:rPr>
        <w:t xml:space="preserve">Tablo 8.15 </w:t>
      </w:r>
      <w:r w:rsidRPr="006021C1">
        <w:rPr>
          <w:rFonts w:ascii="Times New Roman" w:hAnsi="Times New Roman"/>
          <w:sz w:val="24"/>
          <w:szCs w:val="24"/>
        </w:rPr>
        <w:t>BAYBURT</w:t>
      </w:r>
      <w:bookmarkEnd w:id="117"/>
      <w:bookmarkEnd w:id="118"/>
      <w:bookmarkEnd w:id="11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5.124,43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1.112.674,25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982.749,81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1.050,56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2.101.599,05</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241.159,25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40.739,54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281.898,79</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11.273,00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11.273,00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257.556,68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1.153.413,79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982.749,81</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1.050,56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2.394.770,84</w:t>
            </w:r>
          </w:p>
        </w:tc>
      </w:tr>
    </w:tbl>
    <w:p w:rsidR="00877C6F" w:rsidRDefault="00877C6F" w:rsidP="00877C6F">
      <w:pPr>
        <w:rPr>
          <w:rFonts w:ascii="Times New Roman" w:hAnsi="Times New Roman"/>
          <w:sz w:val="16"/>
          <w:szCs w:val="24"/>
        </w:rPr>
      </w:pPr>
      <w:r>
        <w:rPr>
          <w:rFonts w:ascii="Times New Roman" w:hAnsi="Times New Roman"/>
          <w:sz w:val="16"/>
          <w:szCs w:val="24"/>
        </w:rPr>
        <w:br w:type="page"/>
      </w:r>
    </w:p>
    <w:p w:rsidR="00877C6F" w:rsidRDefault="00877C6F" w:rsidP="00877C6F">
      <w:pPr>
        <w:pStyle w:val="Tablo1"/>
        <w:rPr>
          <w:rFonts w:ascii="Times New Roman" w:hAnsi="Times New Roman"/>
          <w:sz w:val="24"/>
          <w:szCs w:val="24"/>
        </w:rPr>
      </w:pPr>
      <w:bookmarkStart w:id="120" w:name="_Toc499302932"/>
      <w:bookmarkStart w:id="121" w:name="_Toc525321512"/>
      <w:bookmarkStart w:id="122" w:name="_Toc536104493"/>
      <w:r>
        <w:rPr>
          <w:rFonts w:ascii="Times New Roman" w:hAnsi="Times New Roman"/>
          <w:sz w:val="24"/>
          <w:szCs w:val="24"/>
        </w:rPr>
        <w:t>Tablo 8.16</w:t>
      </w:r>
      <w:r w:rsidRPr="006021C1">
        <w:rPr>
          <w:rFonts w:ascii="Times New Roman" w:hAnsi="Times New Roman"/>
          <w:sz w:val="24"/>
          <w:szCs w:val="24"/>
        </w:rPr>
        <w:t xml:space="preserve"> BİLECİK</w:t>
      </w:r>
      <w:bookmarkEnd w:id="120"/>
      <w:bookmarkEnd w:id="121"/>
      <w:bookmarkEnd w:id="12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24.845.826,25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1.438.182,06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4.055.950,39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239.602,91</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30.579.561,61</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15.333,69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15.333,69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9.367.432,59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9.367.432,59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2.100,53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2.100,53</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49.414,00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3.606,00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53.020,00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22.524,00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15.296,00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37.820,00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125.064,38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125.064,38</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34.278.006,53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1.462.806,59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4.055.950,39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383.569,29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40.180.332,80</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3" w:name="_Toc499302933"/>
      <w:bookmarkStart w:id="124" w:name="_Toc525321513"/>
      <w:bookmarkStart w:id="125" w:name="_Toc536104494"/>
      <w:r>
        <w:rPr>
          <w:rFonts w:ascii="Times New Roman" w:hAnsi="Times New Roman"/>
          <w:sz w:val="24"/>
          <w:szCs w:val="24"/>
        </w:rPr>
        <w:t>Tablo 8.17</w:t>
      </w:r>
      <w:r w:rsidRPr="006021C1">
        <w:rPr>
          <w:rFonts w:ascii="Times New Roman" w:hAnsi="Times New Roman"/>
          <w:sz w:val="24"/>
          <w:szCs w:val="24"/>
        </w:rPr>
        <w:t xml:space="preserve"> BİNGÖL</w:t>
      </w:r>
      <w:bookmarkEnd w:id="123"/>
      <w:bookmarkEnd w:id="124"/>
      <w:bookmarkEnd w:id="12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41.325,79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41.325,79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377.588,28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1.602.722,49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254.092,45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2.234.403,21</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16.648,68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16.648,68</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2.975,50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2.975,50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2.718,00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2.718,00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10.417,00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23.975,00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34.392,00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13.392,50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438.280,75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1.602.722,49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278.067,45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2.332.463,18</w:t>
            </w:r>
          </w:p>
        </w:tc>
      </w:tr>
    </w:tbl>
    <w:p w:rsidR="00877C6F" w:rsidRDefault="00877C6F" w:rsidP="00877C6F">
      <w:pPr>
        <w:rPr>
          <w:rFonts w:ascii="Times New Roman" w:hAnsi="Times New Roman"/>
          <w:sz w:val="4"/>
          <w:szCs w:val="24"/>
        </w:rPr>
      </w:pPr>
      <w:r>
        <w:rPr>
          <w:rFonts w:ascii="Times New Roman" w:hAnsi="Times New Roman"/>
          <w:sz w:val="4"/>
          <w:szCs w:val="24"/>
        </w:rPr>
        <w:br w:type="page"/>
      </w:r>
    </w:p>
    <w:p w:rsidR="00877C6F" w:rsidRDefault="00877C6F" w:rsidP="00877C6F">
      <w:pPr>
        <w:pStyle w:val="Tablo1"/>
        <w:rPr>
          <w:rFonts w:ascii="Times New Roman" w:hAnsi="Times New Roman"/>
          <w:sz w:val="24"/>
          <w:szCs w:val="24"/>
        </w:rPr>
      </w:pPr>
      <w:bookmarkStart w:id="126" w:name="_Toc499302934"/>
      <w:bookmarkStart w:id="127" w:name="_Toc525321514"/>
      <w:bookmarkStart w:id="128" w:name="_Toc536104495"/>
      <w:r>
        <w:rPr>
          <w:rFonts w:ascii="Times New Roman" w:hAnsi="Times New Roman"/>
          <w:sz w:val="24"/>
          <w:szCs w:val="24"/>
        </w:rPr>
        <w:t>Tablo 8.18</w:t>
      </w:r>
      <w:r w:rsidRPr="006021C1">
        <w:rPr>
          <w:rFonts w:ascii="Times New Roman" w:hAnsi="Times New Roman"/>
          <w:sz w:val="24"/>
          <w:szCs w:val="24"/>
        </w:rPr>
        <w:t xml:space="preserve"> BİTLİS</w:t>
      </w:r>
      <w:bookmarkEnd w:id="126"/>
      <w:bookmarkEnd w:id="127"/>
      <w:bookmarkEnd w:id="12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891.692,79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1.272.230,88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2.165.305,85</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110.279,11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110.279,11</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5.469,00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5.469,00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43.317,00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10.199,10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53.516,10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159.065,11</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901.891,89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1.272.230,88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2.334.570,06</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9" w:name="_Toc499302935"/>
      <w:bookmarkStart w:id="130" w:name="_Toc525321515"/>
      <w:bookmarkStart w:id="131" w:name="_Toc536104496"/>
      <w:r>
        <w:rPr>
          <w:rFonts w:ascii="Times New Roman" w:hAnsi="Times New Roman"/>
          <w:sz w:val="24"/>
          <w:szCs w:val="24"/>
        </w:rPr>
        <w:t>Tablo 8.19</w:t>
      </w:r>
      <w:r w:rsidRPr="006021C1">
        <w:rPr>
          <w:rFonts w:ascii="Times New Roman" w:hAnsi="Times New Roman"/>
          <w:sz w:val="24"/>
          <w:szCs w:val="24"/>
        </w:rPr>
        <w:t xml:space="preserve"> BOLU</w:t>
      </w:r>
      <w:bookmarkEnd w:id="129"/>
      <w:bookmarkEnd w:id="130"/>
      <w:bookmarkEnd w:id="13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1.264.780,28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1.527.971,43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2.468.743,53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4.841.836,87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1.160.917,96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11.264.250,07</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83.821,26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142.994,38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34.993,08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261.808,72</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4.414,52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4.414,52</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14.670,00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249.833,00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727.140,00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991.643,00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205.418,60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158.207,98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418.400,26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782.026,83</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17.137,65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30,66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17.168,31</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11.160,00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93.474,00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104.634,00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25.338,00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25.338,00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3.264,00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3.264,00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1.264.780,28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17.137,65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1.843.041,29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3.049.531,40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5.260.237,13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2.019.819,70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13.454.547,45</w:t>
            </w:r>
          </w:p>
        </w:tc>
      </w:tr>
    </w:tbl>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132" w:name="_Toc499302936"/>
      <w:bookmarkStart w:id="133" w:name="_Toc525321516"/>
      <w:bookmarkStart w:id="134" w:name="_Toc536104497"/>
      <w:r>
        <w:rPr>
          <w:rFonts w:ascii="Times New Roman" w:hAnsi="Times New Roman"/>
          <w:sz w:val="24"/>
          <w:szCs w:val="24"/>
        </w:rPr>
        <w:t>Tablo 8.20</w:t>
      </w:r>
      <w:r w:rsidRPr="00ED1AD5">
        <w:rPr>
          <w:rFonts w:ascii="Times New Roman" w:hAnsi="Times New Roman"/>
          <w:sz w:val="24"/>
          <w:szCs w:val="24"/>
        </w:rPr>
        <w:t xml:space="preserve"> BURDUR</w:t>
      </w:r>
      <w:bookmarkEnd w:id="132"/>
      <w:bookmarkEnd w:id="133"/>
      <w:bookmarkEnd w:id="13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bookmarkStart w:id="135" w:name="_Toc499302937"/>
            <w:bookmarkStart w:id="136" w:name="_Toc525321517"/>
            <w:r w:rsidRPr="004763E4">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73.659,09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73.659,09</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867.613,96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4.916.479,12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5.784.093,08</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16.266,00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16.266,00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262.374,00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1.051,00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5.565,00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268.990,00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148.104,00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148.104,00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448.322,19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1.238.806,63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2.097.013,13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1.236,07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3.785.378,02</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867.613,96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5.700.834,40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1.404.227,63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2.097.013,13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6.801,07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10.076.490,19</w:t>
            </w:r>
          </w:p>
        </w:tc>
      </w:tr>
    </w:tbl>
    <w:p w:rsidR="00877C6F" w:rsidRDefault="00877C6F" w:rsidP="00DD299C">
      <w:pPr>
        <w:pStyle w:val="Tablo1"/>
        <w:spacing w:after="0"/>
        <w:rPr>
          <w:rFonts w:ascii="Times New Roman" w:hAnsi="Times New Roman"/>
          <w:sz w:val="24"/>
          <w:szCs w:val="24"/>
        </w:rPr>
      </w:pPr>
      <w:bookmarkStart w:id="137" w:name="_Toc536104498"/>
      <w:r>
        <w:rPr>
          <w:rFonts w:ascii="Times New Roman" w:hAnsi="Times New Roman"/>
          <w:sz w:val="24"/>
          <w:szCs w:val="24"/>
        </w:rPr>
        <w:t>Tablo 8.21 BURSA</w:t>
      </w:r>
      <w:bookmarkEnd w:id="135"/>
      <w:bookmarkEnd w:id="136"/>
      <w:bookmarkEnd w:id="13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763E4" w:rsidRPr="004763E4" w:rsidTr="004763E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bookmarkStart w:id="138" w:name="_Toc499302938"/>
            <w:bookmarkStart w:id="139" w:name="_Toc525321518"/>
            <w:r w:rsidRPr="004763E4">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jc w:val="center"/>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Genel Toplam</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4.879.478,24</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235.192,51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1.029.543,55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737,17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6.144.951,46</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132.553,65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499,62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2.912.200,17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409.026,87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1.553.105,79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5.007.386,11</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852.946,00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5.916.080,01</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125.026,12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835.606,88</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7.729.659,01</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378.208,25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8.011,99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386.220,24</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60.156.582,53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95.321.864,99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41.173,02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155.519.620,54</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1.033,00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10.083.044,77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19.285.735,53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60.290.927,10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19.088,78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89.679.829,18</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85.775,07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85.775,07</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35.250,00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7.500,00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815,00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43.565,00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434.140,22</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753.682,93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3.145.064,75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4.332.887,90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142.888,00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122.856,00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44.103,00</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309.847,00</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5.860,75</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97.020,83</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102.881,58</w:t>
            </w:r>
          </w:p>
        </w:tc>
      </w:tr>
      <w:tr w:rsidR="004763E4" w:rsidRPr="004763E4" w:rsidTr="004763E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249,49</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298.960,76</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638,83</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14.666,59</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314.515,67</w:t>
            </w:r>
          </w:p>
        </w:tc>
      </w:tr>
      <w:tr w:rsidR="004763E4" w:rsidRPr="004763E4" w:rsidTr="004763E4">
        <w:trPr>
          <w:trHeight w:val="241"/>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269.381,00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269.381,00</w:t>
            </w:r>
          </w:p>
        </w:tc>
      </w:tr>
      <w:tr w:rsidR="004763E4" w:rsidRPr="004763E4" w:rsidTr="004763E4">
        <w:trPr>
          <w:trHeight w:val="344"/>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58.971,00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36.866,00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95.837,00</w:t>
            </w:r>
          </w:p>
        </w:tc>
      </w:tr>
      <w:tr w:rsidR="004763E4" w:rsidRPr="004763E4" w:rsidTr="004763E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84.998,87</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84.998,87</w:t>
            </w:r>
          </w:p>
        </w:tc>
      </w:tr>
      <w:tr w:rsidR="004763E4" w:rsidRPr="004763E4" w:rsidTr="00DD299C">
        <w:trPr>
          <w:trHeight w:val="70"/>
        </w:trPr>
        <w:tc>
          <w:tcPr>
            <w:tcW w:w="5200" w:type="dxa"/>
            <w:vMerge/>
            <w:tcBorders>
              <w:top w:val="nil"/>
              <w:left w:val="single" w:sz="4" w:space="0" w:color="D3D3D3"/>
              <w:bottom w:val="single" w:sz="4" w:space="0" w:color="D3D3D3"/>
              <w:right w:val="single" w:sz="4" w:space="0" w:color="D3D3D3"/>
            </w:tcBorders>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115.092,00</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763E4" w:rsidRPr="004763E4" w:rsidRDefault="004763E4" w:rsidP="004763E4">
            <w:pPr>
              <w:spacing w:after="0" w:line="240" w:lineRule="auto"/>
              <w:jc w:val="right"/>
              <w:rPr>
                <w:rFonts w:ascii="Tahoma" w:eastAsia="Times New Roman" w:hAnsi="Tahoma" w:cs="Tahoma"/>
                <w:color w:val="000000"/>
                <w:sz w:val="16"/>
                <w:szCs w:val="16"/>
                <w:lang w:eastAsia="tr-TR"/>
              </w:rPr>
            </w:pPr>
            <w:r w:rsidRPr="004763E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115.092,00</w:t>
            </w:r>
          </w:p>
        </w:tc>
      </w:tr>
      <w:tr w:rsidR="004763E4" w:rsidRPr="004763E4" w:rsidTr="004763E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61.142.082,18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499,62</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86.281,36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120.851.420,15</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21.103.472,88</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66.854.248,07</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184.443,36</w:t>
            </w:r>
          </w:p>
        </w:tc>
        <w:tc>
          <w:tcPr>
            <w:tcW w:w="1720" w:type="dxa"/>
            <w:tcBorders>
              <w:top w:val="nil"/>
              <w:left w:val="nil"/>
              <w:bottom w:val="single" w:sz="4" w:space="0" w:color="D3D3D3"/>
              <w:right w:val="single" w:sz="4" w:space="0" w:color="D3D3D3"/>
            </w:tcBorders>
            <w:shd w:val="clear" w:color="708090" w:fill="708090"/>
            <w:vAlign w:val="center"/>
            <w:hideMark/>
          </w:tcPr>
          <w:p w:rsidR="004763E4" w:rsidRPr="004763E4" w:rsidRDefault="004763E4" w:rsidP="004763E4">
            <w:pPr>
              <w:spacing w:after="0" w:line="240" w:lineRule="auto"/>
              <w:jc w:val="right"/>
              <w:rPr>
                <w:rFonts w:ascii="Tahoma" w:eastAsia="Times New Roman" w:hAnsi="Tahoma" w:cs="Tahoma"/>
                <w:b/>
                <w:bCs/>
                <w:color w:val="FFFFFF"/>
                <w:sz w:val="16"/>
                <w:szCs w:val="16"/>
                <w:lang w:eastAsia="tr-TR"/>
              </w:rPr>
            </w:pPr>
            <w:r w:rsidRPr="004763E4">
              <w:rPr>
                <w:rFonts w:ascii="Tahoma" w:eastAsia="Times New Roman" w:hAnsi="Tahoma" w:cs="Tahoma"/>
                <w:b/>
                <w:bCs/>
                <w:color w:val="FFFFFF"/>
                <w:sz w:val="16"/>
                <w:szCs w:val="16"/>
                <w:lang w:eastAsia="tr-TR"/>
              </w:rPr>
              <w:t>270.222.447,62</w:t>
            </w:r>
          </w:p>
        </w:tc>
      </w:tr>
    </w:tbl>
    <w:p w:rsidR="00877C6F" w:rsidRDefault="00877C6F" w:rsidP="00877C6F">
      <w:pPr>
        <w:pStyle w:val="Tablo1"/>
        <w:rPr>
          <w:rFonts w:ascii="Times New Roman" w:hAnsi="Times New Roman"/>
          <w:sz w:val="24"/>
          <w:szCs w:val="24"/>
        </w:rPr>
      </w:pPr>
      <w:bookmarkStart w:id="140" w:name="_Toc536104499"/>
      <w:r>
        <w:rPr>
          <w:rFonts w:ascii="Times New Roman" w:hAnsi="Times New Roman"/>
          <w:sz w:val="24"/>
          <w:szCs w:val="24"/>
        </w:rPr>
        <w:t>Tablo 8.22</w:t>
      </w:r>
      <w:r w:rsidRPr="006021C1">
        <w:rPr>
          <w:rFonts w:ascii="Times New Roman" w:hAnsi="Times New Roman"/>
          <w:sz w:val="24"/>
          <w:szCs w:val="24"/>
        </w:rPr>
        <w:t xml:space="preserve"> ÇANAKKALE</w:t>
      </w:r>
      <w:bookmarkEnd w:id="138"/>
      <w:bookmarkEnd w:id="139"/>
      <w:bookmarkEnd w:id="14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614.842,57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2.405.991,09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5.265.162,91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8.285.996,57</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9.299,13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9.299,13</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1.280.301,71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11.862.505,42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13.142.807,13</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109.385,00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4.175,00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113.560,00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3.195,19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3.195,19</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363,81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11.067.492,72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35.889,00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11.103.745,53</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6.315,00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6.315,00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14.533,00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14.533,00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1.280.665,52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23.684.372,84</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2.449.250,28</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5.265.162,91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32.679.451,55</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41" w:name="_Toc499302939"/>
      <w:bookmarkStart w:id="142" w:name="_Toc525321519"/>
      <w:bookmarkStart w:id="143" w:name="_Toc536104500"/>
      <w:r>
        <w:rPr>
          <w:rFonts w:ascii="Times New Roman" w:hAnsi="Times New Roman"/>
          <w:sz w:val="24"/>
          <w:szCs w:val="24"/>
        </w:rPr>
        <w:t>Tablo 8.23 ÇANKIRI</w:t>
      </w:r>
      <w:bookmarkEnd w:id="141"/>
      <w:bookmarkEnd w:id="142"/>
      <w:bookmarkEnd w:id="14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11.436,23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11.436,23</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53.024,24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53.024,24</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0,00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2.261,87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2.261,87</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48.316,00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48.316,00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483,20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449.616,45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1.163.235,83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1.611.795,12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3.225.130,61</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976.275,00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976.275,00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12,50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483,20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1.540.942,29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1.163.235,83</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1.611.795,12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4.316.456,44</w:t>
            </w:r>
          </w:p>
        </w:tc>
      </w:tr>
    </w:tbl>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44" w:name="_Toc499302940"/>
      <w:bookmarkStart w:id="145" w:name="_Toc525321520"/>
      <w:bookmarkStart w:id="146" w:name="_Toc536104501"/>
      <w:r>
        <w:rPr>
          <w:rFonts w:ascii="Times New Roman" w:hAnsi="Times New Roman"/>
          <w:sz w:val="24"/>
          <w:szCs w:val="24"/>
        </w:rPr>
        <w:t>Tablo 8.24 ÇORUM</w:t>
      </w:r>
      <w:bookmarkEnd w:id="144"/>
      <w:bookmarkEnd w:id="145"/>
      <w:bookmarkEnd w:id="14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886.408,71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5.554.273,97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6.440.682,68</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1.038.720,91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3.077,24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13,18</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1.901.495,43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2.257.697,81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4.632.430,10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9.724,41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9.843.159,08</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4.572,00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4.572,00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26.398,00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26.398,00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11.182,51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1.432,50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12.615,01</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1.925.129,62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3.077,24</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13,18</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7.493.349,90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2.263.702,31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4.632.430,10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9.724,41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16.327.426,77</w:t>
            </w:r>
          </w:p>
        </w:tc>
      </w:tr>
    </w:tbl>
    <w:p w:rsidR="00877C6F" w:rsidRDefault="00877C6F" w:rsidP="00877C6F">
      <w:pPr>
        <w:pStyle w:val="Tablo1"/>
      </w:pPr>
    </w:p>
    <w:p w:rsidR="00877C6F" w:rsidRDefault="00877C6F" w:rsidP="00877C6F">
      <w:pPr>
        <w:pStyle w:val="Tablo1"/>
      </w:pPr>
      <w:bookmarkStart w:id="147" w:name="_Toc499302941"/>
      <w:bookmarkStart w:id="148" w:name="_Toc525321521"/>
      <w:bookmarkStart w:id="149" w:name="_Toc536104502"/>
      <w:r>
        <w:rPr>
          <w:rFonts w:ascii="Times New Roman" w:hAnsi="Times New Roman"/>
          <w:sz w:val="24"/>
          <w:szCs w:val="24"/>
        </w:rPr>
        <w:t>Tablo 8.25 DENİZLİ</w:t>
      </w:r>
      <w:bookmarkEnd w:id="147"/>
      <w:bookmarkEnd w:id="148"/>
      <w:bookmarkEnd w:id="14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53.149,18</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112.063,32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165.212,50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37.224.293,56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4.831.581,90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42.055.875,46</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48.125,00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11.847,00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59.972,00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25.753,88</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48.865,16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74.619,04</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200.901,86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7.479.522,97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3.710.410,80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13.531.625,99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63.112,65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24.985.574,27</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251.183,00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24.858,00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18.631,00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53.464,00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348.136,00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52.257,00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52.257,00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4.463,00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4.463,00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37.013.047,56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37.013.047,56</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833.648,78</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6.400,85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840.049,62</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74.438.242,98</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13.579.684,71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3.914.445,12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13.550.256,99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116.576,65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105.599.206,45</w:t>
            </w:r>
          </w:p>
        </w:tc>
      </w:tr>
    </w:tbl>
    <w:p w:rsidR="00877C6F" w:rsidRDefault="00877C6F" w:rsidP="00877C6F"/>
    <w:p w:rsidR="00877C6F" w:rsidRDefault="00877C6F" w:rsidP="00877C6F">
      <w:r>
        <w:br w:type="page"/>
      </w:r>
    </w:p>
    <w:p w:rsidR="00877C6F" w:rsidRDefault="00877C6F" w:rsidP="00877C6F">
      <w:pPr>
        <w:pStyle w:val="Tablo1"/>
      </w:pPr>
      <w:bookmarkStart w:id="150" w:name="_Toc499302942"/>
      <w:bookmarkStart w:id="151" w:name="_Toc525321522"/>
      <w:bookmarkStart w:id="152" w:name="_Toc536104503"/>
      <w:r>
        <w:rPr>
          <w:rFonts w:ascii="Times New Roman" w:hAnsi="Times New Roman"/>
          <w:sz w:val="24"/>
          <w:szCs w:val="24"/>
        </w:rPr>
        <w:t>Tablo 8.26</w:t>
      </w:r>
      <w:r w:rsidRPr="006021C1">
        <w:rPr>
          <w:rFonts w:ascii="Times New Roman" w:hAnsi="Times New Roman"/>
          <w:sz w:val="24"/>
          <w:szCs w:val="24"/>
        </w:rPr>
        <w:t xml:space="preserve"> DİYARBAKIR</w:t>
      </w:r>
      <w:bookmarkEnd w:id="150"/>
      <w:bookmarkEnd w:id="151"/>
      <w:bookmarkEnd w:id="15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43.349,86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43.349,86</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1.508.684,83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1.282.317,33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2.791.002,16</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2.831.789,34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7.048.731,65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9.880.520,99</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9.923,00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9.923,00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227.240,00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14.759,00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241.999,00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1.508.684,83</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1.509.557,33</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2.889.898,20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7.048.731,65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9.923,00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12.966.795,01</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153" w:name="_Toc499302943"/>
      <w:bookmarkStart w:id="154" w:name="_Toc525321523"/>
      <w:bookmarkStart w:id="155" w:name="_Toc536104504"/>
      <w:r>
        <w:rPr>
          <w:rFonts w:ascii="Times New Roman" w:hAnsi="Times New Roman"/>
          <w:sz w:val="24"/>
          <w:szCs w:val="24"/>
        </w:rPr>
        <w:t>Tablo 8.27</w:t>
      </w:r>
      <w:r w:rsidRPr="006021C1">
        <w:rPr>
          <w:rFonts w:ascii="Times New Roman" w:hAnsi="Times New Roman"/>
          <w:sz w:val="24"/>
          <w:szCs w:val="24"/>
        </w:rPr>
        <w:t xml:space="preserve"> DÜZCE</w:t>
      </w:r>
      <w:bookmarkEnd w:id="153"/>
      <w:bookmarkEnd w:id="154"/>
      <w:bookmarkEnd w:id="15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726.691,27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396,54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9.983.810,21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2.956.653,34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4.999.834,36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4.099,19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18.671.484,91</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15.534,99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15.534,99</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7.073,66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7.073,66</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65.252,00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15.404,00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36.230,00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116.886,00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79.236,58</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129,29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79.365,87</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1.924.433,31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1.924.433,31</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21.631,93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21.631,93</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726.691,27</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396,54</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21.631,93</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12.052.732,10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2.994.665,99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4.999.834,36</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40.458,48</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20.836.410,67</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56" w:name="_Toc499302944"/>
      <w:bookmarkStart w:id="157" w:name="_Toc525321524"/>
      <w:bookmarkStart w:id="158" w:name="_Toc536104505"/>
      <w:r>
        <w:rPr>
          <w:rFonts w:ascii="Times New Roman" w:hAnsi="Times New Roman"/>
          <w:sz w:val="24"/>
          <w:szCs w:val="24"/>
        </w:rPr>
        <w:t>Tablo 8.28</w:t>
      </w:r>
      <w:r w:rsidRPr="006021C1">
        <w:rPr>
          <w:rFonts w:ascii="Times New Roman" w:hAnsi="Times New Roman"/>
          <w:sz w:val="24"/>
          <w:szCs w:val="24"/>
        </w:rPr>
        <w:t xml:space="preserve"> EDİRNE</w:t>
      </w:r>
      <w:bookmarkEnd w:id="156"/>
      <w:bookmarkEnd w:id="157"/>
      <w:bookmarkEnd w:id="15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108.506,77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2.986,10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111.492,87</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67.333,00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4.766,00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72.099,00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137.543,00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59.466,00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197.009,00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132.878,00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132.878,00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71.823,65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1.682.720,75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3.874.708,02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5.629.252,43</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385.206,42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1.879.830,75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3.874.708,02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2.986,10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6.142.731,30</w:t>
            </w:r>
          </w:p>
        </w:tc>
      </w:tr>
    </w:tbl>
    <w:p w:rsidR="00877C6F" w:rsidRDefault="00877C6F" w:rsidP="00877C6F">
      <w:pPr>
        <w:rPr>
          <w:rFonts w:ascii="Times New Roman" w:hAnsi="Times New Roman"/>
          <w:sz w:val="24"/>
          <w:szCs w:val="24"/>
        </w:rPr>
      </w:pPr>
    </w:p>
    <w:p w:rsidR="00877C6F" w:rsidRDefault="00877C6F" w:rsidP="00877C6F">
      <w:pPr>
        <w:pStyle w:val="Tablo1"/>
      </w:pPr>
      <w:bookmarkStart w:id="159" w:name="_Toc499302945"/>
      <w:bookmarkStart w:id="160" w:name="_Toc525321525"/>
      <w:bookmarkStart w:id="161" w:name="_Toc536104506"/>
      <w:r>
        <w:rPr>
          <w:rFonts w:ascii="Times New Roman" w:hAnsi="Times New Roman"/>
          <w:sz w:val="24"/>
          <w:szCs w:val="24"/>
        </w:rPr>
        <w:t>Tablo 8.29</w:t>
      </w:r>
      <w:r w:rsidRPr="006021C1">
        <w:rPr>
          <w:rFonts w:ascii="Times New Roman" w:hAnsi="Times New Roman"/>
          <w:sz w:val="24"/>
          <w:szCs w:val="24"/>
        </w:rPr>
        <w:t xml:space="preserve"> ELAZIĞ</w:t>
      </w:r>
      <w:bookmarkEnd w:id="159"/>
      <w:bookmarkEnd w:id="160"/>
      <w:bookmarkEnd w:id="16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804.698,39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1.130.139,52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3.749.034,06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8.638.655,89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14.322.527,86</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68.693,46</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68.693,46</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40.969,00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40.969,00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3.595,55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3.595,55</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13.023,00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13.023,00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804.698,39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1.143.162,52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3.790.003,06</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8.638.655,89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72.289,01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14.448.808,87</w:t>
            </w:r>
          </w:p>
        </w:tc>
      </w:tr>
    </w:tbl>
    <w:p w:rsidR="00877C6F" w:rsidRDefault="00877C6F" w:rsidP="00877C6F">
      <w:pPr>
        <w:rPr>
          <w:rFonts w:ascii="Times New Roman" w:hAnsi="Times New Roman"/>
          <w:sz w:val="24"/>
          <w:szCs w:val="24"/>
        </w:rPr>
      </w:pPr>
    </w:p>
    <w:p w:rsidR="00877C6F" w:rsidRDefault="00877C6F" w:rsidP="00877C6F">
      <w:pPr>
        <w:pStyle w:val="Tablo1"/>
      </w:pPr>
      <w:bookmarkStart w:id="162" w:name="_Toc499302946"/>
      <w:bookmarkStart w:id="163" w:name="_Toc525321526"/>
      <w:bookmarkStart w:id="164" w:name="_Toc536104507"/>
      <w:r>
        <w:rPr>
          <w:rFonts w:ascii="Times New Roman" w:hAnsi="Times New Roman"/>
          <w:sz w:val="24"/>
          <w:szCs w:val="24"/>
        </w:rPr>
        <w:t>Tablo 8.30</w:t>
      </w:r>
      <w:r w:rsidRPr="006021C1">
        <w:rPr>
          <w:rFonts w:ascii="Times New Roman" w:hAnsi="Times New Roman"/>
          <w:sz w:val="24"/>
          <w:szCs w:val="24"/>
        </w:rPr>
        <w:t xml:space="preserve"> ERZİNCAN</w:t>
      </w:r>
      <w:bookmarkEnd w:id="162"/>
      <w:bookmarkEnd w:id="163"/>
      <w:bookmarkEnd w:id="16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290.381,30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2.129.462,83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2.419.844,13</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10.822,60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10.822,60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342.125,01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1.650.417,66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3.211.984,03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42.471,89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5.246.998,59</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2.504,00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2.504,00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290.381,30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2.471.587,84</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1.663.744,26</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3.211.984,03</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42.471,89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7.680.169,32</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65" w:name="_Toc499302947"/>
      <w:bookmarkStart w:id="166" w:name="_Toc525321527"/>
      <w:bookmarkStart w:id="167" w:name="_Toc536104508"/>
      <w:r>
        <w:rPr>
          <w:rFonts w:ascii="Times New Roman" w:hAnsi="Times New Roman"/>
          <w:sz w:val="24"/>
          <w:szCs w:val="24"/>
        </w:rPr>
        <w:t>Tablo 8.31</w:t>
      </w:r>
      <w:r w:rsidRPr="006021C1">
        <w:rPr>
          <w:rFonts w:ascii="Times New Roman" w:hAnsi="Times New Roman"/>
          <w:sz w:val="24"/>
          <w:szCs w:val="24"/>
        </w:rPr>
        <w:t xml:space="preserve"> ERZURUM</w:t>
      </w:r>
      <w:bookmarkEnd w:id="165"/>
      <w:bookmarkEnd w:id="166"/>
      <w:bookmarkEnd w:id="16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-7.174,91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88.966,33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81.791,42</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437.351,07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4.671.965,22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3.777.517,94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8.886.834,23</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185.804,21</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185.804,21</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38.172,00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38.172,00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67.056,48</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67.056,48</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43.675,00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43.675,00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9.901.311,00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13.243.813,00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23.145.124,00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437.351,07</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4.671.965,22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3.875.571,51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10.219.756,54</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13.243.813,00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32.448.457,34</w:t>
            </w:r>
          </w:p>
        </w:tc>
      </w:tr>
    </w:tbl>
    <w:p w:rsidR="00877C6F" w:rsidRDefault="00877C6F" w:rsidP="00877C6F">
      <w:pPr>
        <w:rPr>
          <w:rFonts w:ascii="Times New Roman" w:hAnsi="Times New Roman"/>
          <w:sz w:val="24"/>
          <w:szCs w:val="24"/>
        </w:rPr>
      </w:pPr>
    </w:p>
    <w:p w:rsidR="00877C6F" w:rsidRDefault="00877C6F" w:rsidP="00877C6F">
      <w:pPr>
        <w:pStyle w:val="Tablo1"/>
      </w:pPr>
      <w:bookmarkStart w:id="168" w:name="_Toc499302948"/>
      <w:bookmarkStart w:id="169" w:name="_Toc525321528"/>
      <w:bookmarkStart w:id="170" w:name="_Toc536104509"/>
      <w:r>
        <w:rPr>
          <w:rFonts w:ascii="Times New Roman" w:hAnsi="Times New Roman"/>
          <w:sz w:val="24"/>
          <w:szCs w:val="24"/>
        </w:rPr>
        <w:t>Tablo 8.32</w:t>
      </w:r>
      <w:r w:rsidRPr="006021C1">
        <w:rPr>
          <w:rFonts w:ascii="Times New Roman" w:hAnsi="Times New Roman"/>
          <w:sz w:val="24"/>
          <w:szCs w:val="24"/>
        </w:rPr>
        <w:t xml:space="preserve"> ESKİŞEHİR</w:t>
      </w:r>
      <w:bookmarkEnd w:id="168"/>
      <w:bookmarkEnd w:id="169"/>
      <w:bookmarkEnd w:id="17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8.855,84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8.855,84</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1.869.579,56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6.952.911,64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48.058,88</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163.279,99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9.033.830,07</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3.399,40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41.100,42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44.499,82</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2.432.487,17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40.842.057,60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43.274.544,77</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130.069,00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4.909.387,00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5.657.180,00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16.587.737,22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27.284.373,22</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33.610,00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15.090,00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48.700,00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7.865,66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843,40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8.709,06</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5.307.554,09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5.307.554,09</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37.621,92</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37.621,92</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4.432.135,73</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37.621,92</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58.065.641,23</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5.761.429,30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16.751.017,21</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843,40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85.048.688,78</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71" w:name="_Toc499302949"/>
      <w:bookmarkStart w:id="172" w:name="_Toc525321529"/>
      <w:bookmarkStart w:id="173" w:name="_Toc536104510"/>
      <w:r>
        <w:rPr>
          <w:rFonts w:ascii="Times New Roman" w:hAnsi="Times New Roman"/>
          <w:sz w:val="24"/>
          <w:szCs w:val="24"/>
        </w:rPr>
        <w:t>Tablo 8.33</w:t>
      </w:r>
      <w:r w:rsidRPr="006021C1">
        <w:rPr>
          <w:rFonts w:ascii="Times New Roman" w:hAnsi="Times New Roman"/>
          <w:sz w:val="24"/>
          <w:szCs w:val="24"/>
        </w:rPr>
        <w:t xml:space="preserve"> GAZİANTEP</w:t>
      </w:r>
      <w:bookmarkEnd w:id="171"/>
      <w:bookmarkEnd w:id="172"/>
      <w:bookmarkEnd w:id="17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81.045,50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81.045,50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2.203.815,56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17.830.871,37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20.034.686,93</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15.801,55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15.801,55</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106.264,24</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535.324,85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347.039,76</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4.312.516,67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19.591.883,95</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24.893.029,47</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68.995,00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8.691,00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18.209,00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95.895,00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15.826,00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15.826,00</w:t>
            </w:r>
          </w:p>
        </w:tc>
      </w:tr>
      <w:tr w:rsidR="00270BE6" w:rsidRPr="00270BE6" w:rsidTr="00270BE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2.565,00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2.565,00</w:t>
            </w:r>
          </w:p>
        </w:tc>
      </w:tr>
      <w:tr w:rsidR="00270BE6" w:rsidRPr="00270BE6" w:rsidTr="00270BE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4.403,00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4.403,00</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2.310.079,80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535.324,85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18.281.098,68</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4.406.656,17</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19.591.883,95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18.209,00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45.143.252,45</w:t>
            </w:r>
          </w:p>
        </w:tc>
      </w:tr>
    </w:tbl>
    <w:p w:rsidR="00877C6F" w:rsidRDefault="00877C6F" w:rsidP="00877C6F">
      <w:pPr>
        <w:rPr>
          <w:rFonts w:ascii="Times New Roman" w:hAnsi="Times New Roman"/>
          <w:sz w:val="24"/>
          <w:szCs w:val="24"/>
        </w:rPr>
      </w:pPr>
    </w:p>
    <w:p w:rsidR="00877C6F" w:rsidRDefault="00877C6F" w:rsidP="00877C6F">
      <w:pPr>
        <w:pStyle w:val="Tablo1"/>
      </w:pPr>
      <w:bookmarkStart w:id="174" w:name="_Toc499302950"/>
      <w:bookmarkStart w:id="175" w:name="_Toc525321530"/>
      <w:bookmarkStart w:id="176" w:name="_Toc536104511"/>
      <w:r>
        <w:rPr>
          <w:rFonts w:ascii="Times New Roman" w:hAnsi="Times New Roman"/>
          <w:sz w:val="24"/>
          <w:szCs w:val="24"/>
        </w:rPr>
        <w:t>Tablo 8.34</w:t>
      </w:r>
      <w:r w:rsidRPr="006021C1">
        <w:rPr>
          <w:rFonts w:ascii="Times New Roman" w:hAnsi="Times New Roman"/>
          <w:sz w:val="24"/>
          <w:szCs w:val="24"/>
        </w:rPr>
        <w:t xml:space="preserve"> GİRESUN</w:t>
      </w:r>
      <w:bookmarkEnd w:id="174"/>
      <w:bookmarkEnd w:id="175"/>
      <w:bookmarkEnd w:id="17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70BE6" w:rsidRPr="00270BE6" w:rsidTr="00270BE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jc w:val="center"/>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Genel Toplam</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242.621,13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1.192.231,49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1.434.852,62</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23.138,00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24.577,00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47.715,00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610,13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39.254,49</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39.864,62</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102.212,00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35.374,00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137.586,00</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314.650,47</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314.650,47</w:t>
            </w:r>
          </w:p>
        </w:tc>
      </w:tr>
      <w:tr w:rsidR="00270BE6" w:rsidRPr="00270BE6" w:rsidTr="00270BE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10.788,20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118.022,43</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8.274,90</w:t>
            </w:r>
          </w:p>
        </w:tc>
        <w:tc>
          <w:tcPr>
            <w:tcW w:w="1720" w:type="dxa"/>
            <w:tcBorders>
              <w:top w:val="nil"/>
              <w:left w:val="nil"/>
              <w:bottom w:val="single" w:sz="4" w:space="0" w:color="D3D3D3"/>
              <w:right w:val="single" w:sz="4" w:space="0" w:color="D3D3D3"/>
            </w:tcBorders>
            <w:shd w:val="clear" w:color="auto" w:fill="auto"/>
            <w:vAlign w:val="center"/>
            <w:hideMark/>
          </w:tcPr>
          <w:p w:rsidR="00270BE6" w:rsidRPr="00270BE6" w:rsidRDefault="00270BE6" w:rsidP="00270BE6">
            <w:pPr>
              <w:spacing w:after="0" w:line="240" w:lineRule="auto"/>
              <w:jc w:val="right"/>
              <w:rPr>
                <w:rFonts w:ascii="Tahoma" w:eastAsia="Times New Roman" w:hAnsi="Tahoma" w:cs="Tahoma"/>
                <w:color w:val="000000"/>
                <w:sz w:val="16"/>
                <w:szCs w:val="16"/>
                <w:lang w:eastAsia="tr-TR"/>
              </w:rPr>
            </w:pPr>
            <w:r w:rsidRPr="00270BE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137.085,53</w:t>
            </w:r>
          </w:p>
        </w:tc>
      </w:tr>
      <w:tr w:rsidR="00270BE6" w:rsidRPr="00270BE6" w:rsidTr="00270BE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451.398,80</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459.849,05</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1.200.506,39</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70BE6" w:rsidRPr="00270BE6" w:rsidRDefault="00270BE6" w:rsidP="00270BE6">
            <w:pPr>
              <w:spacing w:after="0" w:line="240" w:lineRule="auto"/>
              <w:jc w:val="right"/>
              <w:rPr>
                <w:rFonts w:ascii="Tahoma" w:eastAsia="Times New Roman" w:hAnsi="Tahoma" w:cs="Tahoma"/>
                <w:b/>
                <w:bCs/>
                <w:color w:val="FFFFFF"/>
                <w:sz w:val="16"/>
                <w:szCs w:val="16"/>
                <w:lang w:eastAsia="tr-TR"/>
              </w:rPr>
            </w:pPr>
            <w:r w:rsidRPr="00270BE6">
              <w:rPr>
                <w:rFonts w:ascii="Tahoma" w:eastAsia="Times New Roman" w:hAnsi="Tahoma" w:cs="Tahoma"/>
                <w:b/>
                <w:bCs/>
                <w:color w:val="FFFFFF"/>
                <w:sz w:val="16"/>
                <w:szCs w:val="16"/>
                <w:lang w:eastAsia="tr-TR"/>
              </w:rPr>
              <w:t>2.111.754,23</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77" w:name="_Toc499302951"/>
      <w:bookmarkStart w:id="178" w:name="_Toc525321531"/>
      <w:bookmarkStart w:id="179" w:name="_Toc536104512"/>
      <w:r>
        <w:rPr>
          <w:rFonts w:ascii="Times New Roman" w:hAnsi="Times New Roman"/>
          <w:sz w:val="24"/>
          <w:szCs w:val="24"/>
        </w:rPr>
        <w:t>Tablo 8.35</w:t>
      </w:r>
      <w:r w:rsidRPr="006021C1">
        <w:rPr>
          <w:rFonts w:ascii="Times New Roman" w:hAnsi="Times New Roman"/>
          <w:sz w:val="24"/>
          <w:szCs w:val="24"/>
        </w:rPr>
        <w:t xml:space="preserve"> GÜMÜŞHANE</w:t>
      </w:r>
      <w:bookmarkEnd w:id="177"/>
      <w:bookmarkEnd w:id="178"/>
      <w:bookmarkEnd w:id="17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953.458,09</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867.871,97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1.821.330,06</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23.263,00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23.263,00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180.862,00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180.862,00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32.185,00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32.185,00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204.125,00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985.643,09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867.871,97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2.057.640,06</w:t>
            </w:r>
          </w:p>
        </w:tc>
      </w:tr>
    </w:tbl>
    <w:p w:rsidR="00877C6F" w:rsidRPr="00F54C01" w:rsidRDefault="00877C6F" w:rsidP="00877C6F">
      <w:pPr>
        <w:pStyle w:val="Tablo1"/>
        <w:rPr>
          <w:rFonts w:ascii="Times New Roman" w:hAnsi="Times New Roman"/>
          <w:sz w:val="2"/>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bookmarkStart w:id="180" w:name="_Toc499302952"/>
      <w:bookmarkStart w:id="181" w:name="_Toc525321532"/>
      <w:bookmarkStart w:id="182" w:name="_Toc536104513"/>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80"/>
      <w:bookmarkEnd w:id="181"/>
      <w:bookmarkEnd w:id="182"/>
      <w:proofErr w:type="gramEnd"/>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proofErr w:type="gramStart"/>
            <w:r w:rsidRPr="0050503E">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148.747,00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51.877,00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200.624,00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325,34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325,34</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148.747,00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52.202,34</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200.949,34</w:t>
            </w:r>
          </w:p>
        </w:tc>
      </w:tr>
    </w:tbl>
    <w:p w:rsidR="00877C6F" w:rsidRDefault="00877C6F" w:rsidP="00877C6F">
      <w:pPr>
        <w:rPr>
          <w:rFonts w:ascii="Times New Roman" w:hAnsi="Times New Roman"/>
          <w:sz w:val="8"/>
          <w:szCs w:val="24"/>
        </w:rPr>
      </w:pPr>
      <w:r>
        <w:rPr>
          <w:rFonts w:ascii="Times New Roman" w:hAnsi="Times New Roman"/>
          <w:sz w:val="8"/>
          <w:szCs w:val="24"/>
        </w:rPr>
        <w:t xml:space="preserve"> </w:t>
      </w:r>
      <w:r>
        <w:rPr>
          <w:rFonts w:ascii="Times New Roman" w:hAnsi="Times New Roman"/>
          <w:sz w:val="8"/>
          <w:szCs w:val="24"/>
        </w:rPr>
        <w:br w:type="page"/>
      </w:r>
    </w:p>
    <w:p w:rsidR="00877C6F" w:rsidRDefault="00877C6F" w:rsidP="00877C6F">
      <w:pPr>
        <w:pStyle w:val="Tablo1"/>
        <w:rPr>
          <w:rFonts w:ascii="Times New Roman" w:hAnsi="Times New Roman"/>
          <w:sz w:val="24"/>
          <w:szCs w:val="24"/>
        </w:rPr>
      </w:pPr>
      <w:bookmarkStart w:id="183" w:name="_Toc499302953"/>
      <w:bookmarkStart w:id="184" w:name="_Toc525321533"/>
      <w:bookmarkStart w:id="185" w:name="_Toc536104514"/>
      <w:r>
        <w:rPr>
          <w:rFonts w:ascii="Times New Roman" w:hAnsi="Times New Roman"/>
          <w:sz w:val="24"/>
          <w:szCs w:val="24"/>
        </w:rPr>
        <w:t>Tablo 8.37</w:t>
      </w:r>
      <w:r w:rsidRPr="006021C1">
        <w:rPr>
          <w:rFonts w:ascii="Times New Roman" w:hAnsi="Times New Roman"/>
          <w:sz w:val="24"/>
          <w:szCs w:val="24"/>
        </w:rPr>
        <w:t xml:space="preserve"> HATAY</w:t>
      </w:r>
      <w:bookmarkEnd w:id="183"/>
      <w:bookmarkEnd w:id="184"/>
      <w:bookmarkEnd w:id="18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15.367,58</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15.367,58</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7.055.543,18</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796.620,05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3.253.919,21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11.106.082,44</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2.585,00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1.724,00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4.309,00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70.938.005,61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21.342.464,27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92.280.469,88</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45.720,26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45.720,26</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2.550,00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116.700,00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11.850,00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2.835,00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131.385,00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9.245,00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11.195,00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323.852,00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323.852,00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213.870,73</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213.870,73</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62.133,00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62.133,00</w:t>
            </w:r>
          </w:p>
        </w:tc>
      </w:tr>
      <w:tr w:rsidR="0050503E" w:rsidRPr="0050503E" w:rsidTr="0050503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148.572,04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22.154,75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6.649,88</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18.206,88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195.583,55</w:t>
            </w:r>
          </w:p>
        </w:tc>
      </w:tr>
      <w:tr w:rsidR="0050503E" w:rsidRPr="0050503E" w:rsidTr="0050503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39.222,00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192.127,00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10.339,45</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241.688,45</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124.699,00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124.699,00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70.938.005,61</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29.386.925,80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1.142.024,06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3.260.569,09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31.381,33</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104.758.905,89</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pPr>
      <w:bookmarkStart w:id="186" w:name="_Toc499302954"/>
      <w:bookmarkStart w:id="187" w:name="_Toc525321534"/>
      <w:bookmarkStart w:id="188" w:name="_Toc536104515"/>
      <w:r>
        <w:rPr>
          <w:rFonts w:ascii="Times New Roman" w:hAnsi="Times New Roman"/>
          <w:sz w:val="24"/>
          <w:szCs w:val="24"/>
        </w:rPr>
        <w:t>Tablo 8.38 IĞDIR</w:t>
      </w:r>
      <w:bookmarkEnd w:id="186"/>
      <w:bookmarkEnd w:id="187"/>
      <w:bookmarkEnd w:id="18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26.669,00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26.669,00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9.274,00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9.274,00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350.720,66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834.688,55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1.185.409,21</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35.943,00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350.720,66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834.688,55</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1.221.352,21</w:t>
            </w:r>
          </w:p>
        </w:tc>
      </w:tr>
    </w:tbl>
    <w:p w:rsidR="00877C6F" w:rsidRDefault="00877C6F" w:rsidP="00877C6F">
      <w:pPr>
        <w:rPr>
          <w:rFonts w:ascii="Times New Roman" w:hAnsi="Times New Roman"/>
          <w:sz w:val="24"/>
          <w:szCs w:val="24"/>
        </w:rPr>
      </w:pPr>
    </w:p>
    <w:p w:rsidR="00877C6F" w:rsidRDefault="00877C6F" w:rsidP="00877C6F">
      <w:pPr>
        <w:pStyle w:val="Tablo1"/>
        <w:jc w:val="left"/>
        <w:rPr>
          <w:rFonts w:ascii="Times New Roman" w:hAnsi="Times New Roman"/>
          <w:sz w:val="24"/>
          <w:szCs w:val="24"/>
        </w:rPr>
      </w:pPr>
      <w:bookmarkStart w:id="189" w:name="_Toc499302955"/>
      <w:bookmarkStart w:id="190" w:name="_Toc525321535"/>
      <w:bookmarkStart w:id="191" w:name="_Toc536104516"/>
      <w:r>
        <w:rPr>
          <w:rFonts w:ascii="Times New Roman" w:hAnsi="Times New Roman"/>
          <w:sz w:val="24"/>
          <w:szCs w:val="24"/>
        </w:rPr>
        <w:t>Tablo 8.39</w:t>
      </w:r>
      <w:r w:rsidRPr="006021C1">
        <w:rPr>
          <w:rFonts w:ascii="Times New Roman" w:hAnsi="Times New Roman"/>
          <w:sz w:val="24"/>
          <w:szCs w:val="24"/>
        </w:rPr>
        <w:t xml:space="preserve"> ISPARTA</w:t>
      </w:r>
      <w:bookmarkEnd w:id="189"/>
      <w:bookmarkEnd w:id="190"/>
      <w:bookmarkEnd w:id="19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146.626,10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146.626,10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19.531,50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3.699,71</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23.231,21</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46.857,00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46.857,00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425.494,00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92.870,00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518.364,00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32.035,00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32.035,00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1.577.933,73</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2.563.437,37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4.522.751,05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3.473,05</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8.667.595,19</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2.228.945,83</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2.675.838,87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4.522.751,05</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7.172,76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9.434.708,50</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92" w:name="_Toc499302956"/>
      <w:bookmarkStart w:id="193" w:name="_Toc525321536"/>
      <w:bookmarkStart w:id="194" w:name="_Toc536104517"/>
      <w:r>
        <w:rPr>
          <w:rFonts w:ascii="Times New Roman" w:hAnsi="Times New Roman"/>
          <w:sz w:val="24"/>
          <w:szCs w:val="24"/>
        </w:rPr>
        <w:t>Tablo 8.40</w:t>
      </w:r>
      <w:r w:rsidRPr="006021C1">
        <w:rPr>
          <w:rFonts w:ascii="Times New Roman" w:hAnsi="Times New Roman"/>
          <w:sz w:val="24"/>
          <w:szCs w:val="24"/>
        </w:rPr>
        <w:t xml:space="preserve"> İSTANBUL</w:t>
      </w:r>
      <w:bookmarkEnd w:id="192"/>
      <w:bookmarkEnd w:id="193"/>
      <w:bookmarkEnd w:id="19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2.039,94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-4.056,13</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-2.016,18</w:t>
            </w:r>
          </w:p>
        </w:tc>
      </w:tr>
      <w:tr w:rsidR="0050503E" w:rsidRPr="0050503E" w:rsidTr="0050503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487.923,05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1.727,02</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489.650,07</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87.393,65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6.000,49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93.394,14</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355.785,61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2.431.356,97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2.787.142,58</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87.629.870,22</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4.895.986,74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92.525.856,96</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11.445,49</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11.445,49</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286.760,25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45.292,61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332.052,86</w:t>
            </w:r>
          </w:p>
        </w:tc>
      </w:tr>
      <w:tr w:rsidR="0050503E" w:rsidRPr="0050503E" w:rsidTr="0050503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66.162,50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1.473,50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72.886,00</w:t>
            </w:r>
          </w:p>
        </w:tc>
      </w:tr>
      <w:tr w:rsidR="0050503E" w:rsidRPr="0050503E" w:rsidTr="0050503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3.591.226,00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510.805,00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688.409,00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4.790.440,00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15.459.740,76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36.992.151,77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116.072.015,67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431.228.997,71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599.752.905,91</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639.861,00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9.854,00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77.969,00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727.684,00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547.172,50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218,04</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547.390,54</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4.094.497,33</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29.400,00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4.123.897,33</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5.318,00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5.318,00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37,50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63.801,00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63.801,00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18.604,22</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19.504,22</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6.551,00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6.551,00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103.089.610,98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286.772,75</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592.465,11</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50.951.541,21</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116.995.005,77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433.660.804,68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771.740,92</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706.347.941,42</w:t>
            </w:r>
          </w:p>
        </w:tc>
      </w:tr>
    </w:tbl>
    <w:p w:rsidR="00877C6F" w:rsidRDefault="00877C6F" w:rsidP="00877C6F">
      <w:r>
        <w:br w:type="page"/>
      </w:r>
    </w:p>
    <w:p w:rsidR="00877C6F" w:rsidRDefault="00877C6F" w:rsidP="00877C6F">
      <w:pPr>
        <w:pStyle w:val="Tablo1"/>
      </w:pPr>
      <w:bookmarkStart w:id="195" w:name="_Toc499302957"/>
      <w:bookmarkStart w:id="196" w:name="_Toc525321537"/>
      <w:bookmarkStart w:id="197" w:name="_Toc536104518"/>
      <w:r>
        <w:rPr>
          <w:rFonts w:ascii="Times New Roman" w:hAnsi="Times New Roman"/>
          <w:sz w:val="24"/>
          <w:szCs w:val="24"/>
        </w:rPr>
        <w:t>Tablo 8.41</w:t>
      </w:r>
      <w:r w:rsidRPr="006021C1">
        <w:rPr>
          <w:rFonts w:ascii="Times New Roman" w:hAnsi="Times New Roman"/>
          <w:sz w:val="24"/>
          <w:szCs w:val="24"/>
        </w:rPr>
        <w:t xml:space="preserve"> İZMİR</w:t>
      </w:r>
      <w:bookmarkEnd w:id="195"/>
      <w:bookmarkEnd w:id="196"/>
      <w:bookmarkEnd w:id="19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181.323,43</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4.187,26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185.510,69</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15.294,00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545,00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15.839,00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41.923,74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138.553,01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12.076,09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192.552,84</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210.071.727,54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44.369.912,87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65.892.344,66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320.333.985,07</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6.363,00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8.922,00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15.285,00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148.579,00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29.377,00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13.467,00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191.423,00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3.418,00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84.932,44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88.350,44</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256,00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256,00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24.700,00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8.250,00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590,00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33.540,00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226.401,00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126.481,00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3.940,00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112.162,00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468.984,00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6.774.446,00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28.322.001,00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7.597.503,00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23.767.075,00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143.540,00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66.604.565,00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1.034,29</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353.999,46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76.378,87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431.412,62</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73.992,00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22.019,00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96.011,00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9.248,00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24.706,00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37.060,00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71.014,00</w:t>
            </w:r>
          </w:p>
        </w:tc>
      </w:tr>
      <w:tr w:rsidR="0050503E" w:rsidRPr="0050503E" w:rsidTr="0050503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37.588,45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37.588,45</w:t>
            </w:r>
          </w:p>
        </w:tc>
      </w:tr>
      <w:tr w:rsidR="0050503E" w:rsidRPr="0050503E" w:rsidTr="0050503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55.151,00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58.403,00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113.554,00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216.846.173,54</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44.369.912,87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38.622,74</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95.354.738,29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8.045.186,71</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23.771.015,00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454.221,96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388.879.871,11</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98" w:name="_Toc499302958"/>
      <w:bookmarkStart w:id="199" w:name="_Toc525321538"/>
      <w:bookmarkStart w:id="200" w:name="_Toc536104519"/>
      <w:r>
        <w:rPr>
          <w:rFonts w:ascii="Times New Roman" w:hAnsi="Times New Roman"/>
          <w:sz w:val="24"/>
          <w:szCs w:val="24"/>
        </w:rPr>
        <w:t>Tablo 8.42</w:t>
      </w:r>
      <w:r w:rsidRPr="006021C1">
        <w:rPr>
          <w:rFonts w:ascii="Times New Roman" w:hAnsi="Times New Roman"/>
          <w:sz w:val="24"/>
          <w:szCs w:val="24"/>
        </w:rPr>
        <w:t xml:space="preserve"> KAHRAMANMARAŞ</w:t>
      </w:r>
      <w:bookmarkEnd w:id="198"/>
      <w:bookmarkEnd w:id="199"/>
      <w:bookmarkEnd w:id="20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48.548,47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48.548,47</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5.276.767,50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7.180.911,72</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2.533.394,50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6.000.989,26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20.992.062,98</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24.635,00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18.911,00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43.546,00</w:t>
            </w:r>
          </w:p>
        </w:tc>
      </w:tr>
      <w:tr w:rsidR="0050503E" w:rsidRPr="0050503E" w:rsidTr="0050503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5.142,37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1.282,50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6.424,87</w:t>
            </w:r>
          </w:p>
        </w:tc>
      </w:tr>
      <w:tr w:rsidR="0050503E" w:rsidRPr="0050503E" w:rsidTr="0050503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51.770,00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17.840,00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13.382,00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82.992,00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5.276.767,50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7.262.459,09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2.618.693,97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6.000.989,26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14.664,50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21.173.574,32</w:t>
            </w:r>
          </w:p>
        </w:tc>
      </w:tr>
    </w:tbl>
    <w:p w:rsidR="00877C6F" w:rsidRDefault="00877C6F" w:rsidP="00877C6F">
      <w:pPr>
        <w:rPr>
          <w:rFonts w:ascii="Times New Roman" w:hAnsi="Times New Roman"/>
          <w:sz w:val="24"/>
          <w:szCs w:val="24"/>
        </w:rPr>
      </w:pPr>
    </w:p>
    <w:p w:rsidR="00877C6F" w:rsidRDefault="00877C6F" w:rsidP="00877C6F">
      <w:pPr>
        <w:pStyle w:val="Tablo1"/>
      </w:pPr>
      <w:bookmarkStart w:id="201" w:name="_Toc499302959"/>
      <w:bookmarkStart w:id="202" w:name="_Toc525321539"/>
      <w:bookmarkStart w:id="203" w:name="_Toc536104520"/>
      <w:r>
        <w:rPr>
          <w:rFonts w:ascii="Times New Roman" w:hAnsi="Times New Roman"/>
          <w:sz w:val="24"/>
          <w:szCs w:val="24"/>
        </w:rPr>
        <w:t>Tablo 8.43</w:t>
      </w:r>
      <w:r w:rsidRPr="006021C1">
        <w:rPr>
          <w:rFonts w:ascii="Times New Roman" w:hAnsi="Times New Roman"/>
          <w:sz w:val="24"/>
          <w:szCs w:val="24"/>
        </w:rPr>
        <w:t xml:space="preserve"> KARABÜK</w:t>
      </w:r>
      <w:bookmarkEnd w:id="201"/>
      <w:bookmarkEnd w:id="202"/>
      <w:bookmarkEnd w:id="20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10.496,91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10.496,91</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966,92</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239,72</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32,26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6.861.147,12</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1.650.843,05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2.942.904,36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11.456.133,42</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966,92</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239,72</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32,26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6.871.644,03</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1.650.843,05</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2.942.904,36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11.466.630,33</w:t>
            </w:r>
          </w:p>
        </w:tc>
      </w:tr>
    </w:tbl>
    <w:p w:rsidR="00877C6F" w:rsidRDefault="00877C6F" w:rsidP="00877C6F">
      <w:pPr>
        <w:rPr>
          <w:rFonts w:ascii="Times New Roman" w:hAnsi="Times New Roman"/>
          <w:sz w:val="24"/>
          <w:szCs w:val="24"/>
        </w:rPr>
      </w:pPr>
    </w:p>
    <w:p w:rsidR="00877C6F" w:rsidRDefault="00877C6F" w:rsidP="00877C6F">
      <w:pPr>
        <w:pStyle w:val="Tablo1"/>
      </w:pPr>
      <w:bookmarkStart w:id="204" w:name="_Toc499302960"/>
      <w:bookmarkStart w:id="205" w:name="_Toc525321540"/>
      <w:bookmarkStart w:id="206" w:name="_Toc536104521"/>
      <w:r>
        <w:rPr>
          <w:rFonts w:ascii="Times New Roman" w:hAnsi="Times New Roman"/>
          <w:sz w:val="24"/>
          <w:szCs w:val="24"/>
        </w:rPr>
        <w:t>Tablo 8.44</w:t>
      </w:r>
      <w:r w:rsidRPr="006021C1">
        <w:rPr>
          <w:rFonts w:ascii="Times New Roman" w:hAnsi="Times New Roman"/>
          <w:sz w:val="24"/>
          <w:szCs w:val="24"/>
        </w:rPr>
        <w:t xml:space="preserve"> KARAMAN</w:t>
      </w:r>
      <w:bookmarkEnd w:id="204"/>
      <w:bookmarkEnd w:id="205"/>
      <w:bookmarkEnd w:id="20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40.685,32</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40.685,32</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875.768,36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2.627.305,09</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3.503.073,45</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2.306.144,95</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549.044,76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3.546.783,74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8.747,79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6.410.721,24</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875.768,36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4.974.135,36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549.044,76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3.546.783,74</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8.747,79</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9.954.480,02</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pPr>
      <w:bookmarkStart w:id="207" w:name="_Toc499302961"/>
      <w:bookmarkStart w:id="208" w:name="_Toc525321541"/>
      <w:bookmarkStart w:id="209" w:name="_Toc536104522"/>
      <w:r>
        <w:rPr>
          <w:rFonts w:ascii="Times New Roman" w:hAnsi="Times New Roman"/>
          <w:sz w:val="24"/>
          <w:szCs w:val="24"/>
        </w:rPr>
        <w:t>Tablo 8.45</w:t>
      </w:r>
      <w:r w:rsidRPr="006021C1">
        <w:rPr>
          <w:rFonts w:ascii="Times New Roman" w:hAnsi="Times New Roman"/>
          <w:sz w:val="24"/>
          <w:szCs w:val="24"/>
        </w:rPr>
        <w:t xml:space="preserve"> KARS</w:t>
      </w:r>
      <w:bookmarkEnd w:id="207"/>
      <w:bookmarkEnd w:id="208"/>
      <w:bookmarkEnd w:id="20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159.168,67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159.168,67</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78.112,00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78.112,00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1.665.070,26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2.022.699,20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29.814,58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3.717.584,04</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1.506,99</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1.506,99</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238.787,66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1.665.070,26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2.022.699,20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29.814,58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3.956.371,70</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0" w:name="_Toc499302962"/>
      <w:bookmarkStart w:id="211" w:name="_Toc525321542"/>
      <w:bookmarkStart w:id="212" w:name="_Toc536104523"/>
      <w:r>
        <w:rPr>
          <w:rFonts w:ascii="Times New Roman" w:hAnsi="Times New Roman"/>
          <w:sz w:val="24"/>
          <w:szCs w:val="24"/>
        </w:rPr>
        <w:t>Tablo 8.46</w:t>
      </w:r>
      <w:r w:rsidRPr="006021C1">
        <w:rPr>
          <w:rFonts w:ascii="Times New Roman" w:hAnsi="Times New Roman"/>
          <w:sz w:val="24"/>
          <w:szCs w:val="24"/>
        </w:rPr>
        <w:t xml:space="preserve"> KASTAMONU</w:t>
      </w:r>
      <w:bookmarkEnd w:id="210"/>
      <w:bookmarkEnd w:id="211"/>
      <w:bookmarkEnd w:id="21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33.036,01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11.350,18</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2.146,97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46.533,16</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41.252,27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41.252,27</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27.827,00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66.326,00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94.153,00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114.353,00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356.365,74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2.065.063,39</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3.021.632,01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131.565,94</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5.688.980,08</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17.944,13</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17.944,13</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6.867,00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6.867,00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9.692,00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9.692,00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114.353,00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444.864,88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2.190.858,84</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3.021.632,01</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133.712,91</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5.905.421,64</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13" w:name="_Toc499302963"/>
      <w:bookmarkStart w:id="214" w:name="_Toc525321543"/>
      <w:bookmarkStart w:id="215" w:name="_Toc536104524"/>
      <w:r>
        <w:rPr>
          <w:rFonts w:ascii="Times New Roman" w:hAnsi="Times New Roman"/>
          <w:sz w:val="24"/>
          <w:szCs w:val="24"/>
        </w:rPr>
        <w:t>Tablo 8.47</w:t>
      </w:r>
      <w:r w:rsidRPr="006021C1">
        <w:rPr>
          <w:rFonts w:ascii="Times New Roman" w:hAnsi="Times New Roman"/>
          <w:sz w:val="24"/>
          <w:szCs w:val="24"/>
        </w:rPr>
        <w:t xml:space="preserve"> KAYSERİ</w:t>
      </w:r>
      <w:bookmarkEnd w:id="213"/>
      <w:bookmarkEnd w:id="214"/>
      <w:bookmarkEnd w:id="21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0503E" w:rsidRPr="0050503E" w:rsidTr="0050503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jc w:val="center"/>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Genel Toplam</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979.890,00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979.890,00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55.219,23</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55.219,23</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1.691.120,21</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311.077,76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12.240.058,60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907.441,67</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15.149.698,24</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798.944,46</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1.864.203,74</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2.663.148,20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41.175,00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4.371,00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45.546,00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261.775,00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6.548.506,00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6.503.021,00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23.442.039,00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36.755.341,00</w:t>
            </w:r>
          </w:p>
        </w:tc>
      </w:tr>
      <w:tr w:rsidR="0050503E" w:rsidRPr="0050503E" w:rsidTr="0050503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219,99</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612,78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832,77</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104.340,00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104.340,00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9.385,00</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0503E" w:rsidRPr="0050503E" w:rsidRDefault="0050503E" w:rsidP="0050503E">
            <w:pPr>
              <w:spacing w:after="0" w:line="240" w:lineRule="auto"/>
              <w:jc w:val="right"/>
              <w:rPr>
                <w:rFonts w:ascii="Tahoma" w:eastAsia="Times New Roman" w:hAnsi="Tahoma" w:cs="Tahoma"/>
                <w:color w:val="000000"/>
                <w:sz w:val="16"/>
                <w:szCs w:val="16"/>
                <w:lang w:eastAsia="tr-TR"/>
              </w:rPr>
            </w:pPr>
            <w:r w:rsidRPr="0050503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9.385,00</w:t>
            </w:r>
          </w:p>
        </w:tc>
      </w:tr>
      <w:tr w:rsidR="0050503E" w:rsidRPr="0050503E" w:rsidTr="0050503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2.751.839,67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9.385,00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1.290.967,76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20.853.502,57</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7.415.053,66</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23.442.039,00</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612,78</w:t>
            </w:r>
          </w:p>
        </w:tc>
        <w:tc>
          <w:tcPr>
            <w:tcW w:w="1720" w:type="dxa"/>
            <w:tcBorders>
              <w:top w:val="nil"/>
              <w:left w:val="nil"/>
              <w:bottom w:val="single" w:sz="4" w:space="0" w:color="D3D3D3"/>
              <w:right w:val="single" w:sz="4" w:space="0" w:color="D3D3D3"/>
            </w:tcBorders>
            <w:shd w:val="clear" w:color="708090" w:fill="708090"/>
            <w:vAlign w:val="center"/>
            <w:hideMark/>
          </w:tcPr>
          <w:p w:rsidR="0050503E" w:rsidRPr="0050503E" w:rsidRDefault="0050503E" w:rsidP="0050503E">
            <w:pPr>
              <w:spacing w:after="0" w:line="240" w:lineRule="auto"/>
              <w:jc w:val="right"/>
              <w:rPr>
                <w:rFonts w:ascii="Tahoma" w:eastAsia="Times New Roman" w:hAnsi="Tahoma" w:cs="Tahoma"/>
                <w:b/>
                <w:bCs/>
                <w:color w:val="FFFFFF"/>
                <w:sz w:val="16"/>
                <w:szCs w:val="16"/>
                <w:lang w:eastAsia="tr-TR"/>
              </w:rPr>
            </w:pPr>
            <w:r w:rsidRPr="0050503E">
              <w:rPr>
                <w:rFonts w:ascii="Tahoma" w:eastAsia="Times New Roman" w:hAnsi="Tahoma" w:cs="Tahoma"/>
                <w:b/>
                <w:bCs/>
                <w:color w:val="FFFFFF"/>
                <w:sz w:val="16"/>
                <w:szCs w:val="16"/>
                <w:lang w:eastAsia="tr-TR"/>
              </w:rPr>
              <w:t>55.763.400,44</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6" w:name="_Toc499302964"/>
      <w:bookmarkStart w:id="217" w:name="_Toc525321544"/>
      <w:bookmarkStart w:id="218" w:name="_Toc536104525"/>
      <w:r>
        <w:rPr>
          <w:rFonts w:ascii="Times New Roman" w:hAnsi="Times New Roman"/>
          <w:sz w:val="24"/>
          <w:szCs w:val="24"/>
        </w:rPr>
        <w:t>Tablo 8.48</w:t>
      </w:r>
      <w:r w:rsidRPr="006021C1">
        <w:rPr>
          <w:rFonts w:ascii="Times New Roman" w:hAnsi="Times New Roman"/>
          <w:sz w:val="24"/>
          <w:szCs w:val="24"/>
        </w:rPr>
        <w:t xml:space="preserve"> KIRIKKALE</w:t>
      </w:r>
      <w:bookmarkEnd w:id="216"/>
      <w:bookmarkEnd w:id="217"/>
      <w:bookmarkEnd w:id="21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2470" w:rsidRPr="00C02470" w:rsidTr="00C0247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Genel Toplam</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15.747,56</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9.298,86</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25.046,42</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116.935.833,35</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23.918.415,58</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140.854.248,93</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9.033.609,35</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9.033.609,35</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1.230,00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12.553,00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13.783,00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35.212,00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2.801,00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3.969,00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2.308.496,00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1.664.544,00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2.844.209,00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6.859.231,00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58.755,96</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1.392,68</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60.148,64</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26.535,00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26.535,00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450,00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126.004.654,70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23.921.216,58</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3.969,00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2.411.214,52</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1.686.395,86</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2.844.209,00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1.392,68</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156.873.052,34</w:t>
            </w:r>
          </w:p>
        </w:tc>
      </w:tr>
    </w:tbl>
    <w:p w:rsidR="00877C6F" w:rsidRDefault="00877C6F" w:rsidP="00877C6F">
      <w:r>
        <w:br w:type="page"/>
      </w:r>
    </w:p>
    <w:p w:rsidR="00877C6F" w:rsidRDefault="00877C6F" w:rsidP="00877C6F">
      <w:pPr>
        <w:pStyle w:val="Tablo1"/>
      </w:pPr>
      <w:bookmarkStart w:id="219" w:name="_Toc499302965"/>
      <w:bookmarkStart w:id="220" w:name="_Toc525321545"/>
      <w:bookmarkStart w:id="221" w:name="_Toc536104526"/>
      <w:r>
        <w:rPr>
          <w:rFonts w:ascii="Times New Roman" w:hAnsi="Times New Roman"/>
          <w:sz w:val="24"/>
          <w:szCs w:val="24"/>
        </w:rPr>
        <w:t>Tablo 8.49</w:t>
      </w:r>
      <w:r w:rsidRPr="006021C1">
        <w:rPr>
          <w:rFonts w:ascii="Times New Roman" w:hAnsi="Times New Roman"/>
          <w:sz w:val="24"/>
          <w:szCs w:val="24"/>
        </w:rPr>
        <w:t xml:space="preserve"> KIRKLARELİ</w:t>
      </w:r>
      <w:bookmarkEnd w:id="219"/>
      <w:bookmarkEnd w:id="220"/>
      <w:bookmarkEnd w:id="22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2470" w:rsidRPr="00C02470" w:rsidTr="00C0247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Genel Toplam</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99.418.661,58</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13.058,02</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5.075,09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11.143,85</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99.447.938,54</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3.383.326,64</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1.047.949,88</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4.431.276,52</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4.234,94</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4.234,94</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98.722,42</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98.722,42</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128.890,00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36.796,00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2.136,00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167.822,00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21.003,00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21.003,00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12.990,00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12.990,00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9.390,00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413.875,00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423.265,00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2.956.564,04</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4.167.446,24</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1.190.852,86</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4.769.912,59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13.084.775,72</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10.757.969,00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1.081,00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10.759.050,00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105.866.664,68</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12.990,00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16.554.426,08</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1.232.723,95</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4.769.912,59</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14.360,85</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128.451.078,14</w:t>
            </w:r>
          </w:p>
        </w:tc>
      </w:tr>
    </w:tbl>
    <w:p w:rsidR="00877C6F" w:rsidRDefault="00877C6F" w:rsidP="00877C6F">
      <w:pPr>
        <w:rPr>
          <w:rFonts w:ascii="Times New Roman" w:hAnsi="Times New Roman"/>
          <w:sz w:val="4"/>
          <w:szCs w:val="24"/>
        </w:rPr>
      </w:pPr>
    </w:p>
    <w:p w:rsidR="00877C6F" w:rsidRPr="00C469C4" w:rsidRDefault="00877C6F" w:rsidP="00877C6F">
      <w:pPr>
        <w:rPr>
          <w:rFonts w:ascii="Times New Roman" w:hAnsi="Times New Roman"/>
          <w:sz w:val="4"/>
          <w:szCs w:val="24"/>
        </w:rPr>
      </w:pPr>
    </w:p>
    <w:p w:rsidR="00877C6F" w:rsidRDefault="00877C6F" w:rsidP="00877C6F">
      <w:pPr>
        <w:pStyle w:val="Tablo1"/>
      </w:pPr>
      <w:bookmarkStart w:id="222" w:name="_Toc499302966"/>
      <w:bookmarkStart w:id="223" w:name="_Toc525321546"/>
      <w:bookmarkStart w:id="224" w:name="_Toc536104527"/>
      <w:r>
        <w:rPr>
          <w:rFonts w:ascii="Times New Roman" w:hAnsi="Times New Roman"/>
          <w:sz w:val="24"/>
          <w:szCs w:val="24"/>
        </w:rPr>
        <w:t>Tablo 8.50</w:t>
      </w:r>
      <w:r w:rsidRPr="006021C1">
        <w:rPr>
          <w:rFonts w:ascii="Times New Roman" w:hAnsi="Times New Roman"/>
          <w:sz w:val="24"/>
          <w:szCs w:val="24"/>
        </w:rPr>
        <w:t xml:space="preserve"> KIRŞEHİR</w:t>
      </w:r>
      <w:bookmarkEnd w:id="222"/>
      <w:bookmarkEnd w:id="223"/>
      <w:bookmarkEnd w:id="22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2470" w:rsidRPr="00C02470" w:rsidTr="00C0247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Genel Toplam</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47.490,71</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47.490,71</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1.360,26</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7.497,27</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8.857,53</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577.085,99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3.270.915,29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3.848.001,28</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6.238,00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6.238,00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1.621.901,00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795.416,00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1.756.427,00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4.173.744,00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99.643,00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99.643,00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23.344,00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23.344,00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67.462,04</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56.293,38</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123.755,42</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577.085,99</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5.039.950,00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893.820,30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1.812.720,38</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7.497,27</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8.331.073,94</w:t>
            </w:r>
          </w:p>
        </w:tc>
      </w:tr>
    </w:tbl>
    <w:p w:rsidR="00877C6F" w:rsidRDefault="00877C6F" w:rsidP="00877C6F">
      <w:pPr>
        <w:rPr>
          <w:rFonts w:ascii="Times New Roman" w:hAnsi="Times New Roman"/>
          <w:sz w:val="24"/>
          <w:szCs w:val="24"/>
        </w:rPr>
      </w:pPr>
    </w:p>
    <w:p w:rsidR="00877C6F" w:rsidRDefault="00877C6F" w:rsidP="00877C6F">
      <w:r>
        <w:br w:type="page"/>
      </w:r>
    </w:p>
    <w:p w:rsidR="00877C6F" w:rsidRPr="00877C6F" w:rsidRDefault="00877C6F" w:rsidP="00877C6F">
      <w:pPr>
        <w:pStyle w:val="Tablo1"/>
        <w:rPr>
          <w:rFonts w:ascii="Times New Roman" w:hAnsi="Times New Roman"/>
          <w:sz w:val="24"/>
          <w:szCs w:val="24"/>
        </w:rPr>
      </w:pPr>
      <w:bookmarkStart w:id="225" w:name="_Toc499302967"/>
      <w:bookmarkStart w:id="226" w:name="_Toc525321547"/>
      <w:bookmarkStart w:id="227" w:name="_Toc536104528"/>
      <w:r>
        <w:rPr>
          <w:rFonts w:ascii="Times New Roman" w:hAnsi="Times New Roman"/>
          <w:sz w:val="24"/>
          <w:szCs w:val="24"/>
        </w:rPr>
        <w:t xml:space="preserve">Tablo 8.51 </w:t>
      </w:r>
      <w:r w:rsidRPr="006021C1">
        <w:rPr>
          <w:rFonts w:ascii="Times New Roman" w:hAnsi="Times New Roman"/>
          <w:sz w:val="24"/>
          <w:szCs w:val="24"/>
        </w:rPr>
        <w:t>KİLİS</w:t>
      </w:r>
      <w:bookmarkEnd w:id="225"/>
      <w:bookmarkEnd w:id="226"/>
      <w:bookmarkEnd w:id="22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2470" w:rsidRPr="00C02470" w:rsidTr="00C0247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Genel Toplam</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51.223,28</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51.223,28</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189.504,00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236.397,21</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543.388,24</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969.289,45</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18.018,00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13.990,00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32.008,00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207.522,00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301.610,50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543.388,24</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1.052.520,73</w:t>
            </w:r>
          </w:p>
        </w:tc>
      </w:tr>
    </w:tbl>
    <w:p w:rsidR="00877C6F" w:rsidRDefault="00877C6F" w:rsidP="00877C6F">
      <w:pPr>
        <w:rPr>
          <w:rFonts w:ascii="Times New Roman" w:hAnsi="Times New Roman"/>
          <w:sz w:val="6"/>
          <w:szCs w:val="24"/>
        </w:rPr>
      </w:pPr>
    </w:p>
    <w:p w:rsidR="00D12C99" w:rsidRDefault="00D12C99" w:rsidP="00D12C99">
      <w:pPr>
        <w:pStyle w:val="Tablo1"/>
      </w:pPr>
      <w:bookmarkStart w:id="228" w:name="_Toc499302968"/>
      <w:bookmarkStart w:id="229" w:name="_Toc525321548"/>
      <w:bookmarkStart w:id="230" w:name="_Toc536104529"/>
      <w:r>
        <w:rPr>
          <w:rFonts w:ascii="Times New Roman" w:hAnsi="Times New Roman"/>
          <w:szCs w:val="24"/>
        </w:rPr>
        <w:t>Tablo 8.52</w:t>
      </w:r>
      <w:r w:rsidRPr="00F17CF4">
        <w:rPr>
          <w:rFonts w:ascii="Times New Roman" w:hAnsi="Times New Roman"/>
          <w:szCs w:val="24"/>
        </w:rPr>
        <w:t xml:space="preserve"> KOCAELİ</w:t>
      </w:r>
      <w:bookmarkEnd w:id="228"/>
      <w:bookmarkEnd w:id="229"/>
      <w:bookmarkEnd w:id="23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02470" w:rsidRPr="00C02470" w:rsidTr="00C0247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jc w:val="center"/>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Genel Toplam</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101.247,21</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679.033,97</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780.281,18</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2.653.558,89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2.653.558,89</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30.227.324,46</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67.612.216,82</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66.247.525,54</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164.087.066,82</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1.035.776,52</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1.035.776,52</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1.045.267,29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24.157,93</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1.069.425,22</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5.418.068,49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5.418.068,49</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14.883,92</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14.883,92</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38.700,00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802,50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42.202,50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8.585,00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104.255,00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5.836,00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2.709,00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121.385,00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1.089.651,73</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7.551,00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13.909.509,66</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5.365.256,53</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17.010.892,51</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37.382.861,42</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107.657,73</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107.657,73</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11.907.071,53</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11.907.071,53</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12.194,00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12.194,00</w:t>
            </w:r>
          </w:p>
        </w:tc>
      </w:tr>
      <w:tr w:rsidR="00C02470" w:rsidRPr="00C02470" w:rsidTr="00C0247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49.565.249,99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2.395.649,50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20.024.223,29</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71.985.122,79</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111.002,00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111.002,00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7.338,00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7.338,00</w:t>
            </w:r>
          </w:p>
        </w:tc>
      </w:tr>
      <w:tr w:rsidR="00C02470" w:rsidRPr="00C02470" w:rsidTr="00C0247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105.866,82</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105.866,82</w:t>
            </w:r>
          </w:p>
        </w:tc>
      </w:tr>
      <w:tr w:rsidR="00C02470" w:rsidRPr="00C02470" w:rsidTr="00C0247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10.404,00</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02470" w:rsidRPr="00C02470" w:rsidRDefault="00C02470" w:rsidP="00C02470">
            <w:pPr>
              <w:spacing w:after="0" w:line="240" w:lineRule="auto"/>
              <w:jc w:val="right"/>
              <w:rPr>
                <w:rFonts w:ascii="Tahoma" w:eastAsia="Times New Roman" w:hAnsi="Tahoma" w:cs="Tahoma"/>
                <w:color w:val="000000"/>
                <w:sz w:val="16"/>
                <w:szCs w:val="16"/>
                <w:lang w:eastAsia="tr-TR"/>
              </w:rPr>
            </w:pPr>
            <w:r w:rsidRPr="00C0247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10.404,00</w:t>
            </w:r>
          </w:p>
        </w:tc>
      </w:tr>
      <w:tr w:rsidR="00C02470" w:rsidRPr="00C02470" w:rsidTr="00C0247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40.433.870,86</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67.619.767,82</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121.789,82</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143.073.503,89</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7.885.573,16</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37.714.149,77</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3.511,50</w:t>
            </w:r>
          </w:p>
        </w:tc>
        <w:tc>
          <w:tcPr>
            <w:tcW w:w="1720" w:type="dxa"/>
            <w:tcBorders>
              <w:top w:val="nil"/>
              <w:left w:val="nil"/>
              <w:bottom w:val="single" w:sz="4" w:space="0" w:color="D3D3D3"/>
              <w:right w:val="single" w:sz="4" w:space="0" w:color="D3D3D3"/>
            </w:tcBorders>
            <w:shd w:val="clear" w:color="708090" w:fill="708090"/>
            <w:vAlign w:val="center"/>
            <w:hideMark/>
          </w:tcPr>
          <w:p w:rsidR="00C02470" w:rsidRPr="00C02470" w:rsidRDefault="00C02470" w:rsidP="00C02470">
            <w:pPr>
              <w:spacing w:after="0" w:line="240" w:lineRule="auto"/>
              <w:jc w:val="right"/>
              <w:rPr>
                <w:rFonts w:ascii="Tahoma" w:eastAsia="Times New Roman" w:hAnsi="Tahoma" w:cs="Tahoma"/>
                <w:b/>
                <w:bCs/>
                <w:color w:val="FFFFFF"/>
                <w:sz w:val="16"/>
                <w:szCs w:val="16"/>
                <w:lang w:eastAsia="tr-TR"/>
              </w:rPr>
            </w:pPr>
            <w:r w:rsidRPr="00C02470">
              <w:rPr>
                <w:rFonts w:ascii="Tahoma" w:eastAsia="Times New Roman" w:hAnsi="Tahoma" w:cs="Tahoma"/>
                <w:b/>
                <w:bCs/>
                <w:color w:val="FFFFFF"/>
                <w:sz w:val="16"/>
                <w:szCs w:val="16"/>
                <w:lang w:eastAsia="tr-TR"/>
              </w:rPr>
              <w:t>296.852.166,82</w:t>
            </w:r>
          </w:p>
        </w:tc>
      </w:tr>
    </w:tbl>
    <w:p w:rsidR="00D12C99" w:rsidRDefault="00D12C99" w:rsidP="00D12C99">
      <w:pPr>
        <w:rPr>
          <w:rFonts w:ascii="Times New Roman" w:hAnsi="Times New Roman"/>
          <w:sz w:val="24"/>
          <w:szCs w:val="24"/>
        </w:rPr>
      </w:pPr>
    </w:p>
    <w:p w:rsidR="00877C6F" w:rsidRPr="00D12C99" w:rsidRDefault="00877C6F" w:rsidP="00877C6F">
      <w:pPr>
        <w:rPr>
          <w:rFonts w:ascii="Times New Roman" w:hAnsi="Times New Roman"/>
          <w:sz w:val="6"/>
          <w:szCs w:val="24"/>
        </w:rPr>
      </w:pPr>
    </w:p>
    <w:p w:rsidR="00877C6F" w:rsidRDefault="00877C6F" w:rsidP="00877C6F">
      <w:pPr>
        <w:pStyle w:val="Tablo1"/>
        <w:rPr>
          <w:rFonts w:ascii="Times New Roman" w:hAnsi="Times New Roman"/>
          <w:sz w:val="24"/>
          <w:szCs w:val="24"/>
        </w:rPr>
      </w:pPr>
      <w:bookmarkStart w:id="231" w:name="_Toc499302969"/>
      <w:bookmarkStart w:id="232" w:name="_Toc525321549"/>
      <w:bookmarkStart w:id="233" w:name="_Toc536104530"/>
      <w:r>
        <w:rPr>
          <w:rFonts w:ascii="Times New Roman" w:hAnsi="Times New Roman"/>
          <w:sz w:val="24"/>
          <w:szCs w:val="24"/>
        </w:rPr>
        <w:t>Tablo 8.53</w:t>
      </w:r>
      <w:r w:rsidRPr="006021C1">
        <w:rPr>
          <w:rFonts w:ascii="Times New Roman" w:hAnsi="Times New Roman"/>
          <w:sz w:val="24"/>
          <w:szCs w:val="24"/>
        </w:rPr>
        <w:t xml:space="preserve"> KONYA</w:t>
      </w:r>
      <w:bookmarkEnd w:id="231"/>
      <w:bookmarkEnd w:id="232"/>
      <w:bookmarkEnd w:id="23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3.263,91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3.263,91</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5.217,67</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28.731,48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33.949,15</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3.224.234,72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21.013.784,60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24.238.019,32</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44.581,10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17.199,63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8.963,00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70.743,73</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8.474,84</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8.474,84</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1.248.477,28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661.650,41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2.163.900,14</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26.671,13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4.100.698,96</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ENERYA KONYA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1.581.473,17</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11.200.082,05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27.927.162,31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40.708.717,52</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7.868,70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7.868,70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65.117,00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12.763,00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150.504,00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228.384,00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595.529,47</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512,00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907,12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596.948,59</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217.436,00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217.436,00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2.979,00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5.983,00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8.962,00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177.932,00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388.174,00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1.202.855,00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1.768.961,00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34.316,83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34.316,83</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3.224.234,72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34.316,83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24.955.791,20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12.302.707,62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31.293.917,45</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215.776,73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72.026.744,55</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34" w:name="_Toc499302970"/>
      <w:bookmarkStart w:id="235" w:name="_Toc525321550"/>
      <w:bookmarkStart w:id="236" w:name="_Toc536104531"/>
      <w:r>
        <w:rPr>
          <w:rFonts w:ascii="Times New Roman" w:hAnsi="Times New Roman"/>
          <w:sz w:val="24"/>
          <w:szCs w:val="24"/>
        </w:rPr>
        <w:t>Tablo 8.54</w:t>
      </w:r>
      <w:r w:rsidRPr="006021C1">
        <w:rPr>
          <w:rFonts w:ascii="Times New Roman" w:hAnsi="Times New Roman"/>
          <w:sz w:val="24"/>
          <w:szCs w:val="24"/>
        </w:rPr>
        <w:t xml:space="preserve"> KÜTAHYA</w:t>
      </w:r>
      <w:bookmarkEnd w:id="234"/>
      <w:bookmarkEnd w:id="235"/>
      <w:bookmarkEnd w:id="23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165.082,52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165.082,52</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3.158.700,31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12.632.506,43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15.791.206,74</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6.401,00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11.611.881,12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3.309.441,75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10.907.328,62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25.835.052,49</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9.111,88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9.111,88</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267.038,00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29.679,00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296.717,00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4.578,00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4.578,00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37.756,00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37.756,00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3.165.101,31</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24.690.197,95</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3.376.876,75</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10.907.328,62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42.139.504,63</w:t>
            </w:r>
          </w:p>
        </w:tc>
      </w:tr>
    </w:tbl>
    <w:p w:rsidR="00877C6F" w:rsidRDefault="00877C6F" w:rsidP="00877C6F">
      <w:pPr>
        <w:rPr>
          <w:rFonts w:ascii="Times New Roman" w:hAnsi="Times New Roman"/>
          <w:sz w:val="24"/>
          <w:szCs w:val="24"/>
        </w:rPr>
      </w:pPr>
    </w:p>
    <w:p w:rsidR="00877C6F" w:rsidRDefault="00877C6F" w:rsidP="00877C6F">
      <w:pPr>
        <w:pStyle w:val="Tablo1"/>
      </w:pPr>
      <w:bookmarkStart w:id="237" w:name="_Toc499302971"/>
      <w:bookmarkStart w:id="238" w:name="_Toc525321551"/>
      <w:bookmarkStart w:id="239" w:name="_Toc536104532"/>
      <w:r>
        <w:rPr>
          <w:rFonts w:ascii="Times New Roman" w:hAnsi="Times New Roman"/>
          <w:sz w:val="24"/>
          <w:szCs w:val="24"/>
        </w:rPr>
        <w:t>Tablo 8.55</w:t>
      </w:r>
      <w:r w:rsidRPr="006021C1">
        <w:rPr>
          <w:rFonts w:ascii="Times New Roman" w:hAnsi="Times New Roman"/>
          <w:sz w:val="24"/>
          <w:szCs w:val="24"/>
        </w:rPr>
        <w:t xml:space="preserve"> MALATYA</w:t>
      </w:r>
      <w:bookmarkEnd w:id="237"/>
      <w:bookmarkEnd w:id="238"/>
      <w:bookmarkEnd w:id="23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3.618.380,37</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4.837.319,44</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11.266.029,58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70.199,74</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19.791.929,13</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13.488,96</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13.488,96</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526.681,73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3.862.332,69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4.389.014,42</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14.069,00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14.069,00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4.722,00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4.722,00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526.681,73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7.499.504,06</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4.850.808,40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11.266.029,58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70.199,74</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24.213.223,51</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40" w:name="_Toc499302972"/>
      <w:bookmarkStart w:id="241" w:name="_Toc525321552"/>
      <w:bookmarkStart w:id="242" w:name="_Toc536104533"/>
      <w:r>
        <w:rPr>
          <w:rFonts w:ascii="Times New Roman" w:hAnsi="Times New Roman"/>
          <w:sz w:val="24"/>
          <w:szCs w:val="24"/>
        </w:rPr>
        <w:t>Tablo 8.56</w:t>
      </w:r>
      <w:r w:rsidRPr="006021C1">
        <w:rPr>
          <w:rFonts w:ascii="Times New Roman" w:hAnsi="Times New Roman"/>
          <w:sz w:val="24"/>
          <w:szCs w:val="24"/>
        </w:rPr>
        <w:t xml:space="preserve"> MANİSA</w:t>
      </w:r>
      <w:bookmarkEnd w:id="240"/>
      <w:bookmarkEnd w:id="241"/>
      <w:bookmarkEnd w:id="24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97.123,84</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97.123,84</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64.188,35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775.600,12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2.570.675,72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6.734.902,90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251.112,61</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10.396.479,71</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57.835,22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26.520,10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84.355,32</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11.100.648,61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16.662.094,70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27.762.743,31</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9.339,00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675,00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10.014,00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49.286,10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49.286,10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5.174,41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5.174,41</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16.356,00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105.066,00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98.483,00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219.905,00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25.401,18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25.401,18</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1.498.025,00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30.289,00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1.528.314,00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8.623,00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8.623,00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11.164.836,96</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19.150.398,06</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2.730.202,23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6.734.902,90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407.079,71</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40.187.419,87</w:t>
            </w:r>
          </w:p>
        </w:tc>
      </w:tr>
    </w:tbl>
    <w:p w:rsidR="00877C6F" w:rsidRDefault="00877C6F" w:rsidP="00877C6F">
      <w:pPr>
        <w:rPr>
          <w:rFonts w:ascii="Times New Roman" w:hAnsi="Times New Roman"/>
          <w:sz w:val="24"/>
          <w:szCs w:val="24"/>
        </w:rPr>
      </w:pPr>
    </w:p>
    <w:p w:rsidR="00877C6F" w:rsidRDefault="00877C6F" w:rsidP="00877C6F">
      <w:pPr>
        <w:pStyle w:val="Tablo1"/>
      </w:pPr>
      <w:bookmarkStart w:id="243" w:name="_Toc499302973"/>
      <w:bookmarkStart w:id="244" w:name="_Toc525321553"/>
      <w:bookmarkStart w:id="245" w:name="_Toc536104534"/>
      <w:r>
        <w:rPr>
          <w:rFonts w:ascii="Times New Roman" w:hAnsi="Times New Roman"/>
          <w:sz w:val="24"/>
          <w:szCs w:val="24"/>
        </w:rPr>
        <w:t>Tablo 8.57</w:t>
      </w:r>
      <w:r w:rsidRPr="006021C1">
        <w:rPr>
          <w:rFonts w:ascii="Times New Roman" w:hAnsi="Times New Roman"/>
          <w:sz w:val="24"/>
          <w:szCs w:val="24"/>
        </w:rPr>
        <w:t xml:space="preserve"> MARDİN</w:t>
      </w:r>
      <w:bookmarkEnd w:id="243"/>
      <w:bookmarkEnd w:id="244"/>
      <w:bookmarkEnd w:id="24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119,24</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176.712,77</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25.674,96</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731.048,50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933.555,48</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20.870,62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20.870,62</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31.822,89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3.150.466,56</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3.182.289,45</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41.664,02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41.664,02</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16.951,00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13.391,00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30.342,00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232.996,00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232.996,00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59.593,00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2.191,00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128.769,00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190.553,00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31.822,89</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119,24</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3.678.383,35</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62.127,58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731.048,50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128.769,00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4.632.270,57</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pPr>
      <w:bookmarkStart w:id="246" w:name="_Toc499302974"/>
      <w:bookmarkStart w:id="247" w:name="_Toc525321554"/>
      <w:bookmarkStart w:id="248" w:name="_Toc536104535"/>
      <w:r>
        <w:rPr>
          <w:rFonts w:ascii="Times New Roman" w:hAnsi="Times New Roman"/>
          <w:sz w:val="24"/>
          <w:szCs w:val="24"/>
        </w:rPr>
        <w:t>Tablo 8.58</w:t>
      </w:r>
      <w:r w:rsidRPr="006021C1">
        <w:rPr>
          <w:rFonts w:ascii="Times New Roman" w:hAnsi="Times New Roman"/>
          <w:sz w:val="24"/>
          <w:szCs w:val="24"/>
        </w:rPr>
        <w:t xml:space="preserve"> MERSİN</w:t>
      </w:r>
      <w:bookmarkEnd w:id="246"/>
      <w:bookmarkEnd w:id="247"/>
      <w:bookmarkEnd w:id="24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142.343,89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1.767,95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144.111,84</w:t>
            </w:r>
          </w:p>
        </w:tc>
      </w:tr>
      <w:tr w:rsidR="0019098A" w:rsidRPr="0019098A" w:rsidTr="0019098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99.961,03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99.961,03</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192.720,62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45.358,78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8.256.807,26</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1.189.687,81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1.837.356,92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1.017.622,23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12.539.553,62</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27.457,22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27.457,22</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29.737.843,72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20.109.535,35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49.847.379,07</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5.310,10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5.310,10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1.875,00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1.875,00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145.330,00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3.299,00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148.629,00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52.860,71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52.860,71</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177.474,03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177.474,03</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48.632,00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38.895,00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87.527,00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99.699,48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99.699,48</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29.930.564,34</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45.358,78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99.699,48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29.060.401,50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1.235.524,76</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1.837.356,92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1.022.932,33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63.231.838,11</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49" w:name="_Toc499302975"/>
      <w:bookmarkStart w:id="250" w:name="_Toc525321555"/>
      <w:bookmarkStart w:id="251" w:name="_Toc536104536"/>
      <w:r w:rsidRPr="006021C1">
        <w:rPr>
          <w:rFonts w:ascii="Times New Roman" w:hAnsi="Times New Roman"/>
          <w:sz w:val="24"/>
          <w:szCs w:val="24"/>
        </w:rPr>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49"/>
      <w:bookmarkEnd w:id="250"/>
      <w:bookmarkEnd w:id="25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bookmarkStart w:id="252" w:name="_Toc499302976"/>
            <w:bookmarkStart w:id="253" w:name="_Toc525321556"/>
            <w:r w:rsidRPr="0019098A">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6.489,29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205.446,09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1.633.555,03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99,87</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1.845.590,27</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4.874,15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81.168,48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86.042,63</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32.818,00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2.139,00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34.957,00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204.917,65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53.087,50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258.005,15</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23.867,00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62.651,00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86.518,00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2.915,00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13.094,00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16.009,00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5.305,00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5.305,00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13.028,43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13.028,43</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50.761,90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5.180,80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656,25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56.898,95</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18.304,00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181.817,00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113.527,00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313.648,00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372.559,61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10.392,23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382.951,84</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11.374,00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371.859,00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383.233,00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6.489,29</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722.391,31</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1.005.168,53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1.634.211,28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113.926,87</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3.482.187,27</w:t>
            </w:r>
          </w:p>
        </w:tc>
      </w:tr>
    </w:tbl>
    <w:p w:rsidR="0019098A" w:rsidRDefault="0019098A" w:rsidP="00877C6F">
      <w:pPr>
        <w:pStyle w:val="Tablo1"/>
        <w:rPr>
          <w:rFonts w:ascii="Times New Roman" w:hAnsi="Times New Roman"/>
          <w:sz w:val="24"/>
          <w:szCs w:val="24"/>
        </w:rPr>
      </w:pPr>
    </w:p>
    <w:p w:rsidR="00877C6F" w:rsidRDefault="00877C6F" w:rsidP="00877C6F">
      <w:pPr>
        <w:pStyle w:val="Tablo1"/>
      </w:pPr>
      <w:bookmarkStart w:id="254" w:name="_Toc536104537"/>
      <w:r>
        <w:rPr>
          <w:rFonts w:ascii="Times New Roman" w:hAnsi="Times New Roman"/>
          <w:sz w:val="24"/>
          <w:szCs w:val="24"/>
        </w:rPr>
        <w:t>Tablo 8.60</w:t>
      </w:r>
      <w:r w:rsidRPr="006021C1">
        <w:rPr>
          <w:rFonts w:ascii="Times New Roman" w:hAnsi="Times New Roman"/>
          <w:sz w:val="24"/>
          <w:szCs w:val="24"/>
        </w:rPr>
        <w:t xml:space="preserve"> MUŞ</w:t>
      </w:r>
      <w:bookmarkEnd w:id="252"/>
      <w:bookmarkEnd w:id="253"/>
      <w:bookmarkEnd w:id="25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603.238,52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3.418.351,59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4.021.590,11</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906.241,60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1.223.975,64</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3.737.728,27</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16.393,65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16.393,65</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232.715,00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232.715,00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11.658,31</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11.658,31</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603.238,52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3.839.471,75</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1.150.614,91</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1.223.975,64</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8.020.085,34</w:t>
            </w:r>
          </w:p>
        </w:tc>
      </w:tr>
    </w:tbl>
    <w:p w:rsidR="00877C6F" w:rsidRDefault="00877C6F" w:rsidP="00877C6F">
      <w:r>
        <w:br w:type="page"/>
      </w:r>
    </w:p>
    <w:p w:rsidR="00877C6F" w:rsidRDefault="00877C6F" w:rsidP="00877C6F">
      <w:pPr>
        <w:pStyle w:val="Tablo1"/>
      </w:pPr>
      <w:bookmarkStart w:id="255" w:name="_Toc499302977"/>
      <w:bookmarkStart w:id="256" w:name="_Toc525321557"/>
      <w:bookmarkStart w:id="257" w:name="_Toc536104538"/>
      <w:r>
        <w:rPr>
          <w:rFonts w:ascii="Times New Roman" w:hAnsi="Times New Roman"/>
          <w:sz w:val="24"/>
          <w:szCs w:val="24"/>
        </w:rPr>
        <w:t>Tablo 8.61</w:t>
      </w:r>
      <w:r w:rsidRPr="006021C1">
        <w:rPr>
          <w:rFonts w:ascii="Times New Roman" w:hAnsi="Times New Roman"/>
          <w:sz w:val="24"/>
          <w:szCs w:val="24"/>
        </w:rPr>
        <w:t xml:space="preserve"> NEVŞEHİR</w:t>
      </w:r>
      <w:bookmarkEnd w:id="255"/>
      <w:bookmarkEnd w:id="256"/>
      <w:bookmarkEnd w:id="25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33.677,33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33.677,33</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125.334,47</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125.334,47</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2.975,10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2.975,10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150.846,20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1.849.463,92</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3.967.961,00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77.264,10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6.045.535,22</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49.910,50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49.910,50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6.610,00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42.795,00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49.405,00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341.883,93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341.883,93</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10.151,00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10.151,00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17.830,00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8.523,00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26.353,00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679.157,03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1.960.843,42</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3.967.961,00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77.264,10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6.685.225,55</w:t>
            </w:r>
          </w:p>
        </w:tc>
      </w:tr>
    </w:tbl>
    <w:p w:rsidR="00877C6F" w:rsidRDefault="00877C6F" w:rsidP="00877C6F">
      <w:pPr>
        <w:rPr>
          <w:rFonts w:ascii="Times New Roman" w:hAnsi="Times New Roman"/>
          <w:sz w:val="24"/>
          <w:szCs w:val="24"/>
        </w:rPr>
      </w:pPr>
    </w:p>
    <w:p w:rsidR="00877C6F" w:rsidRDefault="00877C6F" w:rsidP="00877C6F">
      <w:pPr>
        <w:pStyle w:val="Tablo1"/>
      </w:pPr>
      <w:bookmarkStart w:id="258" w:name="_Toc499302978"/>
      <w:bookmarkStart w:id="259" w:name="_Toc525321558"/>
      <w:bookmarkStart w:id="260" w:name="_Toc536104539"/>
      <w:r>
        <w:rPr>
          <w:rFonts w:ascii="Times New Roman" w:hAnsi="Times New Roman"/>
          <w:sz w:val="24"/>
          <w:szCs w:val="24"/>
        </w:rPr>
        <w:t>Tablo 8.62</w:t>
      </w:r>
      <w:r w:rsidRPr="006021C1">
        <w:rPr>
          <w:rFonts w:ascii="Times New Roman" w:hAnsi="Times New Roman"/>
          <w:sz w:val="24"/>
          <w:szCs w:val="24"/>
        </w:rPr>
        <w:t xml:space="preserve"> NİĞDE</w:t>
      </w:r>
      <w:bookmarkEnd w:id="258"/>
      <w:bookmarkEnd w:id="259"/>
      <w:bookmarkEnd w:id="26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394.622,55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394.622,55</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40.331,03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6.825,49</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47.156,52</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193.434,45</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1.300.170,28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4.697.060,00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588.501,60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6.779.166,33</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1.314,30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1.314,30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110.555,00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9.497,00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120.052,00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801.873,43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801.873,43</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28.460,00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28.460,00</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1.569.276,46</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1.310.981,58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4.697.060,00</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595.327,09</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8.172.645,13</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61" w:name="_Toc499302979"/>
      <w:bookmarkStart w:id="262" w:name="_Toc525321559"/>
      <w:bookmarkStart w:id="263" w:name="_Toc536104540"/>
      <w:r>
        <w:rPr>
          <w:rFonts w:ascii="Times New Roman" w:hAnsi="Times New Roman"/>
          <w:sz w:val="24"/>
          <w:szCs w:val="24"/>
        </w:rPr>
        <w:t>Tablo 8.63 ORD</w:t>
      </w:r>
      <w:r w:rsidRPr="006021C1">
        <w:rPr>
          <w:rFonts w:ascii="Times New Roman" w:hAnsi="Times New Roman"/>
          <w:sz w:val="24"/>
          <w:szCs w:val="24"/>
        </w:rPr>
        <w:t>U</w:t>
      </w:r>
      <w:bookmarkEnd w:id="261"/>
      <w:bookmarkEnd w:id="262"/>
      <w:bookmarkEnd w:id="26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098A" w:rsidRPr="0019098A" w:rsidTr="0019098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jc w:val="center"/>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Genel Toplam</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27.732,19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27.732,19</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274.477,43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1.269.622,19</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3.818.202,83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7.787,43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5.370.089,88</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21.352,03</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21.352,03</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751.456,00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70.406,00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821.862,00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2.698,66</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2.698,66</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680.419,00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680.419,00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4.340,00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21.083,00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25.423,00</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863.377,26</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3.217,86</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866.595,11</w:t>
            </w:r>
          </w:p>
        </w:tc>
      </w:tr>
      <w:tr w:rsidR="0019098A" w:rsidRPr="0019098A" w:rsidTr="0019098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1.832,98</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42.930,00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3.580,00</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098A" w:rsidRPr="0019098A" w:rsidRDefault="0019098A" w:rsidP="0019098A">
            <w:pPr>
              <w:spacing w:after="0" w:line="240" w:lineRule="auto"/>
              <w:jc w:val="right"/>
              <w:rPr>
                <w:rFonts w:ascii="Tahoma" w:eastAsia="Times New Roman" w:hAnsi="Tahoma" w:cs="Tahoma"/>
                <w:color w:val="000000"/>
                <w:sz w:val="16"/>
                <w:szCs w:val="16"/>
                <w:lang w:eastAsia="tr-TR"/>
              </w:rPr>
            </w:pPr>
            <w:r w:rsidRPr="0019098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48.342,98</w:t>
            </w:r>
          </w:p>
        </w:tc>
      </w:tr>
      <w:tr w:rsidR="0019098A" w:rsidRPr="0019098A" w:rsidTr="0019098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1.832,98</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2.619.698,35</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1.416.993,26</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3.818.202,83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7.787,43</w:t>
            </w:r>
          </w:p>
        </w:tc>
        <w:tc>
          <w:tcPr>
            <w:tcW w:w="1720" w:type="dxa"/>
            <w:tcBorders>
              <w:top w:val="nil"/>
              <w:left w:val="nil"/>
              <w:bottom w:val="single" w:sz="4" w:space="0" w:color="D3D3D3"/>
              <w:right w:val="single" w:sz="4" w:space="0" w:color="D3D3D3"/>
            </w:tcBorders>
            <w:shd w:val="clear" w:color="708090" w:fill="708090"/>
            <w:vAlign w:val="center"/>
            <w:hideMark/>
          </w:tcPr>
          <w:p w:rsidR="0019098A" w:rsidRPr="0019098A" w:rsidRDefault="0019098A" w:rsidP="0019098A">
            <w:pPr>
              <w:spacing w:after="0" w:line="240" w:lineRule="auto"/>
              <w:jc w:val="right"/>
              <w:rPr>
                <w:rFonts w:ascii="Tahoma" w:eastAsia="Times New Roman" w:hAnsi="Tahoma" w:cs="Tahoma"/>
                <w:b/>
                <w:bCs/>
                <w:color w:val="FFFFFF"/>
                <w:sz w:val="16"/>
                <w:szCs w:val="16"/>
                <w:lang w:eastAsia="tr-TR"/>
              </w:rPr>
            </w:pPr>
            <w:r w:rsidRPr="0019098A">
              <w:rPr>
                <w:rFonts w:ascii="Tahoma" w:eastAsia="Times New Roman" w:hAnsi="Tahoma" w:cs="Tahoma"/>
                <w:b/>
                <w:bCs/>
                <w:color w:val="FFFFFF"/>
                <w:sz w:val="16"/>
                <w:szCs w:val="16"/>
                <w:lang w:eastAsia="tr-TR"/>
              </w:rPr>
              <w:t>7.864.514,85</w:t>
            </w:r>
          </w:p>
        </w:tc>
      </w:tr>
    </w:tbl>
    <w:p w:rsidR="00877C6F" w:rsidRPr="00AE01EC" w:rsidRDefault="00877C6F" w:rsidP="00877C6F">
      <w:pPr>
        <w:rPr>
          <w:rFonts w:ascii="Times New Roman" w:hAnsi="Times New Roman"/>
          <w:sz w:val="20"/>
          <w:szCs w:val="24"/>
        </w:rPr>
      </w:pPr>
    </w:p>
    <w:p w:rsidR="00877C6F" w:rsidRDefault="00877C6F" w:rsidP="00877C6F">
      <w:pPr>
        <w:pStyle w:val="Tablo1"/>
        <w:rPr>
          <w:rFonts w:ascii="Times New Roman" w:hAnsi="Times New Roman"/>
          <w:sz w:val="24"/>
          <w:szCs w:val="24"/>
        </w:rPr>
      </w:pPr>
      <w:bookmarkStart w:id="264" w:name="_Toc499302980"/>
      <w:bookmarkStart w:id="265" w:name="_Toc525321560"/>
      <w:bookmarkStart w:id="266" w:name="_Toc536104541"/>
      <w:r>
        <w:rPr>
          <w:rFonts w:ascii="Times New Roman" w:hAnsi="Times New Roman"/>
          <w:sz w:val="24"/>
          <w:szCs w:val="24"/>
        </w:rPr>
        <w:t>Tablo 8.64</w:t>
      </w:r>
      <w:r w:rsidRPr="006021C1">
        <w:rPr>
          <w:rFonts w:ascii="Times New Roman" w:hAnsi="Times New Roman"/>
          <w:sz w:val="24"/>
          <w:szCs w:val="24"/>
        </w:rPr>
        <w:t xml:space="preserve"> OSMANİYE</w:t>
      </w:r>
      <w:bookmarkEnd w:id="264"/>
      <w:bookmarkEnd w:id="265"/>
      <w:bookmarkEnd w:id="26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30.480,64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4.215,88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34.696,52</w:t>
            </w:r>
          </w:p>
        </w:tc>
      </w:tr>
      <w:tr w:rsidR="006020FE" w:rsidRPr="006020FE" w:rsidTr="006020F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25.135,79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25.135,79</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365.122,94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435.682,89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1.023.972,23</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212.132,81</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2.036.910,87</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9.681,00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9.681,00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8.869,94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8.869,94</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11.911.715,11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11.911.715,11</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8.440,00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8.440,00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550,00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550,00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5.106,00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3.009,00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8.115,00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2.600,00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47.206,07</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49.806,07</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5.610,00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1.451,25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7.061,25</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12.370.161,42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447.509,03</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1.023.972,23</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259.338,88</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14.100.981,54</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bookmarkStart w:id="267" w:name="_Toc499302981"/>
      <w:bookmarkStart w:id="268" w:name="_Toc525321561"/>
      <w:bookmarkStart w:id="269" w:name="_Toc536104542"/>
      <w:r>
        <w:rPr>
          <w:rFonts w:ascii="Times New Roman" w:hAnsi="Times New Roman"/>
          <w:sz w:val="24"/>
          <w:szCs w:val="24"/>
        </w:rPr>
        <w:t>Tablo 8.65</w:t>
      </w:r>
      <w:r w:rsidRPr="006021C1">
        <w:rPr>
          <w:rFonts w:ascii="Times New Roman" w:hAnsi="Times New Roman"/>
          <w:sz w:val="24"/>
          <w:szCs w:val="24"/>
        </w:rPr>
        <w:t xml:space="preserve"> RİZE</w:t>
      </w:r>
      <w:bookmarkEnd w:id="267"/>
      <w:bookmarkEnd w:id="268"/>
      <w:bookmarkEnd w:id="26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14.682,01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985.838,94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2.077.102,27</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3.077.623,21</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9.395,00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50.250,00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59.645,00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111.741,52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288.376,34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1.134,25</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401.252,11</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7.871,00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14.948,00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22.819,00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8.753,00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8.753,00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152.442,53</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1.339.413,27</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2.077.102,27</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1.134,25</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3.570.092,32</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70" w:name="_Toc499302982"/>
      <w:bookmarkStart w:id="271" w:name="_Toc525321562"/>
      <w:bookmarkStart w:id="272" w:name="_Toc536104543"/>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3" w:name="_Toc499302983"/>
      <w:bookmarkEnd w:id="270"/>
      <w:bookmarkEnd w:id="271"/>
      <w:bookmarkEnd w:id="27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1.851.182,00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2.643.912,00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12.485.079,00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12.045.967,00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29.026.140,00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3.625.977,79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194.126,75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990.687,08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4.810.791,62</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9.822,09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5.953,92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15.776,01</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196.228.593,64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631.431,08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196.860.024,72</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21.398,32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21.398,32</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1.258.740,42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839.160,28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2.097.900,70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53.199,25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53.199,25</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15.932,00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28.188,00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29.410,00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73.530,00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330,00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16.452,19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1.431,94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633,60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18.847,73</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26.375,00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13.962,00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40.337,00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197.487.334,06</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330,00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7.037.730,75</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2.920.857,94</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13.475.766,08</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12.095.926,52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233.017.945,35</w:t>
            </w:r>
          </w:p>
        </w:tc>
      </w:tr>
    </w:tbl>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274" w:name="_Toc525321563"/>
      <w:bookmarkStart w:id="275" w:name="_Toc536104544"/>
      <w:r>
        <w:rPr>
          <w:rFonts w:ascii="Times New Roman" w:hAnsi="Times New Roman"/>
          <w:sz w:val="24"/>
          <w:szCs w:val="24"/>
        </w:rPr>
        <w:t>Tablo 8.67</w:t>
      </w:r>
      <w:r w:rsidRPr="006021C1">
        <w:rPr>
          <w:rFonts w:ascii="Times New Roman" w:hAnsi="Times New Roman"/>
          <w:sz w:val="24"/>
          <w:szCs w:val="24"/>
        </w:rPr>
        <w:t xml:space="preserve"> SAMSUN</w:t>
      </w:r>
      <w:bookmarkEnd w:id="273"/>
      <w:bookmarkEnd w:id="274"/>
      <w:bookmarkEnd w:id="27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443,26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1.693.386,41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772.938,63</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3.239.057,02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1.888,64</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5.707.713,94</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188.718,65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659.616,99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848.335,64</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24.125,30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24.125,30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5.589.757,08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1.958.762,89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7.548.519,97</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36.017,00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16.188,00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52.205,00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18.072,00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18.072,00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3.117,00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3.117,00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1.959.119,00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3.653.695,00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6.118.360,00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11.731.174,00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51.284,98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124.056,04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175.341,02</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5.589.757,08</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443,26</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5.743.884,58</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4.739.408,32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10.017.034,00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18.076,64</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26.108.603,87</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pPr>
      <w:bookmarkStart w:id="276" w:name="_Toc499302984"/>
      <w:bookmarkStart w:id="277" w:name="_Toc525321564"/>
      <w:bookmarkStart w:id="278" w:name="_Toc536104545"/>
      <w:r>
        <w:rPr>
          <w:rFonts w:ascii="Times New Roman" w:hAnsi="Times New Roman"/>
          <w:sz w:val="24"/>
          <w:szCs w:val="24"/>
        </w:rPr>
        <w:t>Tablo 8.68</w:t>
      </w:r>
      <w:r w:rsidRPr="006021C1">
        <w:rPr>
          <w:rFonts w:ascii="Times New Roman" w:hAnsi="Times New Roman"/>
          <w:sz w:val="24"/>
          <w:szCs w:val="24"/>
        </w:rPr>
        <w:t xml:space="preserve"> SİİRT</w:t>
      </w:r>
      <w:bookmarkEnd w:id="276"/>
      <w:bookmarkEnd w:id="277"/>
      <w:bookmarkEnd w:id="27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902.826,83</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1.361.681,79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2.264.508,62</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136.575,00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136.575,00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136.575,00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902.826,83</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1.361.681,79</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2.401.083,62</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79" w:name="_Toc499302985"/>
      <w:bookmarkStart w:id="280" w:name="_Toc525321565"/>
      <w:bookmarkStart w:id="281" w:name="_Toc536104546"/>
      <w:r>
        <w:rPr>
          <w:rFonts w:ascii="Times New Roman" w:hAnsi="Times New Roman"/>
          <w:sz w:val="24"/>
          <w:szCs w:val="24"/>
        </w:rPr>
        <w:t>Tablo 8.69</w:t>
      </w:r>
      <w:r w:rsidRPr="006021C1">
        <w:rPr>
          <w:rFonts w:ascii="Times New Roman" w:hAnsi="Times New Roman"/>
          <w:sz w:val="24"/>
          <w:szCs w:val="24"/>
        </w:rPr>
        <w:t xml:space="preserve"> SİNOP</w:t>
      </w:r>
      <w:bookmarkEnd w:id="279"/>
      <w:bookmarkEnd w:id="280"/>
      <w:bookmarkEnd w:id="28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397,66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114.989,79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531.592,95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646.980,39</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54.939,02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54.939,02</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26.581,21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26.581,21</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41.947,00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28.453,00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70.400,00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9.494,00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9.494,00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5.310,18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47.819,16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53.129,34</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397,66</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128.777,41</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200.755,95</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531.592,95</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861.523,96</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282" w:name="_Toc499302986"/>
      <w:bookmarkStart w:id="283" w:name="_Toc525321566"/>
      <w:bookmarkStart w:id="284" w:name="_Toc536104547"/>
      <w:r>
        <w:rPr>
          <w:rFonts w:ascii="Times New Roman" w:hAnsi="Times New Roman"/>
          <w:sz w:val="24"/>
          <w:szCs w:val="24"/>
        </w:rPr>
        <w:t>Tablo 8.70 SİVAS</w:t>
      </w:r>
      <w:bookmarkEnd w:id="282"/>
      <w:bookmarkEnd w:id="283"/>
      <w:bookmarkEnd w:id="28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83.251,31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83.251,31</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832.180,42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4.425.034,64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9.347.434,41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14.604.649,47</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342.113,98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342.113,98</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2.328.949,61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2.328.949,61</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71.597,31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71.597,31</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2.802,00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43.713,00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46.515,00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5.400.707,00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260.473,00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29.047,00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5.690.227,00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5.400.707,00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3.849.770,33</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4.569.391,95</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9.347.434,41</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23.167.303,68</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85" w:name="_Toc499302987"/>
      <w:bookmarkStart w:id="286" w:name="_Toc525321567"/>
      <w:bookmarkStart w:id="287" w:name="_Toc536104548"/>
      <w:r>
        <w:rPr>
          <w:rFonts w:ascii="Times New Roman" w:hAnsi="Times New Roman"/>
          <w:sz w:val="24"/>
          <w:szCs w:val="24"/>
        </w:rPr>
        <w:t>Tablo 8.71</w:t>
      </w:r>
      <w:r w:rsidRPr="006021C1">
        <w:rPr>
          <w:rFonts w:ascii="Times New Roman" w:hAnsi="Times New Roman"/>
          <w:sz w:val="24"/>
          <w:szCs w:val="24"/>
        </w:rPr>
        <w:t xml:space="preserve"> ŞANLIURFA</w:t>
      </w:r>
      <w:bookmarkEnd w:id="285"/>
      <w:bookmarkEnd w:id="286"/>
      <w:bookmarkEnd w:id="28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140.468,67</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140.468,67</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225.385,81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727.228,95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1.932.661,20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3.939.849,18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41.403,81</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6.866.528,95</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2.059,00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2.059,00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7.811,27</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20.513,09</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28.324,36</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0,00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65.264,70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65.264,70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20.305,00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20.305,00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225.385,85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462.567,00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687.952,85</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37.038,00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523.500,00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175.685,00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736.223,00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450.771,66</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1.234.645,22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2.663.953,57</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3.939.849,18</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257.906,90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8.547.126,53</w:t>
            </w:r>
          </w:p>
        </w:tc>
      </w:tr>
    </w:tbl>
    <w:p w:rsidR="00877C6F" w:rsidRDefault="00877C6F" w:rsidP="00877C6F">
      <w:pPr>
        <w:rPr>
          <w:rFonts w:ascii="Times New Roman" w:hAnsi="Times New Roman"/>
          <w:sz w:val="24"/>
          <w:szCs w:val="24"/>
        </w:rPr>
      </w:pPr>
    </w:p>
    <w:p w:rsidR="00877C6F" w:rsidRDefault="00877C6F" w:rsidP="00877C6F">
      <w:pPr>
        <w:pStyle w:val="Tablo1"/>
      </w:pPr>
      <w:bookmarkStart w:id="288" w:name="_Toc499302988"/>
      <w:bookmarkStart w:id="289" w:name="_Toc525321568"/>
      <w:bookmarkStart w:id="290" w:name="_Toc536104549"/>
      <w:r>
        <w:rPr>
          <w:rFonts w:ascii="Times New Roman" w:hAnsi="Times New Roman"/>
          <w:sz w:val="24"/>
          <w:szCs w:val="24"/>
        </w:rPr>
        <w:t>Tablo 8.72</w:t>
      </w:r>
      <w:r w:rsidRPr="006021C1">
        <w:rPr>
          <w:rFonts w:ascii="Times New Roman" w:hAnsi="Times New Roman"/>
          <w:sz w:val="24"/>
          <w:szCs w:val="24"/>
        </w:rPr>
        <w:t xml:space="preserve"> ŞIRNAK</w:t>
      </w:r>
      <w:bookmarkEnd w:id="288"/>
      <w:bookmarkEnd w:id="289"/>
      <w:bookmarkEnd w:id="29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80.618,96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6.718,62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87.337,58</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52.687,00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17.534,00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70.221,00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58.080,00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48.025,00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106.105,00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191.385,96</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24.252,62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48.025,00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263.663,58</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91" w:name="_Toc499302989"/>
      <w:bookmarkStart w:id="292" w:name="_Toc525321569"/>
      <w:bookmarkStart w:id="293" w:name="_Toc536104550"/>
      <w:r>
        <w:rPr>
          <w:rFonts w:ascii="Times New Roman" w:hAnsi="Times New Roman"/>
          <w:sz w:val="24"/>
          <w:szCs w:val="24"/>
        </w:rPr>
        <w:t>Tablo 8.73</w:t>
      </w:r>
      <w:r w:rsidRPr="006021C1">
        <w:rPr>
          <w:rFonts w:ascii="Times New Roman" w:hAnsi="Times New Roman"/>
          <w:sz w:val="24"/>
          <w:szCs w:val="24"/>
        </w:rPr>
        <w:t xml:space="preserve"> TEKİRDAĞ</w:t>
      </w:r>
      <w:bookmarkEnd w:id="291"/>
      <w:bookmarkEnd w:id="292"/>
      <w:bookmarkEnd w:id="29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67.753,21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128.224,14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195.977,35</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182.243,16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304.645,50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486.888,66</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13.980.383,70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27.778.393,68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41.758.777,38</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422.973,57</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5.907.977,82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991.427,26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4.874.926,25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12.197.304,90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40.797,65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13.749,80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54.547,45</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426.955,00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70.281,00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4.357,00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501.593,00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226.719,00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226.719,00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20.584,00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20.584,00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50,00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1.705.195,00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5.024.487,00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20.487,00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1.833,00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6.752.002,00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3.606.782,69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26.785.495,61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1.707.900,60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8.379.363,25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40.479.542,15</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677.246,00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677.246,00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19.715.334,96</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67.097.904,48</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3.263.763,15</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13.268.039,30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6.190,00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103.351.231,89</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94" w:name="_Toc499302990"/>
      <w:bookmarkStart w:id="295" w:name="_Toc525321570"/>
      <w:bookmarkStart w:id="296" w:name="_Toc536104551"/>
      <w:r>
        <w:rPr>
          <w:rFonts w:ascii="Times New Roman" w:hAnsi="Times New Roman"/>
          <w:sz w:val="24"/>
          <w:szCs w:val="24"/>
        </w:rPr>
        <w:t>Tablo 8.74</w:t>
      </w:r>
      <w:r w:rsidRPr="006021C1">
        <w:rPr>
          <w:rFonts w:ascii="Times New Roman" w:hAnsi="Times New Roman"/>
          <w:sz w:val="24"/>
          <w:szCs w:val="24"/>
        </w:rPr>
        <w:t xml:space="preserve"> TOKAT</w:t>
      </w:r>
      <w:bookmarkEnd w:id="294"/>
      <w:bookmarkEnd w:id="295"/>
      <w:bookmarkEnd w:id="2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740.421,21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2.516.155,01</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5.859.050,86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9.115.627,08</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41.141,65</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41.141,65</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1.024.293,12</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7.511.482,90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8.535.776,02</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123.087,84</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123.087,84</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43.587,00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27.540,53</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71.127,53</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1.024.293,12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8.459.720,60</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2.543.695,54</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5.859.050,86</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17.886.760,12</w:t>
            </w:r>
          </w:p>
        </w:tc>
      </w:tr>
    </w:tbl>
    <w:p w:rsidR="00877C6F" w:rsidRDefault="00877C6F" w:rsidP="00877C6F">
      <w:pPr>
        <w:rPr>
          <w:rFonts w:ascii="Times New Roman" w:hAnsi="Times New Roman"/>
          <w:sz w:val="24"/>
          <w:szCs w:val="24"/>
        </w:rPr>
      </w:pPr>
    </w:p>
    <w:p w:rsidR="00877C6F" w:rsidRDefault="00877C6F" w:rsidP="00877C6F">
      <w:pPr>
        <w:pStyle w:val="Tablo1"/>
      </w:pPr>
      <w:bookmarkStart w:id="297" w:name="_Toc499302991"/>
      <w:bookmarkStart w:id="298" w:name="_Toc525321571"/>
      <w:bookmarkStart w:id="299" w:name="_Toc536104552"/>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297"/>
      <w:bookmarkEnd w:id="298"/>
      <w:bookmarkEnd w:id="2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020FE" w:rsidRPr="006020FE" w:rsidTr="006020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jc w:val="center"/>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Genel Toplam</w:t>
            </w:r>
          </w:p>
        </w:tc>
      </w:tr>
      <w:tr w:rsidR="006020FE" w:rsidRPr="006020FE" w:rsidTr="006020F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11.987,03</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11.987,03</w:t>
            </w:r>
          </w:p>
        </w:tc>
      </w:tr>
      <w:tr w:rsidR="006020FE" w:rsidRPr="006020FE" w:rsidTr="006020F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21.297,70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21.297,70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150.969,49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1.517.369,16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4.079.133,70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5.747.472,36</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163.789,17</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20.672,28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184.461,45</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26.237,09</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26.237,09</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290.887,00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65.722,00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356.609,00</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50.292,78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195.949,86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491,28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246.733,92</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164.652,08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48.778,00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213.430,08</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3.399,00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288.411,67</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11.049,00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302.859,67</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3.453,48</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574,06</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4.027,54</w:t>
            </w:r>
          </w:p>
        </w:tc>
      </w:tr>
      <w:tr w:rsidR="006020FE" w:rsidRPr="006020FE" w:rsidTr="006020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3.550,00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14.920,00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36.328,00</w:t>
            </w:r>
          </w:p>
        </w:tc>
        <w:tc>
          <w:tcPr>
            <w:tcW w:w="1720" w:type="dxa"/>
            <w:tcBorders>
              <w:top w:val="nil"/>
              <w:left w:val="nil"/>
              <w:bottom w:val="single" w:sz="4" w:space="0" w:color="D3D3D3"/>
              <w:right w:val="single" w:sz="4" w:space="0" w:color="D3D3D3"/>
            </w:tcBorders>
            <w:shd w:val="clear" w:color="auto" w:fill="auto"/>
            <w:vAlign w:val="center"/>
            <w:hideMark/>
          </w:tcPr>
          <w:p w:rsidR="006020FE" w:rsidRPr="006020FE" w:rsidRDefault="006020FE" w:rsidP="006020FE">
            <w:pPr>
              <w:spacing w:after="0" w:line="240" w:lineRule="auto"/>
              <w:jc w:val="right"/>
              <w:rPr>
                <w:rFonts w:ascii="Tahoma" w:eastAsia="Times New Roman" w:hAnsi="Tahoma" w:cs="Tahoma"/>
                <w:color w:val="000000"/>
                <w:sz w:val="16"/>
                <w:szCs w:val="16"/>
                <w:lang w:eastAsia="tr-TR"/>
              </w:rPr>
            </w:pPr>
            <w:r w:rsidRPr="006020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54.798,00</w:t>
            </w:r>
          </w:p>
        </w:tc>
      </w:tr>
      <w:tr w:rsidR="006020FE" w:rsidRPr="006020FE" w:rsidTr="006020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864.277,73</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2.178.634,12</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4.127.001,98</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020FE" w:rsidRPr="006020FE" w:rsidRDefault="006020FE" w:rsidP="006020FE">
            <w:pPr>
              <w:spacing w:after="0" w:line="240" w:lineRule="auto"/>
              <w:jc w:val="right"/>
              <w:rPr>
                <w:rFonts w:ascii="Tahoma" w:eastAsia="Times New Roman" w:hAnsi="Tahoma" w:cs="Tahoma"/>
                <w:b/>
                <w:bCs/>
                <w:color w:val="FFFFFF"/>
                <w:sz w:val="16"/>
                <w:szCs w:val="16"/>
                <w:lang w:eastAsia="tr-TR"/>
              </w:rPr>
            </w:pPr>
            <w:r w:rsidRPr="006020FE">
              <w:rPr>
                <w:rFonts w:ascii="Tahoma" w:eastAsia="Times New Roman" w:hAnsi="Tahoma" w:cs="Tahoma"/>
                <w:b/>
                <w:bCs/>
                <w:color w:val="FFFFFF"/>
                <w:sz w:val="16"/>
                <w:szCs w:val="16"/>
                <w:lang w:eastAsia="tr-TR"/>
              </w:rPr>
              <w:t>7.169.913,83</w:t>
            </w:r>
          </w:p>
        </w:tc>
      </w:tr>
    </w:tbl>
    <w:p w:rsidR="00877C6F" w:rsidRDefault="00877C6F" w:rsidP="00877C6F"/>
    <w:p w:rsidR="00877C6F" w:rsidRDefault="00877C6F" w:rsidP="00877C6F">
      <w:r>
        <w:br w:type="page"/>
      </w:r>
    </w:p>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00" w:name="_Toc525321572"/>
      <w:bookmarkStart w:id="301" w:name="_Toc499302994"/>
      <w:bookmarkStart w:id="302" w:name="_Toc536104553"/>
      <w:r>
        <w:rPr>
          <w:rFonts w:ascii="Times New Roman" w:hAnsi="Times New Roman"/>
          <w:sz w:val="24"/>
          <w:szCs w:val="24"/>
        </w:rPr>
        <w:t>Tablo 8.76 UŞAK</w:t>
      </w:r>
      <w:bookmarkEnd w:id="300"/>
      <w:bookmarkEnd w:id="30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47018" w:rsidRPr="00547018" w:rsidTr="00547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Genel Toplam</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28.338,88</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55.910,40</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84.249,28</w:t>
            </w:r>
          </w:p>
        </w:tc>
      </w:tr>
      <w:tr w:rsidR="00547018" w:rsidRPr="00547018" w:rsidTr="00547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349.054,63</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9.592.853,15</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9.941.907,78</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8.880,00</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8.880,00</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23.811,00</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66.540,00</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90.351,00</w:t>
            </w:r>
          </w:p>
        </w:tc>
      </w:tr>
      <w:tr w:rsidR="00547018" w:rsidRPr="00547018" w:rsidTr="00547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2.054.239,91</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1.089,77</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884.783,33</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1.067.398,91</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4.755.842,27</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8.763.354,18</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2.403.294,54</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1.089,77</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10.538.666,36</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1.133.938,91</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4.755.842,27</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55.910,40</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18.888.742,24</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303" w:name="_Toc525321573"/>
      <w:bookmarkStart w:id="304" w:name="_Toc536104554"/>
      <w:r>
        <w:rPr>
          <w:rFonts w:ascii="Times New Roman" w:hAnsi="Times New Roman"/>
          <w:sz w:val="24"/>
          <w:szCs w:val="24"/>
        </w:rPr>
        <w:t>Tablo 8.77 VAN</w:t>
      </w:r>
      <w:bookmarkEnd w:id="301"/>
      <w:bookmarkEnd w:id="303"/>
      <w:bookmarkEnd w:id="30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47018" w:rsidRPr="00547018" w:rsidTr="00547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jc w:val="center"/>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Genel Toplam</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72.011,45</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3.532.330,79</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6.750.958,17</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1.408,52</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10.356.708,93</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233.178,88</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233.178,88</w:t>
            </w:r>
          </w:p>
        </w:tc>
      </w:tr>
      <w:tr w:rsidR="00547018" w:rsidRPr="00547018" w:rsidTr="00547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31.059,94</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31.059,94</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51.325,00</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51.325,00</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51.882,00</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51.882,00</w:t>
            </w:r>
          </w:p>
        </w:tc>
      </w:tr>
      <w:tr w:rsidR="00547018" w:rsidRPr="00547018" w:rsidTr="00547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189.059,99</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220.624,44</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47018" w:rsidRPr="00547018" w:rsidRDefault="00547018" w:rsidP="00547018">
            <w:pPr>
              <w:spacing w:after="0" w:line="240" w:lineRule="auto"/>
              <w:jc w:val="right"/>
              <w:rPr>
                <w:rFonts w:ascii="Tahoma" w:eastAsia="Times New Roman" w:hAnsi="Tahoma" w:cs="Tahoma"/>
                <w:color w:val="000000"/>
                <w:sz w:val="16"/>
                <w:szCs w:val="16"/>
                <w:lang w:eastAsia="tr-TR"/>
              </w:rPr>
            </w:pPr>
            <w:r w:rsidRPr="00547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409.684,43</w:t>
            </w:r>
          </w:p>
        </w:tc>
      </w:tr>
      <w:tr w:rsidR="00547018" w:rsidRPr="00547018" w:rsidTr="00547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597.457,32</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3.784.015,17</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6.750.958,17</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1.408,52</w:t>
            </w:r>
          </w:p>
        </w:tc>
        <w:tc>
          <w:tcPr>
            <w:tcW w:w="1720" w:type="dxa"/>
            <w:tcBorders>
              <w:top w:val="nil"/>
              <w:left w:val="nil"/>
              <w:bottom w:val="single" w:sz="4" w:space="0" w:color="D3D3D3"/>
              <w:right w:val="single" w:sz="4" w:space="0" w:color="D3D3D3"/>
            </w:tcBorders>
            <w:shd w:val="clear" w:color="708090" w:fill="708090"/>
            <w:vAlign w:val="center"/>
            <w:hideMark/>
          </w:tcPr>
          <w:p w:rsidR="00547018" w:rsidRPr="00547018" w:rsidRDefault="00547018" w:rsidP="00547018">
            <w:pPr>
              <w:spacing w:after="0" w:line="240" w:lineRule="auto"/>
              <w:jc w:val="right"/>
              <w:rPr>
                <w:rFonts w:ascii="Tahoma" w:eastAsia="Times New Roman" w:hAnsi="Tahoma" w:cs="Tahoma"/>
                <w:b/>
                <w:bCs/>
                <w:color w:val="FFFFFF"/>
                <w:sz w:val="16"/>
                <w:szCs w:val="16"/>
                <w:lang w:eastAsia="tr-TR"/>
              </w:rPr>
            </w:pPr>
            <w:r w:rsidRPr="00547018">
              <w:rPr>
                <w:rFonts w:ascii="Tahoma" w:eastAsia="Times New Roman" w:hAnsi="Tahoma" w:cs="Tahoma"/>
                <w:b/>
                <w:bCs/>
                <w:color w:val="FFFFFF"/>
                <w:sz w:val="16"/>
                <w:szCs w:val="16"/>
                <w:lang w:eastAsia="tr-TR"/>
              </w:rPr>
              <w:t>11.133.839,18</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305" w:name="_Toc499302995"/>
      <w:bookmarkStart w:id="306" w:name="_Toc525321574"/>
      <w:bookmarkStart w:id="307" w:name="_Toc536104555"/>
      <w:r>
        <w:rPr>
          <w:rFonts w:ascii="Times New Roman" w:hAnsi="Times New Roman"/>
          <w:sz w:val="24"/>
          <w:szCs w:val="24"/>
        </w:rPr>
        <w:t>Tablo 8.78 YALOVA</w:t>
      </w:r>
      <w:bookmarkEnd w:id="305"/>
      <w:bookmarkEnd w:id="306"/>
      <w:bookmarkEnd w:id="30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21D1" w:rsidRPr="003221D1" w:rsidTr="003221D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2.033.483,71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896.773,88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3.675.470,55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6.605.728,13</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54.481,93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54.481,93</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2.394.197,19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1.687.686,44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4.081.883,63</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9.174,00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3.735,00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13.072,00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25.981,00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96.243,76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4.523,38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100.767,14</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4.004,00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4.004,00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182.414,00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34.901,00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217.315,00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2.394.197,19</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182.414,00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3.885.073,84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905.032,26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3.675.470,55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47.973,00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11.090.160,83</w:t>
            </w:r>
          </w:p>
        </w:tc>
      </w:tr>
    </w:tbl>
    <w:p w:rsidR="00877C6F" w:rsidRDefault="00877C6F" w:rsidP="00877C6F">
      <w:pPr>
        <w:rPr>
          <w:rFonts w:ascii="Times New Roman" w:hAnsi="Times New Roman"/>
          <w:sz w:val="24"/>
          <w:szCs w:val="24"/>
        </w:rPr>
      </w:pPr>
    </w:p>
    <w:p w:rsidR="00877C6F" w:rsidRDefault="00877C6F" w:rsidP="00877C6F">
      <w:pPr>
        <w:pStyle w:val="Tablo1"/>
      </w:pPr>
      <w:bookmarkStart w:id="308" w:name="_Toc499302996"/>
      <w:bookmarkStart w:id="309" w:name="_Toc525321575"/>
      <w:bookmarkStart w:id="310" w:name="_Toc536104556"/>
      <w:r>
        <w:rPr>
          <w:rFonts w:ascii="Times New Roman" w:hAnsi="Times New Roman"/>
          <w:sz w:val="24"/>
          <w:szCs w:val="24"/>
        </w:rPr>
        <w:t>Tablo 8.79 YOZGAT</w:t>
      </w:r>
      <w:bookmarkEnd w:id="308"/>
      <w:bookmarkEnd w:id="309"/>
      <w:bookmarkEnd w:id="3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21D1" w:rsidRPr="003221D1" w:rsidTr="003221D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9.584,64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9.584,64</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26.986,11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26.986,11</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53.453,00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53.453,00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59.047,00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59.047,00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10.889.220,94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2.880.970,74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2.503.185,07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4.627,42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16.278.004,17</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9.392,24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9.392,24</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10.988.636,93</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2.940.017,74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2.503.185,07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4.627,42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16.436.467,16</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311" w:name="_Toc499302997"/>
      <w:bookmarkStart w:id="312" w:name="_Toc525321576"/>
      <w:bookmarkStart w:id="313" w:name="_Toc536104557"/>
      <w:r>
        <w:rPr>
          <w:rFonts w:ascii="Times New Roman" w:hAnsi="Times New Roman"/>
          <w:sz w:val="24"/>
          <w:szCs w:val="24"/>
        </w:rPr>
        <w:t>Tablo 8.80 ZONGULDAK</w:t>
      </w:r>
      <w:bookmarkEnd w:id="311"/>
      <w:bookmarkEnd w:id="312"/>
      <w:bookmarkEnd w:id="31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21D1" w:rsidRPr="003221D1" w:rsidTr="003221D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49,42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899.179,92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926.637,79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4.052.554,74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88.435,16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5.966.857,02</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130.510,47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130.510,47</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278,00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2.415.363,87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640.017,06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2.661.507,76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5.717.166,69</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28.672,69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28.672,69</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8.775.468,97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20.818.510,06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29.593.979,03</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9.367,13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9.367,13</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86.171,00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6.884,00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93.055,00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128.751,00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128.751,00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77.083,00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77.083,00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8.775.468,97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278,00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49,42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24.516.526,14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1.643.737,86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6.720.946,49</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88.435,16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41.745.442,03</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jc w:val="left"/>
        <w:rPr>
          <w:rFonts w:ascii="Times New Roman" w:hAnsi="Times New Roman"/>
          <w:sz w:val="24"/>
          <w:szCs w:val="24"/>
        </w:rPr>
      </w:pPr>
      <w:bookmarkStart w:id="314" w:name="_Toc499302998"/>
      <w:bookmarkStart w:id="315" w:name="_Toc525321577"/>
      <w:bookmarkStart w:id="316" w:name="_Toc536104558"/>
      <w:r>
        <w:rPr>
          <w:rFonts w:ascii="Times New Roman" w:hAnsi="Times New Roman"/>
          <w:sz w:val="24"/>
          <w:szCs w:val="24"/>
        </w:rPr>
        <w:t>Tablo 8.82</w:t>
      </w:r>
      <w:r w:rsidRPr="006021C1">
        <w:rPr>
          <w:rFonts w:ascii="Times New Roman" w:hAnsi="Times New Roman"/>
          <w:sz w:val="24"/>
          <w:szCs w:val="24"/>
        </w:rPr>
        <w:t xml:space="preserve"> TÜRKİY</w:t>
      </w:r>
      <w:bookmarkEnd w:id="314"/>
      <w:r>
        <w:rPr>
          <w:rFonts w:ascii="Times New Roman" w:hAnsi="Times New Roman"/>
          <w:sz w:val="24"/>
          <w:szCs w:val="24"/>
        </w:rPr>
        <w:t>E</w:t>
      </w:r>
      <w:bookmarkEnd w:id="315"/>
      <w:bookmarkEnd w:id="31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221D1" w:rsidRPr="003221D1" w:rsidTr="003221D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1.851.182,00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2.643.912,00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12.485.079,00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12.045.967,00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29.026.140,00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350.933,16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1.161.038,91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4.433.787,49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51,32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5.945.810,89</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49,42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1.932.782,46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1.398.969,41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6.189.065,50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107.447,06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9.628.313,85</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443,26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1.693.386,41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772.938,63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3.239.057,02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1.888,64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5.707.713,94</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3.625.977,79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194.126,75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990.687,08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4.810.791,62</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119,24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176.712,77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25.674,96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731.048,50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933.555,48</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6.489,29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205.446,09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1.633.555,03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99,87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1.845.590,27</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397,66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114.989,79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531.592,95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646.980,39</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0,00</w:t>
            </w:r>
          </w:p>
        </w:tc>
      </w:tr>
      <w:tr w:rsidR="003221D1" w:rsidRPr="003221D1" w:rsidTr="003221D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386.224,06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14.687,59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-4.056,13</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396.855,53</w:t>
            </w:r>
          </w:p>
        </w:tc>
      </w:tr>
      <w:tr w:rsidR="003221D1" w:rsidRPr="003221D1" w:rsidTr="003221D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2.769.815,65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1.104.043,43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1.727,02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3.875.586,09</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158.746,98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2.714.728,27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1.947.434,86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5.576.340,66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18.936,25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10.416.187,01</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716.052,88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148.672,64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864.725,52</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1.197.539,72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614,14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2.199.136,65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2.043.337,19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5.032.638,67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26.855,67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10.500.122,04</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1.242.292,37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24.932,49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2.259.275,02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645.083,50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1.733.345,28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5.904.928,66</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3.134.359,84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33.326.709,32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3.954.984,46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9.061.067,25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1.400.520,87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50.877.641,74</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1.438.820,60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2.560.456,11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6.155.195,34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10.154.472,05</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244.958,00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45.358,78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21.026.506,62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4.591.914,18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8.805.105,40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2.807.460,95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37.521.303,93</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726.691,27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674,54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12.399.174,08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3.596.670,40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7.661.342,12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4.099,19</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24.388.651,60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804.698,39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1.130.139,52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3.749.034,06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8.638.655,89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14.322.527,86</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4.879.478,24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235.192,51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1.029.543,55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737,17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6.144.951,46</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5.124,43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2.066.132,34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1.850.621,78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1.050,56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3.922.929,11</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165.651,50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2.503.208,10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6.156.235,97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8.825.095,57</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3.618.380,37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4.837.319,44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11.266.029,58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70.199,74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19.791.929,13</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64.188,35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775.600,12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2.570.675,72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6.734.902,90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251.112,61</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10.396.479,71</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132.553,65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566,03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3.267.790,50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474.025,92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1.839.418,54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5.714.354,64</w:t>
            </w:r>
          </w:p>
        </w:tc>
      </w:tr>
      <w:tr w:rsidR="003221D1" w:rsidRPr="003221D1" w:rsidTr="00B26CC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274.477,43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1.700.961,97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5.670.051,31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7.787,43</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7.653.278,14</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432,91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1.944.348,68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3.416.005,57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5.360.787,16</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832.180,42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4.425.034,64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9.347.434,41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14.604.649,47</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225.385,81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727.228,95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1.932.661,20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3.939.849,18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41.403,81</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6.866.528,95</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2.958.867,85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4.107.051,35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10.794.839,51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33.971,16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17.894.729,86</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72.011,45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3.532.330,79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6.750.958,17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1.408,52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10.356.708,93</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102.447,80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22.914,00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5.845,00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131.206,80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12.266,00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10.469,00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22.735,00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5.276.767,50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7.180.911,72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2.533.394,50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6.000.989,26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20.992.062,98</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852.946,00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7.949.563,71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1.123.047,21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5.190.111,40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15.115.668,32</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979.890,00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979.890,00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102.072.220,47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4.181.105,26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1.375.983,58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364.023,97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107.993.333,28</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139.133,61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139.133,61</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355.785,61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2.431.356,97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2.787.142,58</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56.730,39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2.966,20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5.764.358,78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10.043.719,61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69.947.803,97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144.761.981,24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1.296,05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230.578.856,24</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1.018.112.823,19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139.878.824,69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4.983.042,98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593.573.859,32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948.614,69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1.757.497.164,87</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1.033,00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10.083.044,77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19.285.735,53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60.290.927,10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19.088,78</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89.679.829,18</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7.339.481,81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7.339.481,81</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45.544,90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24.937,53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8.963,00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79.445,43</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326.816,00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139.542,00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466.358,00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160.833,00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42.471,00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14.142,00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217.446,00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6.401,00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11.611.881,12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3.309.441,75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10.907.328,62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25.835.052,49</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422.973,57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5.907.977,82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991.427,26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4.874.926,25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12.197.304,90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1.038.720,91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3.077,24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13,18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1.901.495,43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2.257.697,81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4.632.430,10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9.724,41</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9.843.159,08</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2.831.789,34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7.048.731,65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9.880.520,99</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3.418,00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163.420,54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166.838,54</w:t>
            </w:r>
          </w:p>
        </w:tc>
      </w:tr>
      <w:tr w:rsidR="003221D1" w:rsidRPr="003221D1" w:rsidTr="00B26CC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2.175.522,67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4.098.929,01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1.458.259,14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8.137.437,33</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702.072,55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698.393,91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13.749,80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17.797,21</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1.432.013,47</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99.830.668,77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99.830.668,77</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532.330,02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1.858.535,19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4.212.861,13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30.032,50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6.633.758,84</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215.380,72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6.209.159,46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1.934.325,84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28.820,17</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8.387.686,20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4.501.836,72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725.246,07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2.344.954,45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11.107,69</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7.583.144,93</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200.901,86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7.479.522,97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3.710.410,80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13.531.625,99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63.112,65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24.985.574,27</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1.248.477,28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661.650,41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2.163.900,14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26.671,13</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4.100.698,96</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342.125,01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1.650.417,66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3.211.984,03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42.471,89</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5.246.998,59</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344.280,65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3.149.634,20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8.665.021,00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665.765,70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12.824.701,55</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2.306.144,95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549.044,76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3.546.783,74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8.747,79</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6.410.721,24</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ENERYA KONYA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1.581.473,17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11.200.082,05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27.927.162,31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40.708.717,52</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1.035.776,52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1.035.776,52</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50.761,90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5.180,80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656,25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43.980,13</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100.579,08</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185.804,21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185.804,21</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130.069,00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4.909.387,00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5.657.180,00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16.587.737,22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27.284.373,22</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3.102.952,17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2.727.521,95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5.830.474,12</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12.640,00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13.090,00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5.516.790,91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5.516.790,91</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106.264,24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535.324,85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536.543,76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4.548.913,88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20.135.272,19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25.862.318,92</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355.771,54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355.771,54</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286.760,25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45.292,61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332.052,86</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9.033.609,35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9.033.609,35</w:t>
            </w:r>
          </w:p>
        </w:tc>
      </w:tr>
      <w:tr w:rsidR="003221D1" w:rsidRPr="003221D1" w:rsidTr="003221D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310.912,50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41.550,00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8.821,00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361.733,50</w:t>
            </w:r>
          </w:p>
        </w:tc>
      </w:tr>
      <w:tr w:rsidR="003221D1" w:rsidRPr="003221D1" w:rsidTr="003221D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3.591.226,00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510.805,00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688.409,00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4.790.440,00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15.459.740,76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36.992.151,77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116.072.015,67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431.228.997,71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599.752.905,91</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112.117,90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114.067,90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434.140,22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753.682,93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3.145.064,75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4.332.887,90</w:t>
            </w:r>
          </w:p>
        </w:tc>
      </w:tr>
      <w:tr w:rsidR="003221D1" w:rsidRPr="003221D1" w:rsidTr="00B26CC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8.585,00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6.247.365,00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3.678.814,00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33.691,00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2.017.574,00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11.986.029,00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1.089.651,73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7.551,00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13.909.509,66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5.365.256,53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17.010.892,51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37.382.861,42</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6.774.446,00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28.322.001,00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7.597.503,00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23.767.075,00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143.540,00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66.604.565,00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43.898,84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3.195,19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177.764,38</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224.858,41</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115.319,92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239,72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515,46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7.872.547,91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5.037.350,25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7.994.731,75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131.565,94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21.152.270,95</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2.285.745,19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2.622.582,62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33.897,73</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4.942.225,54</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261.775,00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6.548.506,00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6.503.021,00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23.442.039,00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36.755.341,00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35.212,00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2.801,00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3.969,00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3.930.397,00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2.459.960,00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4.600.636,00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11.032.975,00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292.165,35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206.140,81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498.306,16</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565.923,93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5.206.784,13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1.021.858,83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491,28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251.161,48</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7.046.219,65</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10.519.444,66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44.595.726,78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1.449.185,00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192.366,00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56.756.722,44</w:t>
            </w:r>
          </w:p>
        </w:tc>
      </w:tr>
      <w:tr w:rsidR="003221D1" w:rsidRPr="003221D1" w:rsidTr="003221D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189.811,91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23.606,00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6.649,88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62.886,26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282.954,05</w:t>
            </w:r>
          </w:p>
        </w:tc>
      </w:tr>
      <w:tr w:rsidR="003221D1" w:rsidRPr="003221D1" w:rsidTr="003221D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1.640.459,00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1.940.566,67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11.049,00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464.870,45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4.056.945,12</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9.901.311,00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13.243.813,00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23.145.124,00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49.565.249,99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2.395.649,50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20.024.223,29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71.985.122,79</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129.002,51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535.213,80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2.074.425,00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2.738.641,31</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37.013.047,56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37.013.047,56</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1.959.119,00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3.653.695,00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6.118.360,00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11.731.174,00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177.932,00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388.174,00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1.202.855,00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1.768.961,00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87,50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350.720,66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834.688,55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1.185.409,21</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111.002,00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111.002,00</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7.338,00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7.338,00</w:t>
            </w:r>
          </w:p>
        </w:tc>
      </w:tr>
      <w:tr w:rsidR="003221D1" w:rsidRPr="003221D1" w:rsidTr="003221D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461.652,65</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2.116.792,67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10.192,76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125.064,38</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2.713.702,46</w:t>
            </w:r>
          </w:p>
        </w:tc>
      </w:tr>
      <w:tr w:rsidR="003221D1" w:rsidRPr="003221D1" w:rsidTr="003221D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22.375,00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182.414,00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428.800,00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96.568,00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730.157,00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10.889.220,94</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2.948.432,78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2.559.478,46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4.627,42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16.401.759,59</w:t>
            </w:r>
          </w:p>
        </w:tc>
      </w:tr>
      <w:tr w:rsidR="003221D1" w:rsidRPr="003221D1" w:rsidTr="00B26CC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jc w:val="center"/>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221D1" w:rsidRPr="003221D1" w:rsidRDefault="003221D1" w:rsidP="00B26CC8">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Genel Toplam</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20.987.811,26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20.987.811,26</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1.832,98</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283.303,83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400.285,66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44.602,90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4.755,00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734.780,37</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1.714.585,00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5.438.362,00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20.487,00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1.833,00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7.175.267,00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2.026.255,92</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3.802.244,01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6.619.764,17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4.709,12</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12.452.973,22</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6.563.346,73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31.024.765,50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4.581.474,21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17.023.983,86</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59.193.570,29</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11.469.953,00</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1.081,00</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11.471.034,00</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2.054.239,91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1.089,77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884.783,33</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1.067.398,91</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4.755.842,27</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8.763.354,18</w:t>
            </w:r>
          </w:p>
        </w:tc>
      </w:tr>
      <w:tr w:rsidR="003221D1" w:rsidRPr="003221D1" w:rsidTr="003221D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232.376,99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242.807,19</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221D1" w:rsidRPr="003221D1" w:rsidRDefault="003221D1" w:rsidP="003221D1">
            <w:pPr>
              <w:spacing w:after="0" w:line="240" w:lineRule="auto"/>
              <w:jc w:val="right"/>
              <w:rPr>
                <w:rFonts w:ascii="Tahoma" w:eastAsia="Times New Roman" w:hAnsi="Tahoma" w:cs="Tahoma"/>
                <w:color w:val="000000"/>
                <w:sz w:val="16"/>
                <w:szCs w:val="16"/>
                <w:lang w:eastAsia="tr-TR"/>
              </w:rPr>
            </w:pPr>
            <w:r w:rsidRPr="003221D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475.184,18</w:t>
            </w:r>
          </w:p>
        </w:tc>
      </w:tr>
      <w:tr w:rsidR="003221D1" w:rsidRPr="003221D1" w:rsidTr="003221D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1.363.620.356,05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140.285.725,69</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13.541.235,84</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1.065.448.564,15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396.061.229,35</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1.094.928.399,76</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24.050.012,08</w:t>
            </w:r>
          </w:p>
        </w:tc>
        <w:tc>
          <w:tcPr>
            <w:tcW w:w="1720" w:type="dxa"/>
            <w:tcBorders>
              <w:top w:val="nil"/>
              <w:left w:val="nil"/>
              <w:bottom w:val="single" w:sz="4" w:space="0" w:color="D3D3D3"/>
              <w:right w:val="single" w:sz="4" w:space="0" w:color="D3D3D3"/>
            </w:tcBorders>
            <w:shd w:val="clear" w:color="708090" w:fill="708090"/>
            <w:vAlign w:val="center"/>
            <w:hideMark/>
          </w:tcPr>
          <w:p w:rsidR="003221D1" w:rsidRPr="003221D1" w:rsidRDefault="003221D1" w:rsidP="003221D1">
            <w:pPr>
              <w:spacing w:after="0" w:line="240" w:lineRule="auto"/>
              <w:jc w:val="right"/>
              <w:rPr>
                <w:rFonts w:ascii="Tahoma" w:eastAsia="Times New Roman" w:hAnsi="Tahoma" w:cs="Tahoma"/>
                <w:b/>
                <w:bCs/>
                <w:color w:val="FFFFFF"/>
                <w:sz w:val="16"/>
                <w:szCs w:val="16"/>
                <w:lang w:eastAsia="tr-TR"/>
              </w:rPr>
            </w:pPr>
            <w:r w:rsidRPr="003221D1">
              <w:rPr>
                <w:rFonts w:ascii="Tahoma" w:eastAsia="Times New Roman" w:hAnsi="Tahoma" w:cs="Tahoma"/>
                <w:b/>
                <w:bCs/>
                <w:color w:val="FFFFFF"/>
                <w:sz w:val="16"/>
                <w:szCs w:val="16"/>
                <w:lang w:eastAsia="tr-TR"/>
              </w:rPr>
              <w:t>4.097.935.522,93</w:t>
            </w:r>
          </w:p>
        </w:tc>
      </w:tr>
    </w:tbl>
    <w:p w:rsidR="00877C6F" w:rsidRDefault="00877C6F" w:rsidP="00877C6F">
      <w:pPr>
        <w:pStyle w:val="Tablo1"/>
        <w:jc w:val="left"/>
        <w:rPr>
          <w:rFonts w:ascii="Times New Roman" w:hAnsi="Times New Roman"/>
          <w:sz w:val="24"/>
          <w:szCs w:val="24"/>
        </w:rPr>
      </w:pPr>
    </w:p>
    <w:p w:rsidR="00877C6F" w:rsidRDefault="00877C6F" w:rsidP="00877C6F">
      <w:pPr>
        <w:keepNext/>
        <w:keepLines/>
        <w:spacing w:before="240" w:after="0"/>
        <w:outlineLvl w:val="0"/>
        <w:rPr>
          <w:rFonts w:ascii="Times New Roman" w:hAnsi="Times New Roman"/>
          <w:sz w:val="24"/>
          <w:szCs w:val="24"/>
        </w:rPr>
      </w:pPr>
    </w:p>
    <w:p w:rsidR="00D77B32" w:rsidRDefault="00D77B32" w:rsidP="00877C6F">
      <w:pPr>
        <w:pStyle w:val="Tablo1"/>
        <w:rPr>
          <w:rFonts w:ascii="Times New Roman" w:hAnsi="Times New Roman"/>
          <w:sz w:val="24"/>
          <w:szCs w:val="24"/>
        </w:rPr>
      </w:pPr>
    </w:p>
    <w:sectPr w:rsidR="00D77B32" w:rsidSect="003625B3">
      <w:pgSz w:w="23904" w:h="11905"/>
      <w:pgMar w:top="566" w:right="1440" w:bottom="566" w:left="1440" w:header="0"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09B" w:rsidRDefault="001B609B" w:rsidP="00B845B1">
      <w:pPr>
        <w:spacing w:after="0" w:line="240" w:lineRule="auto"/>
      </w:pPr>
      <w:r>
        <w:separator/>
      </w:r>
    </w:p>
  </w:endnote>
  <w:endnote w:type="continuationSeparator" w:id="0">
    <w:p w:rsidR="001B609B" w:rsidRDefault="001B609B"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EEE" w:rsidRDefault="00D71EEE">
    <w:pPr>
      <w:pStyle w:val="Altbilgi"/>
      <w:jc w:val="center"/>
    </w:pPr>
  </w:p>
  <w:p w:rsidR="00D71EEE" w:rsidRDefault="00D71EE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8967473"/>
      <w:docPartObj>
        <w:docPartGallery w:val="Page Numbers (Bottom of Page)"/>
        <w:docPartUnique/>
      </w:docPartObj>
    </w:sdtPr>
    <w:sdtEndPr>
      <w:rPr>
        <w:noProof/>
      </w:rPr>
    </w:sdtEndPr>
    <w:sdtContent>
      <w:p w:rsidR="00D71EEE" w:rsidRDefault="00D71EE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71EEE" w:rsidRDefault="00D71EEE">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3757450"/>
      <w:docPartObj>
        <w:docPartGallery w:val="Page Numbers (Bottom of Page)"/>
        <w:docPartUnique/>
      </w:docPartObj>
    </w:sdtPr>
    <w:sdtContent>
      <w:p w:rsidR="00D71EEE" w:rsidRDefault="00D71EEE">
        <w:pPr>
          <w:pStyle w:val="Altbilgi"/>
          <w:jc w:val="center"/>
        </w:pPr>
        <w:r>
          <w:fldChar w:fldCharType="begin"/>
        </w:r>
        <w:r>
          <w:instrText>PAGE   \* MERGEFORMAT</w:instrText>
        </w:r>
        <w:r>
          <w:fldChar w:fldCharType="separate"/>
        </w:r>
        <w:r w:rsidR="007149F6">
          <w:rPr>
            <w:noProof/>
          </w:rPr>
          <w:t>VIII</w:t>
        </w:r>
        <w:r>
          <w:rPr>
            <w:noProof/>
          </w:rPr>
          <w:fldChar w:fldCharType="end"/>
        </w:r>
      </w:p>
    </w:sdtContent>
  </w:sdt>
  <w:p w:rsidR="00D71EEE" w:rsidRDefault="00D71EEE">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D71EEE" w:rsidRDefault="00D71EEE">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D71EEE" w:rsidRDefault="00D71EEE">
    <w:pPr>
      <w:pStyle w:val="Altbilgi"/>
    </w:pPr>
  </w:p>
  <w:p w:rsidR="00D71EEE" w:rsidRDefault="00D71EE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D71EEE" w:rsidTr="00B16477">
      <w:trPr>
        <w:jc w:val="right"/>
      </w:trPr>
      <w:tc>
        <w:tcPr>
          <w:tcW w:w="4500" w:type="pct"/>
          <w:tcBorders>
            <w:top w:val="single" w:sz="4" w:space="0" w:color="000000" w:themeColor="text1"/>
          </w:tcBorders>
        </w:tcPr>
        <w:p w:rsidR="00D71EEE" w:rsidRDefault="00D71EEE" w:rsidP="00867708">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Ocak 2015</w:t>
          </w:r>
          <w:r>
            <w:rPr>
              <w:noProof/>
            </w:rPr>
            <w:fldChar w:fldCharType="end"/>
          </w:r>
          <w:r>
            <w:rPr>
              <w:noProof/>
            </w:rPr>
            <w:t>8</w:t>
          </w:r>
        </w:p>
      </w:tc>
      <w:tc>
        <w:tcPr>
          <w:tcW w:w="500" w:type="pct"/>
          <w:tcBorders>
            <w:top w:val="single" w:sz="4" w:space="0" w:color="ED7D31" w:themeColor="accent2"/>
          </w:tcBorders>
          <w:shd w:val="clear" w:color="auto" w:fill="00B0F0"/>
        </w:tcPr>
        <w:p w:rsidR="00D71EEE" w:rsidRDefault="00D71EEE">
          <w:pPr>
            <w:pStyle w:val="stbilgi"/>
            <w:rPr>
              <w:color w:val="FFFFFF" w:themeColor="background1"/>
            </w:rPr>
          </w:pPr>
          <w:r>
            <w:fldChar w:fldCharType="begin"/>
          </w:r>
          <w:r>
            <w:instrText>PAGE   \* MERGEFORMAT</w:instrText>
          </w:r>
          <w:r>
            <w:fldChar w:fldCharType="separate"/>
          </w:r>
          <w:r w:rsidR="007149F6" w:rsidRPr="007149F6">
            <w:rPr>
              <w:noProof/>
              <w:color w:val="FFFFFF" w:themeColor="background1"/>
            </w:rPr>
            <w:t>9</w:t>
          </w:r>
          <w:r>
            <w:rPr>
              <w:color w:val="FFFFFF" w:themeColor="background1"/>
            </w:rPr>
            <w:fldChar w:fldCharType="end"/>
          </w:r>
        </w:p>
      </w:tc>
    </w:tr>
  </w:tbl>
  <w:p w:rsidR="00D71EEE" w:rsidRDefault="00D71EEE">
    <w:pPr>
      <w:pStyle w:val="Altbilgi"/>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D71EEE" w:rsidTr="00B16477">
      <w:trPr>
        <w:jc w:val="right"/>
      </w:trPr>
      <w:tc>
        <w:tcPr>
          <w:tcW w:w="4500" w:type="pct"/>
          <w:tcBorders>
            <w:top w:val="single" w:sz="4" w:space="0" w:color="000000" w:themeColor="text1"/>
          </w:tcBorders>
        </w:tcPr>
        <w:p w:rsidR="00D71EEE" w:rsidRDefault="00D71EEE" w:rsidP="00867708">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Ocak 2015</w:t>
          </w:r>
          <w:r>
            <w:rPr>
              <w:noProof/>
            </w:rPr>
            <w:fldChar w:fldCharType="end"/>
          </w:r>
          <w:r>
            <w:rPr>
              <w:noProof/>
            </w:rPr>
            <w:t>8</w:t>
          </w:r>
        </w:p>
      </w:tc>
      <w:tc>
        <w:tcPr>
          <w:tcW w:w="500" w:type="pct"/>
          <w:tcBorders>
            <w:top w:val="single" w:sz="4" w:space="0" w:color="ED7D31" w:themeColor="accent2"/>
          </w:tcBorders>
          <w:shd w:val="clear" w:color="auto" w:fill="00B0F0"/>
        </w:tcPr>
        <w:p w:rsidR="00D71EEE" w:rsidRDefault="00D71EEE">
          <w:pPr>
            <w:pStyle w:val="stbilgi"/>
            <w:rPr>
              <w:color w:val="FFFFFF" w:themeColor="background1"/>
            </w:rPr>
          </w:pPr>
          <w:r>
            <w:fldChar w:fldCharType="begin"/>
          </w:r>
          <w:r>
            <w:instrText>PAGE   \* MERGEFORMAT</w:instrText>
          </w:r>
          <w:r>
            <w:fldChar w:fldCharType="separate"/>
          </w:r>
          <w:r w:rsidR="00823EAC" w:rsidRPr="00823EAC">
            <w:rPr>
              <w:noProof/>
              <w:color w:val="FFFFFF" w:themeColor="background1"/>
            </w:rPr>
            <w:t>27</w:t>
          </w:r>
          <w:r>
            <w:rPr>
              <w:color w:val="FFFFFF" w:themeColor="background1"/>
            </w:rPr>
            <w:fldChar w:fldCharType="end"/>
          </w:r>
        </w:p>
      </w:tc>
    </w:tr>
  </w:tbl>
  <w:p w:rsidR="00D71EEE" w:rsidRDefault="00D71EEE">
    <w:pPr>
      <w:pStyle w:val="Altbilgi"/>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D71EEE" w:rsidTr="00B16477">
      <w:trPr>
        <w:jc w:val="right"/>
      </w:trPr>
      <w:tc>
        <w:tcPr>
          <w:tcW w:w="4500" w:type="pct"/>
          <w:tcBorders>
            <w:top w:val="single" w:sz="4" w:space="0" w:color="000000" w:themeColor="text1"/>
          </w:tcBorders>
        </w:tcPr>
        <w:p w:rsidR="00D71EEE" w:rsidRDefault="00D71EEE" w:rsidP="00D71EEE">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|Şubat 2018</w:t>
          </w:r>
        </w:p>
      </w:tc>
      <w:tc>
        <w:tcPr>
          <w:tcW w:w="500" w:type="pct"/>
          <w:tcBorders>
            <w:top w:val="single" w:sz="4" w:space="0" w:color="ED7D31" w:themeColor="accent2"/>
          </w:tcBorders>
          <w:shd w:val="clear" w:color="auto" w:fill="00B0F0"/>
        </w:tcPr>
        <w:p w:rsidR="00D71EEE" w:rsidRDefault="00D71EEE">
          <w:pPr>
            <w:pStyle w:val="stbilgi"/>
            <w:rPr>
              <w:color w:val="FFFFFF" w:themeColor="background1"/>
            </w:rPr>
          </w:pPr>
          <w:r>
            <w:fldChar w:fldCharType="begin"/>
          </w:r>
          <w:r>
            <w:instrText>PAGE   \* MERGEFORMAT</w:instrText>
          </w:r>
          <w:r>
            <w:fldChar w:fldCharType="separate"/>
          </w:r>
          <w:r w:rsidR="007149F6" w:rsidRPr="007149F6">
            <w:rPr>
              <w:noProof/>
              <w:color w:val="FFFFFF" w:themeColor="background1"/>
            </w:rPr>
            <w:t>28</w:t>
          </w:r>
          <w:r>
            <w:rPr>
              <w:color w:val="FFFFFF" w:themeColor="background1"/>
            </w:rPr>
            <w:fldChar w:fldCharType="end"/>
          </w:r>
        </w:p>
      </w:tc>
    </w:tr>
  </w:tbl>
  <w:p w:rsidR="00D71EEE" w:rsidRDefault="00D71EEE">
    <w:pPr>
      <w:pStyle w:val="Altbilgi"/>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D71EEE" w:rsidTr="00B16477">
      <w:trPr>
        <w:jc w:val="right"/>
      </w:trPr>
      <w:tc>
        <w:tcPr>
          <w:tcW w:w="4500" w:type="pct"/>
          <w:tcBorders>
            <w:top w:val="single" w:sz="4" w:space="0" w:color="000000" w:themeColor="text1"/>
          </w:tcBorders>
        </w:tcPr>
        <w:p w:rsidR="00D71EEE" w:rsidRDefault="00D71EEE" w:rsidP="007B67AE">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|Kasım 2018</w:t>
          </w:r>
        </w:p>
      </w:tc>
      <w:tc>
        <w:tcPr>
          <w:tcW w:w="500" w:type="pct"/>
          <w:tcBorders>
            <w:top w:val="single" w:sz="4" w:space="0" w:color="ED7D31" w:themeColor="accent2"/>
          </w:tcBorders>
          <w:shd w:val="clear" w:color="auto" w:fill="00B0F0"/>
        </w:tcPr>
        <w:p w:rsidR="00D71EEE" w:rsidRDefault="00D71EEE">
          <w:pPr>
            <w:pStyle w:val="stbilgi"/>
            <w:rPr>
              <w:color w:val="FFFFFF" w:themeColor="background1"/>
            </w:rPr>
          </w:pPr>
          <w:r>
            <w:fldChar w:fldCharType="begin"/>
          </w:r>
          <w:r>
            <w:instrText>PAGE   \* MERGEFORMAT</w:instrText>
          </w:r>
          <w:r>
            <w:fldChar w:fldCharType="separate"/>
          </w:r>
          <w:r w:rsidR="007149F6" w:rsidRPr="007149F6">
            <w:rPr>
              <w:noProof/>
              <w:color w:val="FFFFFF" w:themeColor="background1"/>
            </w:rPr>
            <w:t>79</w:t>
          </w:r>
          <w:r>
            <w:rPr>
              <w:color w:val="FFFFFF" w:themeColor="background1"/>
            </w:rPr>
            <w:fldChar w:fldCharType="end"/>
          </w:r>
        </w:p>
      </w:tc>
    </w:tr>
  </w:tbl>
  <w:p w:rsidR="00D71EEE" w:rsidRDefault="00D71EE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09B" w:rsidRDefault="001B609B" w:rsidP="00B845B1">
      <w:pPr>
        <w:spacing w:after="0" w:line="240" w:lineRule="auto"/>
      </w:pPr>
      <w:r>
        <w:separator/>
      </w:r>
    </w:p>
  </w:footnote>
  <w:footnote w:type="continuationSeparator" w:id="0">
    <w:p w:rsidR="001B609B" w:rsidRDefault="001B609B" w:rsidP="00B84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C2D"/>
    <w:rsid w:val="0004094F"/>
    <w:rsid w:val="000414A2"/>
    <w:rsid w:val="00041FCE"/>
    <w:rsid w:val="0004331E"/>
    <w:rsid w:val="0004448C"/>
    <w:rsid w:val="00045667"/>
    <w:rsid w:val="000456A4"/>
    <w:rsid w:val="000521D9"/>
    <w:rsid w:val="00052CFC"/>
    <w:rsid w:val="00053251"/>
    <w:rsid w:val="00053A15"/>
    <w:rsid w:val="00055D1C"/>
    <w:rsid w:val="00056676"/>
    <w:rsid w:val="00056914"/>
    <w:rsid w:val="0005715A"/>
    <w:rsid w:val="00061182"/>
    <w:rsid w:val="000615A2"/>
    <w:rsid w:val="00064452"/>
    <w:rsid w:val="00067F1B"/>
    <w:rsid w:val="000711FC"/>
    <w:rsid w:val="00071A0E"/>
    <w:rsid w:val="00072EAF"/>
    <w:rsid w:val="000772CA"/>
    <w:rsid w:val="0007787A"/>
    <w:rsid w:val="00077E01"/>
    <w:rsid w:val="00080FBD"/>
    <w:rsid w:val="0008142C"/>
    <w:rsid w:val="000817CE"/>
    <w:rsid w:val="00082486"/>
    <w:rsid w:val="0008286D"/>
    <w:rsid w:val="00082BC9"/>
    <w:rsid w:val="00084CE3"/>
    <w:rsid w:val="00084D2E"/>
    <w:rsid w:val="000860C3"/>
    <w:rsid w:val="00086486"/>
    <w:rsid w:val="000865F6"/>
    <w:rsid w:val="00086F57"/>
    <w:rsid w:val="00090985"/>
    <w:rsid w:val="00090AAC"/>
    <w:rsid w:val="00091CAA"/>
    <w:rsid w:val="0009212E"/>
    <w:rsid w:val="00092472"/>
    <w:rsid w:val="00092ADB"/>
    <w:rsid w:val="00092DE3"/>
    <w:rsid w:val="000A224E"/>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47BB"/>
    <w:rsid w:val="000C542D"/>
    <w:rsid w:val="000C6C61"/>
    <w:rsid w:val="000C7425"/>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A19"/>
    <w:rsid w:val="001030F4"/>
    <w:rsid w:val="00103A72"/>
    <w:rsid w:val="00105A22"/>
    <w:rsid w:val="00106F55"/>
    <w:rsid w:val="00107474"/>
    <w:rsid w:val="00107A15"/>
    <w:rsid w:val="00113E58"/>
    <w:rsid w:val="00113F4E"/>
    <w:rsid w:val="001206CF"/>
    <w:rsid w:val="00120D31"/>
    <w:rsid w:val="00124283"/>
    <w:rsid w:val="001243F7"/>
    <w:rsid w:val="00124E1F"/>
    <w:rsid w:val="00125C6B"/>
    <w:rsid w:val="00131731"/>
    <w:rsid w:val="0013195C"/>
    <w:rsid w:val="00132B66"/>
    <w:rsid w:val="00132D89"/>
    <w:rsid w:val="00132E01"/>
    <w:rsid w:val="00135DAC"/>
    <w:rsid w:val="00136547"/>
    <w:rsid w:val="001378F4"/>
    <w:rsid w:val="001406C5"/>
    <w:rsid w:val="0014111C"/>
    <w:rsid w:val="001412F2"/>
    <w:rsid w:val="001420E8"/>
    <w:rsid w:val="0014210C"/>
    <w:rsid w:val="0014285B"/>
    <w:rsid w:val="00143BBA"/>
    <w:rsid w:val="00143BE5"/>
    <w:rsid w:val="0014492F"/>
    <w:rsid w:val="001455FB"/>
    <w:rsid w:val="0014738E"/>
    <w:rsid w:val="001511AA"/>
    <w:rsid w:val="0015169A"/>
    <w:rsid w:val="001553A3"/>
    <w:rsid w:val="00155464"/>
    <w:rsid w:val="00155BED"/>
    <w:rsid w:val="00155D5C"/>
    <w:rsid w:val="001567DF"/>
    <w:rsid w:val="00157AE3"/>
    <w:rsid w:val="00157B6F"/>
    <w:rsid w:val="00160A3C"/>
    <w:rsid w:val="00161038"/>
    <w:rsid w:val="001612EC"/>
    <w:rsid w:val="001613DD"/>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98C"/>
    <w:rsid w:val="001724E9"/>
    <w:rsid w:val="00173446"/>
    <w:rsid w:val="00173EAB"/>
    <w:rsid w:val="00174807"/>
    <w:rsid w:val="001748DA"/>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68E1"/>
    <w:rsid w:val="0019718B"/>
    <w:rsid w:val="001979EC"/>
    <w:rsid w:val="001A03BB"/>
    <w:rsid w:val="001A042F"/>
    <w:rsid w:val="001A43D8"/>
    <w:rsid w:val="001A4DEC"/>
    <w:rsid w:val="001A6183"/>
    <w:rsid w:val="001A763A"/>
    <w:rsid w:val="001A76E5"/>
    <w:rsid w:val="001A7B8E"/>
    <w:rsid w:val="001B0683"/>
    <w:rsid w:val="001B17CB"/>
    <w:rsid w:val="001B34BA"/>
    <w:rsid w:val="001B3BEF"/>
    <w:rsid w:val="001B5538"/>
    <w:rsid w:val="001B609B"/>
    <w:rsid w:val="001B767A"/>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A4B"/>
    <w:rsid w:val="001C7B04"/>
    <w:rsid w:val="001C7F9B"/>
    <w:rsid w:val="001D1E80"/>
    <w:rsid w:val="001D22A1"/>
    <w:rsid w:val="001D2338"/>
    <w:rsid w:val="001D2934"/>
    <w:rsid w:val="001D46AA"/>
    <w:rsid w:val="001D5058"/>
    <w:rsid w:val="001D5D61"/>
    <w:rsid w:val="001D6132"/>
    <w:rsid w:val="001D6E64"/>
    <w:rsid w:val="001D758C"/>
    <w:rsid w:val="001E013D"/>
    <w:rsid w:val="001E1DF7"/>
    <w:rsid w:val="001E2AE9"/>
    <w:rsid w:val="001E4CE4"/>
    <w:rsid w:val="001E7D31"/>
    <w:rsid w:val="001E7F49"/>
    <w:rsid w:val="001F0E7B"/>
    <w:rsid w:val="001F1E0F"/>
    <w:rsid w:val="001F2043"/>
    <w:rsid w:val="001F28C6"/>
    <w:rsid w:val="001F3B69"/>
    <w:rsid w:val="001F42ED"/>
    <w:rsid w:val="001F4C3E"/>
    <w:rsid w:val="001F7260"/>
    <w:rsid w:val="00200113"/>
    <w:rsid w:val="00200C6B"/>
    <w:rsid w:val="002013D9"/>
    <w:rsid w:val="00204FAE"/>
    <w:rsid w:val="00206C8F"/>
    <w:rsid w:val="0020791C"/>
    <w:rsid w:val="0021054E"/>
    <w:rsid w:val="002106F5"/>
    <w:rsid w:val="002109A1"/>
    <w:rsid w:val="00211B2A"/>
    <w:rsid w:val="00212E3F"/>
    <w:rsid w:val="0021354D"/>
    <w:rsid w:val="00216FCA"/>
    <w:rsid w:val="002172AF"/>
    <w:rsid w:val="00217D1E"/>
    <w:rsid w:val="00221065"/>
    <w:rsid w:val="0022157D"/>
    <w:rsid w:val="00222250"/>
    <w:rsid w:val="00222856"/>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6C6F"/>
    <w:rsid w:val="00237606"/>
    <w:rsid w:val="002436B2"/>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F88"/>
    <w:rsid w:val="00266DC8"/>
    <w:rsid w:val="00266FE2"/>
    <w:rsid w:val="0026726A"/>
    <w:rsid w:val="00270BE6"/>
    <w:rsid w:val="00270F37"/>
    <w:rsid w:val="00271954"/>
    <w:rsid w:val="0027282C"/>
    <w:rsid w:val="002728EA"/>
    <w:rsid w:val="00272A1F"/>
    <w:rsid w:val="00272B4F"/>
    <w:rsid w:val="0027463F"/>
    <w:rsid w:val="00274859"/>
    <w:rsid w:val="00274E54"/>
    <w:rsid w:val="00275B3A"/>
    <w:rsid w:val="00277B26"/>
    <w:rsid w:val="00277B58"/>
    <w:rsid w:val="002812E8"/>
    <w:rsid w:val="0028277E"/>
    <w:rsid w:val="00282C68"/>
    <w:rsid w:val="00284F00"/>
    <w:rsid w:val="002854D5"/>
    <w:rsid w:val="0028572F"/>
    <w:rsid w:val="00285AE0"/>
    <w:rsid w:val="00286519"/>
    <w:rsid w:val="00286D28"/>
    <w:rsid w:val="00287BC5"/>
    <w:rsid w:val="002901BE"/>
    <w:rsid w:val="002903C2"/>
    <w:rsid w:val="00290C63"/>
    <w:rsid w:val="00294E4B"/>
    <w:rsid w:val="00296DBC"/>
    <w:rsid w:val="002A1C9A"/>
    <w:rsid w:val="002A1D25"/>
    <w:rsid w:val="002A5713"/>
    <w:rsid w:val="002A60D6"/>
    <w:rsid w:val="002A6DF4"/>
    <w:rsid w:val="002B0642"/>
    <w:rsid w:val="002B23E8"/>
    <w:rsid w:val="002B248A"/>
    <w:rsid w:val="002B3FBF"/>
    <w:rsid w:val="002B66EB"/>
    <w:rsid w:val="002B785E"/>
    <w:rsid w:val="002C1381"/>
    <w:rsid w:val="002C1478"/>
    <w:rsid w:val="002C1E10"/>
    <w:rsid w:val="002C2AF5"/>
    <w:rsid w:val="002C2C96"/>
    <w:rsid w:val="002C30AC"/>
    <w:rsid w:val="002C6C7A"/>
    <w:rsid w:val="002C7732"/>
    <w:rsid w:val="002D0EED"/>
    <w:rsid w:val="002D1131"/>
    <w:rsid w:val="002D117B"/>
    <w:rsid w:val="002D3794"/>
    <w:rsid w:val="002D583A"/>
    <w:rsid w:val="002D59ED"/>
    <w:rsid w:val="002D6893"/>
    <w:rsid w:val="002D7560"/>
    <w:rsid w:val="002D7DF5"/>
    <w:rsid w:val="002E041D"/>
    <w:rsid w:val="002E0DB7"/>
    <w:rsid w:val="002E20EF"/>
    <w:rsid w:val="002E5BB8"/>
    <w:rsid w:val="002E6149"/>
    <w:rsid w:val="002E6EEA"/>
    <w:rsid w:val="002E7BB0"/>
    <w:rsid w:val="002F0217"/>
    <w:rsid w:val="002F0330"/>
    <w:rsid w:val="002F16C8"/>
    <w:rsid w:val="002F498F"/>
    <w:rsid w:val="002F55F3"/>
    <w:rsid w:val="002F57C0"/>
    <w:rsid w:val="002F5867"/>
    <w:rsid w:val="002F58E9"/>
    <w:rsid w:val="002F6F71"/>
    <w:rsid w:val="002F799D"/>
    <w:rsid w:val="002F7BD3"/>
    <w:rsid w:val="00304E67"/>
    <w:rsid w:val="003066F3"/>
    <w:rsid w:val="003072A9"/>
    <w:rsid w:val="00307E69"/>
    <w:rsid w:val="0031081E"/>
    <w:rsid w:val="003108DE"/>
    <w:rsid w:val="00312512"/>
    <w:rsid w:val="003127E0"/>
    <w:rsid w:val="00312ED8"/>
    <w:rsid w:val="003131DB"/>
    <w:rsid w:val="00314804"/>
    <w:rsid w:val="00320237"/>
    <w:rsid w:val="003202B0"/>
    <w:rsid w:val="00321926"/>
    <w:rsid w:val="003221D1"/>
    <w:rsid w:val="003233BF"/>
    <w:rsid w:val="00333DB9"/>
    <w:rsid w:val="003349A2"/>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8A8"/>
    <w:rsid w:val="0035566B"/>
    <w:rsid w:val="003559EC"/>
    <w:rsid w:val="00356E0C"/>
    <w:rsid w:val="00357508"/>
    <w:rsid w:val="003625A8"/>
    <w:rsid w:val="003625B3"/>
    <w:rsid w:val="003625F2"/>
    <w:rsid w:val="00362A0C"/>
    <w:rsid w:val="00362EB2"/>
    <w:rsid w:val="00365EB4"/>
    <w:rsid w:val="00370B38"/>
    <w:rsid w:val="00373D76"/>
    <w:rsid w:val="00374759"/>
    <w:rsid w:val="003747AD"/>
    <w:rsid w:val="003747F3"/>
    <w:rsid w:val="00374831"/>
    <w:rsid w:val="00375294"/>
    <w:rsid w:val="0037570F"/>
    <w:rsid w:val="00376176"/>
    <w:rsid w:val="00376430"/>
    <w:rsid w:val="00376FE5"/>
    <w:rsid w:val="003772CE"/>
    <w:rsid w:val="00377798"/>
    <w:rsid w:val="0038024D"/>
    <w:rsid w:val="00380E30"/>
    <w:rsid w:val="00381450"/>
    <w:rsid w:val="003828A1"/>
    <w:rsid w:val="00382BE2"/>
    <w:rsid w:val="00382E0B"/>
    <w:rsid w:val="003831BA"/>
    <w:rsid w:val="00383F8F"/>
    <w:rsid w:val="003845FA"/>
    <w:rsid w:val="00384C5B"/>
    <w:rsid w:val="00385173"/>
    <w:rsid w:val="0038517F"/>
    <w:rsid w:val="0038735F"/>
    <w:rsid w:val="00387BD0"/>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B0105"/>
    <w:rsid w:val="003B0B62"/>
    <w:rsid w:val="003B12A3"/>
    <w:rsid w:val="003B33AD"/>
    <w:rsid w:val="003B33D3"/>
    <w:rsid w:val="003B3F4B"/>
    <w:rsid w:val="003B5646"/>
    <w:rsid w:val="003B6166"/>
    <w:rsid w:val="003B61BD"/>
    <w:rsid w:val="003B71C5"/>
    <w:rsid w:val="003B7E0A"/>
    <w:rsid w:val="003C0D62"/>
    <w:rsid w:val="003C0E44"/>
    <w:rsid w:val="003C1AB6"/>
    <w:rsid w:val="003C1FEB"/>
    <w:rsid w:val="003C2A0B"/>
    <w:rsid w:val="003C30B5"/>
    <w:rsid w:val="003C3214"/>
    <w:rsid w:val="003C4052"/>
    <w:rsid w:val="003C43ED"/>
    <w:rsid w:val="003C54B0"/>
    <w:rsid w:val="003D0900"/>
    <w:rsid w:val="003D0BAD"/>
    <w:rsid w:val="003D13CB"/>
    <w:rsid w:val="003D19A4"/>
    <w:rsid w:val="003D2269"/>
    <w:rsid w:val="003D2969"/>
    <w:rsid w:val="003D5279"/>
    <w:rsid w:val="003D572A"/>
    <w:rsid w:val="003D647B"/>
    <w:rsid w:val="003D6E0B"/>
    <w:rsid w:val="003D6E3D"/>
    <w:rsid w:val="003D7867"/>
    <w:rsid w:val="003D7EC2"/>
    <w:rsid w:val="003E03CA"/>
    <w:rsid w:val="003E18DB"/>
    <w:rsid w:val="003E1998"/>
    <w:rsid w:val="003E1A3C"/>
    <w:rsid w:val="003E3DCA"/>
    <w:rsid w:val="003E5D33"/>
    <w:rsid w:val="003E6460"/>
    <w:rsid w:val="003E6516"/>
    <w:rsid w:val="003E6ACD"/>
    <w:rsid w:val="003F06FC"/>
    <w:rsid w:val="003F0BB4"/>
    <w:rsid w:val="003F0C9F"/>
    <w:rsid w:val="003F0D0C"/>
    <w:rsid w:val="003F120D"/>
    <w:rsid w:val="003F12A1"/>
    <w:rsid w:val="003F1E1F"/>
    <w:rsid w:val="003F6142"/>
    <w:rsid w:val="003F698A"/>
    <w:rsid w:val="003F69E9"/>
    <w:rsid w:val="003F72E8"/>
    <w:rsid w:val="004007CB"/>
    <w:rsid w:val="00401D9A"/>
    <w:rsid w:val="004027B7"/>
    <w:rsid w:val="00402994"/>
    <w:rsid w:val="00402F68"/>
    <w:rsid w:val="0040307F"/>
    <w:rsid w:val="0040332E"/>
    <w:rsid w:val="00403859"/>
    <w:rsid w:val="0040393B"/>
    <w:rsid w:val="00404530"/>
    <w:rsid w:val="004100BA"/>
    <w:rsid w:val="004105C5"/>
    <w:rsid w:val="00410EDB"/>
    <w:rsid w:val="00411301"/>
    <w:rsid w:val="00412FD2"/>
    <w:rsid w:val="004139F1"/>
    <w:rsid w:val="004159F2"/>
    <w:rsid w:val="00416D43"/>
    <w:rsid w:val="00417082"/>
    <w:rsid w:val="004170CE"/>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72A9"/>
    <w:rsid w:val="004510F7"/>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2DE"/>
    <w:rsid w:val="00482C5A"/>
    <w:rsid w:val="00482D54"/>
    <w:rsid w:val="00484BCD"/>
    <w:rsid w:val="00484FFD"/>
    <w:rsid w:val="004851C0"/>
    <w:rsid w:val="004852D3"/>
    <w:rsid w:val="0048536F"/>
    <w:rsid w:val="00486067"/>
    <w:rsid w:val="00486DE5"/>
    <w:rsid w:val="0048732B"/>
    <w:rsid w:val="00487705"/>
    <w:rsid w:val="0049001D"/>
    <w:rsid w:val="00490214"/>
    <w:rsid w:val="00490BD3"/>
    <w:rsid w:val="00491174"/>
    <w:rsid w:val="00492F02"/>
    <w:rsid w:val="00494B0D"/>
    <w:rsid w:val="00495AAB"/>
    <w:rsid w:val="00497706"/>
    <w:rsid w:val="00497963"/>
    <w:rsid w:val="004A02B4"/>
    <w:rsid w:val="004A1140"/>
    <w:rsid w:val="004A1ECF"/>
    <w:rsid w:val="004A1FB9"/>
    <w:rsid w:val="004A4C83"/>
    <w:rsid w:val="004A51F0"/>
    <w:rsid w:val="004A6025"/>
    <w:rsid w:val="004A6477"/>
    <w:rsid w:val="004A66B9"/>
    <w:rsid w:val="004B27F8"/>
    <w:rsid w:val="004B34AF"/>
    <w:rsid w:val="004B5E45"/>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7019"/>
    <w:rsid w:val="004E7788"/>
    <w:rsid w:val="004F27A6"/>
    <w:rsid w:val="004F384E"/>
    <w:rsid w:val="004F492B"/>
    <w:rsid w:val="004F52DE"/>
    <w:rsid w:val="004F758D"/>
    <w:rsid w:val="00500A32"/>
    <w:rsid w:val="00500BA6"/>
    <w:rsid w:val="00502065"/>
    <w:rsid w:val="00502738"/>
    <w:rsid w:val="0050503E"/>
    <w:rsid w:val="00506E70"/>
    <w:rsid w:val="005117F1"/>
    <w:rsid w:val="00512983"/>
    <w:rsid w:val="005154C8"/>
    <w:rsid w:val="005159B7"/>
    <w:rsid w:val="0051611D"/>
    <w:rsid w:val="005167A7"/>
    <w:rsid w:val="00516AA5"/>
    <w:rsid w:val="005171CB"/>
    <w:rsid w:val="005207F8"/>
    <w:rsid w:val="00521F37"/>
    <w:rsid w:val="0052307E"/>
    <w:rsid w:val="00526A95"/>
    <w:rsid w:val="00527F6C"/>
    <w:rsid w:val="005300F8"/>
    <w:rsid w:val="00531B29"/>
    <w:rsid w:val="00533992"/>
    <w:rsid w:val="005342F7"/>
    <w:rsid w:val="00537C8E"/>
    <w:rsid w:val="00544065"/>
    <w:rsid w:val="0054582A"/>
    <w:rsid w:val="0054585F"/>
    <w:rsid w:val="00545D80"/>
    <w:rsid w:val="00547018"/>
    <w:rsid w:val="00550174"/>
    <w:rsid w:val="00550EB7"/>
    <w:rsid w:val="005510A3"/>
    <w:rsid w:val="00551FE2"/>
    <w:rsid w:val="0055296C"/>
    <w:rsid w:val="0055314A"/>
    <w:rsid w:val="00554FD0"/>
    <w:rsid w:val="00557307"/>
    <w:rsid w:val="0055791B"/>
    <w:rsid w:val="00560657"/>
    <w:rsid w:val="0056078C"/>
    <w:rsid w:val="00560A55"/>
    <w:rsid w:val="00562247"/>
    <w:rsid w:val="00563484"/>
    <w:rsid w:val="00563A8A"/>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79D1"/>
    <w:rsid w:val="00587D82"/>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5E6"/>
    <w:rsid w:val="005A5B20"/>
    <w:rsid w:val="005A5BF9"/>
    <w:rsid w:val="005A7587"/>
    <w:rsid w:val="005A78B4"/>
    <w:rsid w:val="005B2CB9"/>
    <w:rsid w:val="005B39AB"/>
    <w:rsid w:val="005B4190"/>
    <w:rsid w:val="005B4D4D"/>
    <w:rsid w:val="005C0007"/>
    <w:rsid w:val="005C18F2"/>
    <w:rsid w:val="005C38A8"/>
    <w:rsid w:val="005C4935"/>
    <w:rsid w:val="005C59FD"/>
    <w:rsid w:val="005C625D"/>
    <w:rsid w:val="005C6F59"/>
    <w:rsid w:val="005C7633"/>
    <w:rsid w:val="005D0044"/>
    <w:rsid w:val="005D0454"/>
    <w:rsid w:val="005D125C"/>
    <w:rsid w:val="005D20A5"/>
    <w:rsid w:val="005D4C2E"/>
    <w:rsid w:val="005D4CB2"/>
    <w:rsid w:val="005D5BDE"/>
    <w:rsid w:val="005D6252"/>
    <w:rsid w:val="005D64B7"/>
    <w:rsid w:val="005E0296"/>
    <w:rsid w:val="005E0AD6"/>
    <w:rsid w:val="005E1426"/>
    <w:rsid w:val="005E15CC"/>
    <w:rsid w:val="005E1F51"/>
    <w:rsid w:val="005E2546"/>
    <w:rsid w:val="005E2BEF"/>
    <w:rsid w:val="005E3C7D"/>
    <w:rsid w:val="005E4709"/>
    <w:rsid w:val="005E5524"/>
    <w:rsid w:val="005E63DD"/>
    <w:rsid w:val="005E70C9"/>
    <w:rsid w:val="005E72B6"/>
    <w:rsid w:val="005F2ADB"/>
    <w:rsid w:val="005F3665"/>
    <w:rsid w:val="005F46E8"/>
    <w:rsid w:val="005F4996"/>
    <w:rsid w:val="005F700A"/>
    <w:rsid w:val="006000F4"/>
    <w:rsid w:val="00600AFB"/>
    <w:rsid w:val="006020FE"/>
    <w:rsid w:val="006021C1"/>
    <w:rsid w:val="00602F46"/>
    <w:rsid w:val="00603F5E"/>
    <w:rsid w:val="00604C78"/>
    <w:rsid w:val="00604F79"/>
    <w:rsid w:val="00604FF4"/>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5DB0"/>
    <w:rsid w:val="0063639A"/>
    <w:rsid w:val="00636AEE"/>
    <w:rsid w:val="00637631"/>
    <w:rsid w:val="00640903"/>
    <w:rsid w:val="00641165"/>
    <w:rsid w:val="0064146D"/>
    <w:rsid w:val="00641A57"/>
    <w:rsid w:val="0064203A"/>
    <w:rsid w:val="00642E73"/>
    <w:rsid w:val="006430DF"/>
    <w:rsid w:val="0064448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441D"/>
    <w:rsid w:val="00684E12"/>
    <w:rsid w:val="0068581B"/>
    <w:rsid w:val="00685F39"/>
    <w:rsid w:val="006877D0"/>
    <w:rsid w:val="006904EA"/>
    <w:rsid w:val="00691B49"/>
    <w:rsid w:val="00693ED0"/>
    <w:rsid w:val="006943C4"/>
    <w:rsid w:val="006946DB"/>
    <w:rsid w:val="0069488B"/>
    <w:rsid w:val="00696997"/>
    <w:rsid w:val="00697A4A"/>
    <w:rsid w:val="00697F0D"/>
    <w:rsid w:val="006A054C"/>
    <w:rsid w:val="006A075E"/>
    <w:rsid w:val="006A0D5C"/>
    <w:rsid w:val="006A1B70"/>
    <w:rsid w:val="006A259B"/>
    <w:rsid w:val="006A2CEB"/>
    <w:rsid w:val="006A3FCE"/>
    <w:rsid w:val="006A4F9C"/>
    <w:rsid w:val="006A5591"/>
    <w:rsid w:val="006A760D"/>
    <w:rsid w:val="006B172C"/>
    <w:rsid w:val="006B1F46"/>
    <w:rsid w:val="006B232D"/>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0D6A"/>
    <w:rsid w:val="006E2E59"/>
    <w:rsid w:val="006E3130"/>
    <w:rsid w:val="006E4729"/>
    <w:rsid w:val="006E4CCA"/>
    <w:rsid w:val="006E50D7"/>
    <w:rsid w:val="006E558A"/>
    <w:rsid w:val="006E5B65"/>
    <w:rsid w:val="006E790F"/>
    <w:rsid w:val="006E7C2B"/>
    <w:rsid w:val="006E7D00"/>
    <w:rsid w:val="006F01D8"/>
    <w:rsid w:val="006F0CA1"/>
    <w:rsid w:val="006F2375"/>
    <w:rsid w:val="006F2655"/>
    <w:rsid w:val="006F2C61"/>
    <w:rsid w:val="006F36E0"/>
    <w:rsid w:val="006F4EDE"/>
    <w:rsid w:val="006F53D2"/>
    <w:rsid w:val="006F53ED"/>
    <w:rsid w:val="006F5428"/>
    <w:rsid w:val="006F5717"/>
    <w:rsid w:val="006F5730"/>
    <w:rsid w:val="006F69E2"/>
    <w:rsid w:val="007003D3"/>
    <w:rsid w:val="007008B3"/>
    <w:rsid w:val="00700B17"/>
    <w:rsid w:val="00700F07"/>
    <w:rsid w:val="007039F5"/>
    <w:rsid w:val="007040A6"/>
    <w:rsid w:val="00704E4F"/>
    <w:rsid w:val="00705835"/>
    <w:rsid w:val="00710278"/>
    <w:rsid w:val="00710CB2"/>
    <w:rsid w:val="007110D5"/>
    <w:rsid w:val="0071221C"/>
    <w:rsid w:val="007125D7"/>
    <w:rsid w:val="00713357"/>
    <w:rsid w:val="007137C1"/>
    <w:rsid w:val="00713AD6"/>
    <w:rsid w:val="00713CDD"/>
    <w:rsid w:val="00713E4A"/>
    <w:rsid w:val="0071416C"/>
    <w:rsid w:val="007149F6"/>
    <w:rsid w:val="00714B3C"/>
    <w:rsid w:val="00715B92"/>
    <w:rsid w:val="007163B0"/>
    <w:rsid w:val="00716918"/>
    <w:rsid w:val="007177DF"/>
    <w:rsid w:val="00720DE3"/>
    <w:rsid w:val="007222F5"/>
    <w:rsid w:val="0072401F"/>
    <w:rsid w:val="007242C0"/>
    <w:rsid w:val="007256E6"/>
    <w:rsid w:val="00726644"/>
    <w:rsid w:val="0072726B"/>
    <w:rsid w:val="00727A7B"/>
    <w:rsid w:val="0073109D"/>
    <w:rsid w:val="007327A6"/>
    <w:rsid w:val="00734BCD"/>
    <w:rsid w:val="007353FC"/>
    <w:rsid w:val="00735E52"/>
    <w:rsid w:val="00737179"/>
    <w:rsid w:val="0073790D"/>
    <w:rsid w:val="00740370"/>
    <w:rsid w:val="0074106C"/>
    <w:rsid w:val="007433D9"/>
    <w:rsid w:val="007447BA"/>
    <w:rsid w:val="00744E1B"/>
    <w:rsid w:val="00745E4C"/>
    <w:rsid w:val="00746D8A"/>
    <w:rsid w:val="0075044D"/>
    <w:rsid w:val="007536F3"/>
    <w:rsid w:val="00753A32"/>
    <w:rsid w:val="0075567A"/>
    <w:rsid w:val="007556A8"/>
    <w:rsid w:val="007559C2"/>
    <w:rsid w:val="00755C6B"/>
    <w:rsid w:val="00756053"/>
    <w:rsid w:val="00756344"/>
    <w:rsid w:val="007563AC"/>
    <w:rsid w:val="00757809"/>
    <w:rsid w:val="00757B7F"/>
    <w:rsid w:val="00757FD8"/>
    <w:rsid w:val="0076465C"/>
    <w:rsid w:val="007652F6"/>
    <w:rsid w:val="007661D5"/>
    <w:rsid w:val="0077121D"/>
    <w:rsid w:val="0077127C"/>
    <w:rsid w:val="00773CD9"/>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3348"/>
    <w:rsid w:val="007946CB"/>
    <w:rsid w:val="00794AD5"/>
    <w:rsid w:val="007952BC"/>
    <w:rsid w:val="007952D4"/>
    <w:rsid w:val="00797049"/>
    <w:rsid w:val="00797157"/>
    <w:rsid w:val="00797E45"/>
    <w:rsid w:val="007A13A5"/>
    <w:rsid w:val="007A1909"/>
    <w:rsid w:val="007A263F"/>
    <w:rsid w:val="007A381A"/>
    <w:rsid w:val="007A4901"/>
    <w:rsid w:val="007A4A63"/>
    <w:rsid w:val="007A4D5E"/>
    <w:rsid w:val="007A6888"/>
    <w:rsid w:val="007A6FBE"/>
    <w:rsid w:val="007A7B10"/>
    <w:rsid w:val="007A7D97"/>
    <w:rsid w:val="007B07D2"/>
    <w:rsid w:val="007B0BDB"/>
    <w:rsid w:val="007B10F4"/>
    <w:rsid w:val="007B2034"/>
    <w:rsid w:val="007B2090"/>
    <w:rsid w:val="007B2329"/>
    <w:rsid w:val="007B265B"/>
    <w:rsid w:val="007B3373"/>
    <w:rsid w:val="007B4407"/>
    <w:rsid w:val="007B4B95"/>
    <w:rsid w:val="007B64CF"/>
    <w:rsid w:val="007B67AE"/>
    <w:rsid w:val="007B6D9A"/>
    <w:rsid w:val="007B7B7D"/>
    <w:rsid w:val="007B7B7F"/>
    <w:rsid w:val="007B7C63"/>
    <w:rsid w:val="007B7DB6"/>
    <w:rsid w:val="007C2EAC"/>
    <w:rsid w:val="007C3B79"/>
    <w:rsid w:val="007C7474"/>
    <w:rsid w:val="007D01B9"/>
    <w:rsid w:val="007D041D"/>
    <w:rsid w:val="007D0782"/>
    <w:rsid w:val="007D1D3E"/>
    <w:rsid w:val="007D20AD"/>
    <w:rsid w:val="007D2604"/>
    <w:rsid w:val="007D38ED"/>
    <w:rsid w:val="007D4A2F"/>
    <w:rsid w:val="007D4D07"/>
    <w:rsid w:val="007D511D"/>
    <w:rsid w:val="007D54C5"/>
    <w:rsid w:val="007D64E0"/>
    <w:rsid w:val="007D66D7"/>
    <w:rsid w:val="007D6826"/>
    <w:rsid w:val="007E0EAD"/>
    <w:rsid w:val="007E2EFE"/>
    <w:rsid w:val="007E37D9"/>
    <w:rsid w:val="007E680B"/>
    <w:rsid w:val="007E694F"/>
    <w:rsid w:val="007F4D99"/>
    <w:rsid w:val="007F4ECB"/>
    <w:rsid w:val="007F59DA"/>
    <w:rsid w:val="007F6070"/>
    <w:rsid w:val="007F7155"/>
    <w:rsid w:val="007F734F"/>
    <w:rsid w:val="00803704"/>
    <w:rsid w:val="00803B42"/>
    <w:rsid w:val="008043C9"/>
    <w:rsid w:val="00804C46"/>
    <w:rsid w:val="00804CF4"/>
    <w:rsid w:val="0080557F"/>
    <w:rsid w:val="00805D1E"/>
    <w:rsid w:val="0080632B"/>
    <w:rsid w:val="00806BAC"/>
    <w:rsid w:val="00806FD1"/>
    <w:rsid w:val="00810DA5"/>
    <w:rsid w:val="008115A5"/>
    <w:rsid w:val="00811B3E"/>
    <w:rsid w:val="008151A8"/>
    <w:rsid w:val="00815403"/>
    <w:rsid w:val="0081638A"/>
    <w:rsid w:val="0082065D"/>
    <w:rsid w:val="00821872"/>
    <w:rsid w:val="008225E6"/>
    <w:rsid w:val="00823D52"/>
    <w:rsid w:val="00823EAC"/>
    <w:rsid w:val="00826E6B"/>
    <w:rsid w:val="008271DB"/>
    <w:rsid w:val="008312F2"/>
    <w:rsid w:val="0083149F"/>
    <w:rsid w:val="0083176E"/>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80"/>
    <w:rsid w:val="008451B4"/>
    <w:rsid w:val="0084609E"/>
    <w:rsid w:val="00846120"/>
    <w:rsid w:val="008473F0"/>
    <w:rsid w:val="00847F87"/>
    <w:rsid w:val="008504D5"/>
    <w:rsid w:val="0085111B"/>
    <w:rsid w:val="00851401"/>
    <w:rsid w:val="008547C7"/>
    <w:rsid w:val="00854A48"/>
    <w:rsid w:val="00854B8E"/>
    <w:rsid w:val="00854DA2"/>
    <w:rsid w:val="008561E6"/>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6840"/>
    <w:rsid w:val="00876F6B"/>
    <w:rsid w:val="0087700C"/>
    <w:rsid w:val="00877C6F"/>
    <w:rsid w:val="008800AF"/>
    <w:rsid w:val="00884DF3"/>
    <w:rsid w:val="00884F75"/>
    <w:rsid w:val="008852B7"/>
    <w:rsid w:val="00885538"/>
    <w:rsid w:val="00885705"/>
    <w:rsid w:val="00886B0A"/>
    <w:rsid w:val="00887350"/>
    <w:rsid w:val="00890027"/>
    <w:rsid w:val="00891080"/>
    <w:rsid w:val="0089146F"/>
    <w:rsid w:val="008939DD"/>
    <w:rsid w:val="0089591E"/>
    <w:rsid w:val="00895BD2"/>
    <w:rsid w:val="00895EDD"/>
    <w:rsid w:val="0089642F"/>
    <w:rsid w:val="0089698F"/>
    <w:rsid w:val="008A2ED3"/>
    <w:rsid w:val="008A3EB6"/>
    <w:rsid w:val="008A4A3F"/>
    <w:rsid w:val="008A507D"/>
    <w:rsid w:val="008A6AC8"/>
    <w:rsid w:val="008A7905"/>
    <w:rsid w:val="008B24EE"/>
    <w:rsid w:val="008B26DC"/>
    <w:rsid w:val="008B31F9"/>
    <w:rsid w:val="008B3252"/>
    <w:rsid w:val="008B58DA"/>
    <w:rsid w:val="008B6680"/>
    <w:rsid w:val="008C109F"/>
    <w:rsid w:val="008C12E2"/>
    <w:rsid w:val="008C1946"/>
    <w:rsid w:val="008C2E66"/>
    <w:rsid w:val="008C78CD"/>
    <w:rsid w:val="008C7F72"/>
    <w:rsid w:val="008D232A"/>
    <w:rsid w:val="008D2B04"/>
    <w:rsid w:val="008D326E"/>
    <w:rsid w:val="008D379D"/>
    <w:rsid w:val="008D3A95"/>
    <w:rsid w:val="008D45AC"/>
    <w:rsid w:val="008D50A9"/>
    <w:rsid w:val="008D5541"/>
    <w:rsid w:val="008D7870"/>
    <w:rsid w:val="008E0CB5"/>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7335"/>
    <w:rsid w:val="00900D80"/>
    <w:rsid w:val="00902939"/>
    <w:rsid w:val="00903868"/>
    <w:rsid w:val="00903AD4"/>
    <w:rsid w:val="00903ADA"/>
    <w:rsid w:val="009079D1"/>
    <w:rsid w:val="00907E81"/>
    <w:rsid w:val="0091043D"/>
    <w:rsid w:val="009148CF"/>
    <w:rsid w:val="00914BBE"/>
    <w:rsid w:val="00915C19"/>
    <w:rsid w:val="00916826"/>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55B"/>
    <w:rsid w:val="009745A8"/>
    <w:rsid w:val="009777E9"/>
    <w:rsid w:val="0098125D"/>
    <w:rsid w:val="009824C5"/>
    <w:rsid w:val="00982FD1"/>
    <w:rsid w:val="00983514"/>
    <w:rsid w:val="00984622"/>
    <w:rsid w:val="00985B09"/>
    <w:rsid w:val="00986E67"/>
    <w:rsid w:val="00990393"/>
    <w:rsid w:val="00990DE7"/>
    <w:rsid w:val="00990DF0"/>
    <w:rsid w:val="00991D3F"/>
    <w:rsid w:val="00992078"/>
    <w:rsid w:val="0099255E"/>
    <w:rsid w:val="0099280A"/>
    <w:rsid w:val="00993450"/>
    <w:rsid w:val="00994EB4"/>
    <w:rsid w:val="00995951"/>
    <w:rsid w:val="00995AF3"/>
    <w:rsid w:val="009A1FE4"/>
    <w:rsid w:val="009A2387"/>
    <w:rsid w:val="009A2776"/>
    <w:rsid w:val="009A308B"/>
    <w:rsid w:val="009A486E"/>
    <w:rsid w:val="009A4F9D"/>
    <w:rsid w:val="009A5F6F"/>
    <w:rsid w:val="009A74A6"/>
    <w:rsid w:val="009A7E88"/>
    <w:rsid w:val="009B1FC8"/>
    <w:rsid w:val="009B3AF0"/>
    <w:rsid w:val="009B3DC5"/>
    <w:rsid w:val="009B63AC"/>
    <w:rsid w:val="009C095F"/>
    <w:rsid w:val="009C342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18AC"/>
    <w:rsid w:val="00A030FB"/>
    <w:rsid w:val="00A03D7E"/>
    <w:rsid w:val="00A0489B"/>
    <w:rsid w:val="00A04E10"/>
    <w:rsid w:val="00A050F6"/>
    <w:rsid w:val="00A0790C"/>
    <w:rsid w:val="00A07E3B"/>
    <w:rsid w:val="00A10DE2"/>
    <w:rsid w:val="00A17DBE"/>
    <w:rsid w:val="00A2002E"/>
    <w:rsid w:val="00A22017"/>
    <w:rsid w:val="00A235F9"/>
    <w:rsid w:val="00A24EA3"/>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76CF"/>
    <w:rsid w:val="00A37C80"/>
    <w:rsid w:val="00A37EE7"/>
    <w:rsid w:val="00A41BFE"/>
    <w:rsid w:val="00A42F26"/>
    <w:rsid w:val="00A43A25"/>
    <w:rsid w:val="00A517E3"/>
    <w:rsid w:val="00A531B5"/>
    <w:rsid w:val="00A537DA"/>
    <w:rsid w:val="00A53D13"/>
    <w:rsid w:val="00A53D3C"/>
    <w:rsid w:val="00A544B7"/>
    <w:rsid w:val="00A54D2F"/>
    <w:rsid w:val="00A55415"/>
    <w:rsid w:val="00A55A36"/>
    <w:rsid w:val="00A5690A"/>
    <w:rsid w:val="00A62AE7"/>
    <w:rsid w:val="00A667FE"/>
    <w:rsid w:val="00A70E48"/>
    <w:rsid w:val="00A710C3"/>
    <w:rsid w:val="00A71828"/>
    <w:rsid w:val="00A7226F"/>
    <w:rsid w:val="00A72B51"/>
    <w:rsid w:val="00A736C8"/>
    <w:rsid w:val="00A7490F"/>
    <w:rsid w:val="00A74AA2"/>
    <w:rsid w:val="00A77893"/>
    <w:rsid w:val="00A81082"/>
    <w:rsid w:val="00A812E6"/>
    <w:rsid w:val="00A814F1"/>
    <w:rsid w:val="00A81C07"/>
    <w:rsid w:val="00A83A47"/>
    <w:rsid w:val="00A85735"/>
    <w:rsid w:val="00A85909"/>
    <w:rsid w:val="00A85DF3"/>
    <w:rsid w:val="00A87165"/>
    <w:rsid w:val="00A8760E"/>
    <w:rsid w:val="00A9152B"/>
    <w:rsid w:val="00A92449"/>
    <w:rsid w:val="00A933ED"/>
    <w:rsid w:val="00A958CF"/>
    <w:rsid w:val="00A9774C"/>
    <w:rsid w:val="00A97BF8"/>
    <w:rsid w:val="00AA1705"/>
    <w:rsid w:val="00AA29B7"/>
    <w:rsid w:val="00AA371C"/>
    <w:rsid w:val="00AA5396"/>
    <w:rsid w:val="00AA548F"/>
    <w:rsid w:val="00AA7011"/>
    <w:rsid w:val="00AA72E1"/>
    <w:rsid w:val="00AA7A29"/>
    <w:rsid w:val="00AB039E"/>
    <w:rsid w:val="00AB21C6"/>
    <w:rsid w:val="00AB303C"/>
    <w:rsid w:val="00AB419B"/>
    <w:rsid w:val="00AB427E"/>
    <w:rsid w:val="00AB507A"/>
    <w:rsid w:val="00AB59EA"/>
    <w:rsid w:val="00AB65EA"/>
    <w:rsid w:val="00AC0163"/>
    <w:rsid w:val="00AC238C"/>
    <w:rsid w:val="00AC39BB"/>
    <w:rsid w:val="00AC3D99"/>
    <w:rsid w:val="00AC4010"/>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7042"/>
    <w:rsid w:val="00AF1C50"/>
    <w:rsid w:val="00AF1E80"/>
    <w:rsid w:val="00AF3F44"/>
    <w:rsid w:val="00AF6F6D"/>
    <w:rsid w:val="00AF7945"/>
    <w:rsid w:val="00B01A9F"/>
    <w:rsid w:val="00B022EA"/>
    <w:rsid w:val="00B02446"/>
    <w:rsid w:val="00B0262A"/>
    <w:rsid w:val="00B0283A"/>
    <w:rsid w:val="00B04F28"/>
    <w:rsid w:val="00B0516C"/>
    <w:rsid w:val="00B05FF7"/>
    <w:rsid w:val="00B07C90"/>
    <w:rsid w:val="00B1091F"/>
    <w:rsid w:val="00B10E46"/>
    <w:rsid w:val="00B1116C"/>
    <w:rsid w:val="00B119D7"/>
    <w:rsid w:val="00B11D25"/>
    <w:rsid w:val="00B126EA"/>
    <w:rsid w:val="00B127F7"/>
    <w:rsid w:val="00B12FD8"/>
    <w:rsid w:val="00B1366F"/>
    <w:rsid w:val="00B137F8"/>
    <w:rsid w:val="00B15E54"/>
    <w:rsid w:val="00B16129"/>
    <w:rsid w:val="00B16455"/>
    <w:rsid w:val="00B16477"/>
    <w:rsid w:val="00B1702C"/>
    <w:rsid w:val="00B17951"/>
    <w:rsid w:val="00B17FB9"/>
    <w:rsid w:val="00B20144"/>
    <w:rsid w:val="00B20319"/>
    <w:rsid w:val="00B20A1C"/>
    <w:rsid w:val="00B21A99"/>
    <w:rsid w:val="00B2270D"/>
    <w:rsid w:val="00B238A0"/>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BE7"/>
    <w:rsid w:val="00B667CE"/>
    <w:rsid w:val="00B6705B"/>
    <w:rsid w:val="00B67B58"/>
    <w:rsid w:val="00B67D8D"/>
    <w:rsid w:val="00B71533"/>
    <w:rsid w:val="00B7185C"/>
    <w:rsid w:val="00B71FED"/>
    <w:rsid w:val="00B726FD"/>
    <w:rsid w:val="00B72D41"/>
    <w:rsid w:val="00B73BA9"/>
    <w:rsid w:val="00B74B66"/>
    <w:rsid w:val="00B76A1D"/>
    <w:rsid w:val="00B770C6"/>
    <w:rsid w:val="00B802F7"/>
    <w:rsid w:val="00B807A6"/>
    <w:rsid w:val="00B80B65"/>
    <w:rsid w:val="00B825A7"/>
    <w:rsid w:val="00B833C6"/>
    <w:rsid w:val="00B845B1"/>
    <w:rsid w:val="00B85B2E"/>
    <w:rsid w:val="00B8792A"/>
    <w:rsid w:val="00B90BFA"/>
    <w:rsid w:val="00B91D49"/>
    <w:rsid w:val="00B929B6"/>
    <w:rsid w:val="00B92A07"/>
    <w:rsid w:val="00B92FF6"/>
    <w:rsid w:val="00B93163"/>
    <w:rsid w:val="00B93BEC"/>
    <w:rsid w:val="00B94FB2"/>
    <w:rsid w:val="00B95D55"/>
    <w:rsid w:val="00B970C1"/>
    <w:rsid w:val="00B978B1"/>
    <w:rsid w:val="00BA0325"/>
    <w:rsid w:val="00BA0C4C"/>
    <w:rsid w:val="00BA1321"/>
    <w:rsid w:val="00BA19EB"/>
    <w:rsid w:val="00BA1FFA"/>
    <w:rsid w:val="00BA2944"/>
    <w:rsid w:val="00BA3F59"/>
    <w:rsid w:val="00BA4DB4"/>
    <w:rsid w:val="00BA5090"/>
    <w:rsid w:val="00BA5C00"/>
    <w:rsid w:val="00BA7DF6"/>
    <w:rsid w:val="00BB0B3B"/>
    <w:rsid w:val="00BB20AB"/>
    <w:rsid w:val="00BB32AD"/>
    <w:rsid w:val="00BB3F9D"/>
    <w:rsid w:val="00BB4D34"/>
    <w:rsid w:val="00BB7640"/>
    <w:rsid w:val="00BB7E54"/>
    <w:rsid w:val="00BC0255"/>
    <w:rsid w:val="00BC1B28"/>
    <w:rsid w:val="00BC1C9D"/>
    <w:rsid w:val="00BC331E"/>
    <w:rsid w:val="00BC4D3D"/>
    <w:rsid w:val="00BC7937"/>
    <w:rsid w:val="00BD14BF"/>
    <w:rsid w:val="00BD2EAC"/>
    <w:rsid w:val="00BD3822"/>
    <w:rsid w:val="00BD433D"/>
    <w:rsid w:val="00BD44B2"/>
    <w:rsid w:val="00BD4612"/>
    <w:rsid w:val="00BD4D7D"/>
    <w:rsid w:val="00BD53FF"/>
    <w:rsid w:val="00BD77FD"/>
    <w:rsid w:val="00BE1A99"/>
    <w:rsid w:val="00BE1BE9"/>
    <w:rsid w:val="00BE1DA1"/>
    <w:rsid w:val="00BE2489"/>
    <w:rsid w:val="00BE2EA1"/>
    <w:rsid w:val="00BE3D99"/>
    <w:rsid w:val="00BE480E"/>
    <w:rsid w:val="00BE4CBC"/>
    <w:rsid w:val="00BE591B"/>
    <w:rsid w:val="00BE7156"/>
    <w:rsid w:val="00BE7353"/>
    <w:rsid w:val="00BF0221"/>
    <w:rsid w:val="00BF1D39"/>
    <w:rsid w:val="00BF2E37"/>
    <w:rsid w:val="00BF4D20"/>
    <w:rsid w:val="00BF5B35"/>
    <w:rsid w:val="00BF77C2"/>
    <w:rsid w:val="00BF7F3E"/>
    <w:rsid w:val="00C002FC"/>
    <w:rsid w:val="00C00C7B"/>
    <w:rsid w:val="00C02470"/>
    <w:rsid w:val="00C02A11"/>
    <w:rsid w:val="00C02A3D"/>
    <w:rsid w:val="00C03E23"/>
    <w:rsid w:val="00C04D53"/>
    <w:rsid w:val="00C04E91"/>
    <w:rsid w:val="00C068B7"/>
    <w:rsid w:val="00C0742B"/>
    <w:rsid w:val="00C11F81"/>
    <w:rsid w:val="00C1273E"/>
    <w:rsid w:val="00C171BB"/>
    <w:rsid w:val="00C2014D"/>
    <w:rsid w:val="00C2025A"/>
    <w:rsid w:val="00C20334"/>
    <w:rsid w:val="00C21130"/>
    <w:rsid w:val="00C212D4"/>
    <w:rsid w:val="00C21547"/>
    <w:rsid w:val="00C2167C"/>
    <w:rsid w:val="00C21BC8"/>
    <w:rsid w:val="00C23DDF"/>
    <w:rsid w:val="00C25AD1"/>
    <w:rsid w:val="00C26274"/>
    <w:rsid w:val="00C26635"/>
    <w:rsid w:val="00C26A08"/>
    <w:rsid w:val="00C27489"/>
    <w:rsid w:val="00C306E8"/>
    <w:rsid w:val="00C32105"/>
    <w:rsid w:val="00C33071"/>
    <w:rsid w:val="00C33474"/>
    <w:rsid w:val="00C34772"/>
    <w:rsid w:val="00C4234C"/>
    <w:rsid w:val="00C42588"/>
    <w:rsid w:val="00C4338A"/>
    <w:rsid w:val="00C469C4"/>
    <w:rsid w:val="00C46AC1"/>
    <w:rsid w:val="00C470EB"/>
    <w:rsid w:val="00C507CA"/>
    <w:rsid w:val="00C509FF"/>
    <w:rsid w:val="00C50B59"/>
    <w:rsid w:val="00C51636"/>
    <w:rsid w:val="00C52B9D"/>
    <w:rsid w:val="00C55124"/>
    <w:rsid w:val="00C57CB8"/>
    <w:rsid w:val="00C60194"/>
    <w:rsid w:val="00C61BF3"/>
    <w:rsid w:val="00C621B8"/>
    <w:rsid w:val="00C63C43"/>
    <w:rsid w:val="00C64048"/>
    <w:rsid w:val="00C67B95"/>
    <w:rsid w:val="00C7033F"/>
    <w:rsid w:val="00C70C64"/>
    <w:rsid w:val="00C7152B"/>
    <w:rsid w:val="00C724F7"/>
    <w:rsid w:val="00C7295A"/>
    <w:rsid w:val="00C75B0A"/>
    <w:rsid w:val="00C762B5"/>
    <w:rsid w:val="00C76951"/>
    <w:rsid w:val="00C769C0"/>
    <w:rsid w:val="00C76CD1"/>
    <w:rsid w:val="00C76D5E"/>
    <w:rsid w:val="00C76F40"/>
    <w:rsid w:val="00C8121C"/>
    <w:rsid w:val="00C829BB"/>
    <w:rsid w:val="00C83CEB"/>
    <w:rsid w:val="00C84A53"/>
    <w:rsid w:val="00C86AEC"/>
    <w:rsid w:val="00C86BAF"/>
    <w:rsid w:val="00C8706D"/>
    <w:rsid w:val="00C87F46"/>
    <w:rsid w:val="00C87F7A"/>
    <w:rsid w:val="00C90DF9"/>
    <w:rsid w:val="00C910D7"/>
    <w:rsid w:val="00C916E9"/>
    <w:rsid w:val="00C91867"/>
    <w:rsid w:val="00C93CC4"/>
    <w:rsid w:val="00C94CBA"/>
    <w:rsid w:val="00C9547F"/>
    <w:rsid w:val="00C956F4"/>
    <w:rsid w:val="00C95A33"/>
    <w:rsid w:val="00C95AE7"/>
    <w:rsid w:val="00C979CA"/>
    <w:rsid w:val="00CA0207"/>
    <w:rsid w:val="00CA0E10"/>
    <w:rsid w:val="00CA17FF"/>
    <w:rsid w:val="00CA25F4"/>
    <w:rsid w:val="00CA40B4"/>
    <w:rsid w:val="00CA44D8"/>
    <w:rsid w:val="00CA4C83"/>
    <w:rsid w:val="00CA6A37"/>
    <w:rsid w:val="00CA6C94"/>
    <w:rsid w:val="00CB011C"/>
    <w:rsid w:val="00CB0282"/>
    <w:rsid w:val="00CB0A19"/>
    <w:rsid w:val="00CB0F74"/>
    <w:rsid w:val="00CB1893"/>
    <w:rsid w:val="00CB3050"/>
    <w:rsid w:val="00CB4D24"/>
    <w:rsid w:val="00CB65C0"/>
    <w:rsid w:val="00CB6D29"/>
    <w:rsid w:val="00CB7325"/>
    <w:rsid w:val="00CC0431"/>
    <w:rsid w:val="00CC0E47"/>
    <w:rsid w:val="00CC11B5"/>
    <w:rsid w:val="00CC158D"/>
    <w:rsid w:val="00CC2BF9"/>
    <w:rsid w:val="00CC3EDA"/>
    <w:rsid w:val="00CC47C8"/>
    <w:rsid w:val="00CC49C2"/>
    <w:rsid w:val="00CC4A9E"/>
    <w:rsid w:val="00CC574B"/>
    <w:rsid w:val="00CC6747"/>
    <w:rsid w:val="00CC6D66"/>
    <w:rsid w:val="00CD10E4"/>
    <w:rsid w:val="00CD2615"/>
    <w:rsid w:val="00CD3B17"/>
    <w:rsid w:val="00CD3B93"/>
    <w:rsid w:val="00CD3CD6"/>
    <w:rsid w:val="00CD40FD"/>
    <w:rsid w:val="00CD41D9"/>
    <w:rsid w:val="00CD4365"/>
    <w:rsid w:val="00CD51CF"/>
    <w:rsid w:val="00CD5D5E"/>
    <w:rsid w:val="00CD5D61"/>
    <w:rsid w:val="00CD5E77"/>
    <w:rsid w:val="00CD7657"/>
    <w:rsid w:val="00CD7F3E"/>
    <w:rsid w:val="00CE0DA3"/>
    <w:rsid w:val="00CE13D4"/>
    <w:rsid w:val="00CE1A68"/>
    <w:rsid w:val="00CE5540"/>
    <w:rsid w:val="00CE59DE"/>
    <w:rsid w:val="00CE5FE1"/>
    <w:rsid w:val="00CE6274"/>
    <w:rsid w:val="00CE670F"/>
    <w:rsid w:val="00CF145C"/>
    <w:rsid w:val="00CF5A65"/>
    <w:rsid w:val="00CF6044"/>
    <w:rsid w:val="00CF6F27"/>
    <w:rsid w:val="00D01B0A"/>
    <w:rsid w:val="00D01ED1"/>
    <w:rsid w:val="00D02767"/>
    <w:rsid w:val="00D048E7"/>
    <w:rsid w:val="00D04E68"/>
    <w:rsid w:val="00D05C3A"/>
    <w:rsid w:val="00D06073"/>
    <w:rsid w:val="00D0618D"/>
    <w:rsid w:val="00D06650"/>
    <w:rsid w:val="00D069E4"/>
    <w:rsid w:val="00D102A4"/>
    <w:rsid w:val="00D11955"/>
    <w:rsid w:val="00D12C99"/>
    <w:rsid w:val="00D1422A"/>
    <w:rsid w:val="00D142E7"/>
    <w:rsid w:val="00D14B2C"/>
    <w:rsid w:val="00D14DDC"/>
    <w:rsid w:val="00D14F65"/>
    <w:rsid w:val="00D15D82"/>
    <w:rsid w:val="00D20782"/>
    <w:rsid w:val="00D21344"/>
    <w:rsid w:val="00D217F2"/>
    <w:rsid w:val="00D2182F"/>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ECC"/>
    <w:rsid w:val="00D40F96"/>
    <w:rsid w:val="00D42BF0"/>
    <w:rsid w:val="00D43A96"/>
    <w:rsid w:val="00D44073"/>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E36"/>
    <w:rsid w:val="00D62A4E"/>
    <w:rsid w:val="00D62B9E"/>
    <w:rsid w:val="00D63009"/>
    <w:rsid w:val="00D63CCA"/>
    <w:rsid w:val="00D6402A"/>
    <w:rsid w:val="00D650E7"/>
    <w:rsid w:val="00D65C6C"/>
    <w:rsid w:val="00D67604"/>
    <w:rsid w:val="00D67F39"/>
    <w:rsid w:val="00D703B4"/>
    <w:rsid w:val="00D70573"/>
    <w:rsid w:val="00D70B5A"/>
    <w:rsid w:val="00D70FF7"/>
    <w:rsid w:val="00D71CEF"/>
    <w:rsid w:val="00D71E4D"/>
    <w:rsid w:val="00D71EEE"/>
    <w:rsid w:val="00D74F82"/>
    <w:rsid w:val="00D7634A"/>
    <w:rsid w:val="00D76703"/>
    <w:rsid w:val="00D77B32"/>
    <w:rsid w:val="00D80783"/>
    <w:rsid w:val="00D8082F"/>
    <w:rsid w:val="00D80F52"/>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66E6"/>
    <w:rsid w:val="00D96933"/>
    <w:rsid w:val="00D96CF7"/>
    <w:rsid w:val="00DA048D"/>
    <w:rsid w:val="00DA2636"/>
    <w:rsid w:val="00DA3C64"/>
    <w:rsid w:val="00DA6129"/>
    <w:rsid w:val="00DA6C6E"/>
    <w:rsid w:val="00DB0302"/>
    <w:rsid w:val="00DB03A7"/>
    <w:rsid w:val="00DB03CC"/>
    <w:rsid w:val="00DB3443"/>
    <w:rsid w:val="00DB44C1"/>
    <w:rsid w:val="00DB4E57"/>
    <w:rsid w:val="00DC102E"/>
    <w:rsid w:val="00DC1F20"/>
    <w:rsid w:val="00DC3EC6"/>
    <w:rsid w:val="00DC506A"/>
    <w:rsid w:val="00DC5641"/>
    <w:rsid w:val="00DC654D"/>
    <w:rsid w:val="00DC6F07"/>
    <w:rsid w:val="00DC707E"/>
    <w:rsid w:val="00DC717E"/>
    <w:rsid w:val="00DD06E0"/>
    <w:rsid w:val="00DD1014"/>
    <w:rsid w:val="00DD299C"/>
    <w:rsid w:val="00DD2B64"/>
    <w:rsid w:val="00DD3306"/>
    <w:rsid w:val="00DD43EA"/>
    <w:rsid w:val="00DD49B8"/>
    <w:rsid w:val="00DD4A36"/>
    <w:rsid w:val="00DD5524"/>
    <w:rsid w:val="00DD554A"/>
    <w:rsid w:val="00DD574D"/>
    <w:rsid w:val="00DD750F"/>
    <w:rsid w:val="00DD7547"/>
    <w:rsid w:val="00DE11C9"/>
    <w:rsid w:val="00DE18CC"/>
    <w:rsid w:val="00DE4C1D"/>
    <w:rsid w:val="00DE6217"/>
    <w:rsid w:val="00DF0342"/>
    <w:rsid w:val="00DF1480"/>
    <w:rsid w:val="00DF1AD2"/>
    <w:rsid w:val="00DF4B71"/>
    <w:rsid w:val="00DF5A1A"/>
    <w:rsid w:val="00DF6C23"/>
    <w:rsid w:val="00E01EA7"/>
    <w:rsid w:val="00E04D0F"/>
    <w:rsid w:val="00E04D5B"/>
    <w:rsid w:val="00E06DD5"/>
    <w:rsid w:val="00E077B5"/>
    <w:rsid w:val="00E07DC6"/>
    <w:rsid w:val="00E112C0"/>
    <w:rsid w:val="00E118C1"/>
    <w:rsid w:val="00E11B5B"/>
    <w:rsid w:val="00E120BB"/>
    <w:rsid w:val="00E120FB"/>
    <w:rsid w:val="00E1307D"/>
    <w:rsid w:val="00E14DD9"/>
    <w:rsid w:val="00E156DA"/>
    <w:rsid w:val="00E168F0"/>
    <w:rsid w:val="00E176A0"/>
    <w:rsid w:val="00E208C8"/>
    <w:rsid w:val="00E22AD6"/>
    <w:rsid w:val="00E231A6"/>
    <w:rsid w:val="00E23808"/>
    <w:rsid w:val="00E25C2B"/>
    <w:rsid w:val="00E26FE9"/>
    <w:rsid w:val="00E2706C"/>
    <w:rsid w:val="00E3011A"/>
    <w:rsid w:val="00E30BA2"/>
    <w:rsid w:val="00E3491B"/>
    <w:rsid w:val="00E35804"/>
    <w:rsid w:val="00E35DCC"/>
    <w:rsid w:val="00E40C5F"/>
    <w:rsid w:val="00E41300"/>
    <w:rsid w:val="00E41580"/>
    <w:rsid w:val="00E4220F"/>
    <w:rsid w:val="00E42C39"/>
    <w:rsid w:val="00E440D3"/>
    <w:rsid w:val="00E4444B"/>
    <w:rsid w:val="00E4740E"/>
    <w:rsid w:val="00E476D5"/>
    <w:rsid w:val="00E51D1F"/>
    <w:rsid w:val="00E54587"/>
    <w:rsid w:val="00E54791"/>
    <w:rsid w:val="00E55046"/>
    <w:rsid w:val="00E560A2"/>
    <w:rsid w:val="00E563EC"/>
    <w:rsid w:val="00E56943"/>
    <w:rsid w:val="00E56CDA"/>
    <w:rsid w:val="00E57C75"/>
    <w:rsid w:val="00E61F8B"/>
    <w:rsid w:val="00E62286"/>
    <w:rsid w:val="00E647BD"/>
    <w:rsid w:val="00E64A31"/>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DE2"/>
    <w:rsid w:val="00EB220E"/>
    <w:rsid w:val="00EB3F7F"/>
    <w:rsid w:val="00EB4F9F"/>
    <w:rsid w:val="00EB7ADF"/>
    <w:rsid w:val="00EB7D59"/>
    <w:rsid w:val="00EB7E5F"/>
    <w:rsid w:val="00EC0032"/>
    <w:rsid w:val="00EC358C"/>
    <w:rsid w:val="00EC75FB"/>
    <w:rsid w:val="00EC7F78"/>
    <w:rsid w:val="00ED0BB0"/>
    <w:rsid w:val="00ED0CD5"/>
    <w:rsid w:val="00ED12C7"/>
    <w:rsid w:val="00ED1AD5"/>
    <w:rsid w:val="00ED22C3"/>
    <w:rsid w:val="00ED2543"/>
    <w:rsid w:val="00ED39CE"/>
    <w:rsid w:val="00ED423A"/>
    <w:rsid w:val="00ED54F8"/>
    <w:rsid w:val="00ED670A"/>
    <w:rsid w:val="00ED7300"/>
    <w:rsid w:val="00ED7DA1"/>
    <w:rsid w:val="00ED7E51"/>
    <w:rsid w:val="00EE1AA3"/>
    <w:rsid w:val="00EE1B87"/>
    <w:rsid w:val="00EE2B79"/>
    <w:rsid w:val="00EE4140"/>
    <w:rsid w:val="00EE4565"/>
    <w:rsid w:val="00EE4EC1"/>
    <w:rsid w:val="00EE5080"/>
    <w:rsid w:val="00EE549E"/>
    <w:rsid w:val="00EE5EE9"/>
    <w:rsid w:val="00EE7C03"/>
    <w:rsid w:val="00EF0062"/>
    <w:rsid w:val="00EF0BF5"/>
    <w:rsid w:val="00EF16A4"/>
    <w:rsid w:val="00EF18CA"/>
    <w:rsid w:val="00EF1DD0"/>
    <w:rsid w:val="00EF3DBF"/>
    <w:rsid w:val="00EF5654"/>
    <w:rsid w:val="00EF7CB4"/>
    <w:rsid w:val="00F01D45"/>
    <w:rsid w:val="00F027A6"/>
    <w:rsid w:val="00F039D9"/>
    <w:rsid w:val="00F03F30"/>
    <w:rsid w:val="00F051CF"/>
    <w:rsid w:val="00F058D4"/>
    <w:rsid w:val="00F079E8"/>
    <w:rsid w:val="00F07F6B"/>
    <w:rsid w:val="00F1017A"/>
    <w:rsid w:val="00F11B8A"/>
    <w:rsid w:val="00F12782"/>
    <w:rsid w:val="00F13B15"/>
    <w:rsid w:val="00F14104"/>
    <w:rsid w:val="00F1441B"/>
    <w:rsid w:val="00F1462C"/>
    <w:rsid w:val="00F15069"/>
    <w:rsid w:val="00F159CC"/>
    <w:rsid w:val="00F160C2"/>
    <w:rsid w:val="00F16278"/>
    <w:rsid w:val="00F17CF4"/>
    <w:rsid w:val="00F20F8B"/>
    <w:rsid w:val="00F2248A"/>
    <w:rsid w:val="00F234AE"/>
    <w:rsid w:val="00F25D57"/>
    <w:rsid w:val="00F25E8F"/>
    <w:rsid w:val="00F26465"/>
    <w:rsid w:val="00F27467"/>
    <w:rsid w:val="00F276E7"/>
    <w:rsid w:val="00F301C2"/>
    <w:rsid w:val="00F303CE"/>
    <w:rsid w:val="00F311AD"/>
    <w:rsid w:val="00F321AA"/>
    <w:rsid w:val="00F323AE"/>
    <w:rsid w:val="00F335BD"/>
    <w:rsid w:val="00F3394C"/>
    <w:rsid w:val="00F3613D"/>
    <w:rsid w:val="00F3677D"/>
    <w:rsid w:val="00F36863"/>
    <w:rsid w:val="00F42700"/>
    <w:rsid w:val="00F42CA3"/>
    <w:rsid w:val="00F46921"/>
    <w:rsid w:val="00F46C7B"/>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60D0"/>
    <w:rsid w:val="00F66AD7"/>
    <w:rsid w:val="00F715C0"/>
    <w:rsid w:val="00F71DC9"/>
    <w:rsid w:val="00F72153"/>
    <w:rsid w:val="00F72351"/>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6E06"/>
    <w:rsid w:val="00F9015A"/>
    <w:rsid w:val="00F90C05"/>
    <w:rsid w:val="00F93387"/>
    <w:rsid w:val="00F94809"/>
    <w:rsid w:val="00F963D0"/>
    <w:rsid w:val="00FA1065"/>
    <w:rsid w:val="00FA1073"/>
    <w:rsid w:val="00FA11F5"/>
    <w:rsid w:val="00FA240A"/>
    <w:rsid w:val="00FA2513"/>
    <w:rsid w:val="00FA2980"/>
    <w:rsid w:val="00FA2B30"/>
    <w:rsid w:val="00FA501C"/>
    <w:rsid w:val="00FA6ECC"/>
    <w:rsid w:val="00FA7404"/>
    <w:rsid w:val="00FA77AF"/>
    <w:rsid w:val="00FB5726"/>
    <w:rsid w:val="00FB58CD"/>
    <w:rsid w:val="00FB5977"/>
    <w:rsid w:val="00FC0822"/>
    <w:rsid w:val="00FC16F8"/>
    <w:rsid w:val="00FC45BB"/>
    <w:rsid w:val="00FC4ACD"/>
    <w:rsid w:val="00FC6CDA"/>
    <w:rsid w:val="00FC769F"/>
    <w:rsid w:val="00FD3767"/>
    <w:rsid w:val="00FD38D0"/>
    <w:rsid w:val="00FD602E"/>
    <w:rsid w:val="00FD6157"/>
    <w:rsid w:val="00FE01A4"/>
    <w:rsid w:val="00FE0989"/>
    <w:rsid w:val="00FE11BA"/>
    <w:rsid w:val="00FE16DC"/>
    <w:rsid w:val="00FE4B4C"/>
    <w:rsid w:val="00FE69A4"/>
    <w:rsid w:val="00FE7069"/>
    <w:rsid w:val="00FF0094"/>
    <w:rsid w:val="00FF03B6"/>
    <w:rsid w:val="00FF255C"/>
    <w:rsid w:val="00FF2FFE"/>
    <w:rsid w:val="00FF3B68"/>
    <w:rsid w:val="00FF46FC"/>
    <w:rsid w:val="00FF48AE"/>
    <w:rsid w:val="00FF4D19"/>
    <w:rsid w:val="00FF578F"/>
    <w:rsid w:val="00FF59A9"/>
    <w:rsid w:val="00FF6221"/>
    <w:rsid w:val="00FF69EA"/>
    <w:rsid w:val="00FF773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hart" Target="charts/chart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7.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0.xml"/><Relationship Id="rId32" Type="http://schemas.openxmlformats.org/officeDocument/2006/relationships/chart" Target="charts/chart16.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4.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footer" Target="footer6.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bedir\Desktop\&#231;al&#305;&#351;malar\kas&#305;m%20&#351;abl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231;al&#305;&#351;malar\&#252;retim%20graf%201graf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231;al&#305;&#351;malar\&#252;retim%20graf%201graf2.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AppData\Local\Microsoft\Windows\Temporary%20Internet%20Files\Content.IE5\0HMI6YW3\D&#246;nemler%20Aras&#305;%20Do&#287;al%20Gaz%20&#220;retimin%20Kar&#351;&#305;la&#351;t&#305;r&#305;lmas&#305;.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31;al&#305;&#351;malar\kas&#305;m%20&#351;abl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231;al&#305;&#351;malar\Do&#287;al%20Gaz%20&#304;thalat&#305;n&#305;n%20Kar&#351;&#305;la&#351;t&#305;r&#305;lmas&#30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231;al&#305;&#351;malar\Do&#287;al%20Gaz%20&#304;thalat&#305;n&#305;n%20Kar&#351;&#305;la&#351;t&#305;r&#305;lmas&#30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AppData\Local\Microsoft\Windows\Temporary%20Internet%20Files\Content.IE5\NC7LEWTE\D&#246;nemler%20Aras&#305;%20Toplam%20Do&#287;al%20Gaz%20&#304;thalat&#305;n&#305;n%20Kar&#351;&#305;la&#351;t&#305;r&#305;lmas&#30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231;al&#305;&#351;malar\graf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AppData\Local\Microsoft\Windows\Temporary%20Internet%20Files\Content.IE5\HPMMITW8\D&#246;nemler%20Aras&#305;%20Toplam%20Depolanan%20Do&#287;al%20Gaz%20Miktar&#305;n&#305;n%20Kar&#351;&#305;la&#351;t&#305;r&#305;lmas&#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231;al&#305;&#351;malar\Do&#287;al%20Gaz%20&#304;hracat&#305;n&#305;n%20Kar&#351;&#305;la&#351;t&#305;r&#305;lmas&#305;.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Kitap3"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gtopcu\Desktop\AYLIK%20RAPORLAR\2018%20kas&#305;m\tablo5.1.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gtopcu\Downloads\&#350;irketlerin%20Nihai%20T&#252;keticiye%20Yapt&#305;klar&#305;%20Do&#287;al%20Gaz%20Sat&#305;&#351;%20Miktarlar&#305;.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gtopcu\AppData\Local\Microsoft\Windows\Temporary%20Internet%20Files\Content.Outlook\HPSLLX35\&#350;ablon.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Kitap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62568678915135612"/>
        </c:manualLayout>
      </c:layout>
      <c:barChart>
        <c:barDir val="col"/>
        <c:grouping val="stacked"/>
        <c:varyColors val="0"/>
        <c:ser>
          <c:idx val="0"/>
          <c:order val="0"/>
          <c:tx>
            <c:strRef>
              <c:f>'GA, Özet ve GG'!$A$28</c:f>
              <c:strCache>
                <c:ptCount val="1"/>
                <c:pt idx="0">
                  <c:v>Kasım</c:v>
                </c:pt>
              </c:strCache>
            </c:strRef>
          </c:tx>
          <c:spPr>
            <a:solidFill>
              <a:schemeClr val="accent1"/>
            </a:solidFill>
            <a:ln>
              <a:noFill/>
            </a:ln>
            <a:effectLst/>
          </c:spPr>
          <c:invertIfNegative val="0"/>
          <c:dPt>
            <c:idx val="0"/>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1-38C8-4AFC-AB02-7F8FBEBBC047}"/>
              </c:ext>
            </c:extLst>
          </c:dPt>
          <c:dPt>
            <c:idx val="3"/>
            <c:invertIfNegative val="0"/>
            <c:bubble3D val="0"/>
            <c:spPr>
              <a:solidFill>
                <a:schemeClr val="accent1">
                  <a:lumMod val="75000"/>
                </a:schemeClr>
              </a:solidFill>
              <a:ln>
                <a:noFill/>
              </a:ln>
              <a:effectLst/>
            </c:spPr>
            <c:extLst xmlns:c16r2="http://schemas.microsoft.com/office/drawing/2015/06/chart">
              <c:ext xmlns:c16="http://schemas.microsoft.com/office/drawing/2014/chart" uri="{C3380CC4-5D6E-409C-BE32-E72D297353CC}">
                <c16:uniqueId val="{00000003-38C8-4AFC-AB02-7F8FBEBBC047}"/>
              </c:ext>
            </c:extLst>
          </c:dPt>
          <c:dPt>
            <c:idx val="4"/>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5-38C8-4AFC-AB02-7F8FBEBBC047}"/>
              </c:ext>
            </c:extLst>
          </c:dPt>
          <c:dPt>
            <c:idx val="7"/>
            <c:invertIfNegative val="0"/>
            <c:bubble3D val="0"/>
            <c:spPr>
              <a:solidFill>
                <a:schemeClr val="accent1">
                  <a:lumMod val="75000"/>
                </a:schemeClr>
              </a:solidFill>
              <a:ln>
                <a:noFill/>
              </a:ln>
              <a:effectLst/>
            </c:spPr>
            <c:extLst xmlns:c16r2="http://schemas.microsoft.com/office/drawing/2015/06/chart">
              <c:ext xmlns:c16="http://schemas.microsoft.com/office/drawing/2014/chart" uri="{C3380CC4-5D6E-409C-BE32-E72D297353CC}">
                <c16:uniqueId val="{00000007-38C8-4AFC-AB02-7F8FBEBBC047}"/>
              </c:ext>
            </c:extLst>
          </c:dPt>
          <c:dLbls>
            <c:dLbl>
              <c:idx val="1"/>
              <c:layout>
                <c:manualLayout>
                  <c:x val="0"/>
                  <c:y val="-5.221802157972785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8-38C8-4AFC-AB02-7F8FBEBBC047}"/>
                </c:ext>
              </c:extLst>
            </c:dLbl>
            <c:dLbl>
              <c:idx val="2"/>
              <c:layout>
                <c:manualLayout>
                  <c:x val="-1.1533531474934149E-2"/>
                  <c:y val="-5.663325132357042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9-38C8-4AFC-AB02-7F8FBEBBC047}"/>
                </c:ext>
              </c:extLst>
            </c:dLbl>
            <c:dLbl>
              <c:idx val="4"/>
              <c:layout>
                <c:manualLayout>
                  <c:x val="7.1556350626118068E-3"/>
                  <c:y val="-6.6750095526219386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38C8-4AFC-AB02-7F8FBEBBC047}"/>
                </c:ext>
              </c:extLst>
            </c:dLbl>
            <c:dLbl>
              <c:idx val="5"/>
              <c:layout>
                <c:manualLayout>
                  <c:x val="0"/>
                  <c:y val="-5.555555555555564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A-38C8-4AFC-AB02-7F8FBEBBC047}"/>
                </c:ext>
              </c:extLst>
            </c:dLbl>
            <c:dLbl>
              <c:idx val="6"/>
              <c:layout>
                <c:manualLayout>
                  <c:x val="0"/>
                  <c:y val="-5.555555555555564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B-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2017 (Ocak-Kasım)</c:v>
                  </c:pt>
                  <c:pt idx="4">
                    <c:v>2018 (Ocak-Kasım)</c:v>
                  </c:pt>
                </c:lvl>
              </c:multiLvlStrCache>
            </c:multiLvlStrRef>
          </c:cat>
          <c:val>
            <c:numRef>
              <c:f>'GA, Özet ve GG'!$B$28:$I$28</c:f>
              <c:numCache>
                <c:formatCode>General</c:formatCode>
                <c:ptCount val="8"/>
                <c:pt idx="0" formatCode="#,##0.00">
                  <c:v>5448.85</c:v>
                </c:pt>
                <c:pt idx="1">
                  <c:v>28.02</c:v>
                </c:pt>
                <c:pt idx="2">
                  <c:v>69.38</c:v>
                </c:pt>
                <c:pt idx="3" formatCode="#,##0.00">
                  <c:v>5216.1499999999996</c:v>
                </c:pt>
                <c:pt idx="4" formatCode="[$-1041F]#,##0.00;\-#,##0.00">
                  <c:v>4695.6899999999996</c:v>
                </c:pt>
                <c:pt idx="5" formatCode="[$-1041F]#,##0.00;\-#,##0.00">
                  <c:v>38.71</c:v>
                </c:pt>
                <c:pt idx="6" formatCode="[$-1041F]#,##0.00;\-#,##0.00">
                  <c:v>57.83</c:v>
                </c:pt>
                <c:pt idx="7" formatCode="[$-1041F]#,##0.00;\-#,##0.00">
                  <c:v>4097.9399999999996</c:v>
                </c:pt>
              </c:numCache>
            </c:numRef>
          </c:val>
          <c:extLst xmlns:c16r2="http://schemas.microsoft.com/office/drawing/2015/06/chart">
            <c:ext xmlns:c16="http://schemas.microsoft.com/office/drawing/2014/chart" uri="{C3380CC4-5D6E-409C-BE32-E72D297353CC}">
              <c16:uniqueId val="{0000000C-38C8-4AFC-AB02-7F8FBEBBC047}"/>
            </c:ext>
          </c:extLst>
        </c:ser>
        <c:ser>
          <c:idx val="1"/>
          <c:order val="1"/>
          <c:tx>
            <c:strRef>
              <c:f>'GA, Özet ve GG'!$A$29</c:f>
              <c:strCache>
                <c:ptCount val="1"/>
                <c:pt idx="0">
                  <c:v>Yıl-Kasım</c:v>
                </c:pt>
              </c:strCache>
            </c:strRef>
          </c:tx>
          <c:spPr>
            <a:solidFill>
              <a:schemeClr val="accent2"/>
            </a:solidFill>
            <a:ln>
              <a:noFill/>
            </a:ln>
            <a:effectLst/>
          </c:spPr>
          <c:invertIfNegative val="0"/>
          <c:dPt>
            <c:idx val="0"/>
            <c:invertIfNegative val="0"/>
            <c:bubble3D val="0"/>
            <c:spPr>
              <a:solidFill>
                <a:srgbClr val="FF0000"/>
              </a:solidFill>
              <a:ln>
                <a:noFill/>
              </a:ln>
              <a:effectLst/>
            </c:spPr>
            <c:extLst xmlns:c16r2="http://schemas.microsoft.com/office/drawing/2015/06/chart">
              <c:ext xmlns:c16="http://schemas.microsoft.com/office/drawing/2014/chart" uri="{C3380CC4-5D6E-409C-BE32-E72D297353CC}">
                <c16:uniqueId val="{0000000E-38C8-4AFC-AB02-7F8FBEBBC047}"/>
              </c:ext>
            </c:extLst>
          </c:dPt>
          <c:dPt>
            <c:idx val="3"/>
            <c:invertIfNegative val="0"/>
            <c:bubble3D val="0"/>
            <c:spPr>
              <a:solidFill>
                <a:schemeClr val="accent1">
                  <a:lumMod val="60000"/>
                  <a:lumOff val="40000"/>
                </a:schemeClr>
              </a:solidFill>
              <a:ln>
                <a:noFill/>
              </a:ln>
              <a:effectLst/>
            </c:spPr>
            <c:extLst xmlns:c16r2="http://schemas.microsoft.com/office/drawing/2015/06/chart">
              <c:ext xmlns:c16="http://schemas.microsoft.com/office/drawing/2014/chart" uri="{C3380CC4-5D6E-409C-BE32-E72D297353CC}">
                <c16:uniqueId val="{00000010-38C8-4AFC-AB02-7F8FBEBBC047}"/>
              </c:ext>
            </c:extLst>
          </c:dPt>
          <c:dPt>
            <c:idx val="4"/>
            <c:invertIfNegative val="0"/>
            <c:bubble3D val="0"/>
            <c:spPr>
              <a:solidFill>
                <a:srgbClr val="FF0000"/>
              </a:solidFill>
              <a:ln>
                <a:noFill/>
              </a:ln>
              <a:effectLst/>
            </c:spPr>
            <c:extLst xmlns:c16r2="http://schemas.microsoft.com/office/drawing/2015/06/chart">
              <c:ext xmlns:c16="http://schemas.microsoft.com/office/drawing/2014/chart" uri="{C3380CC4-5D6E-409C-BE32-E72D297353CC}">
                <c16:uniqueId val="{00000012-38C8-4AFC-AB02-7F8FBEBBC047}"/>
              </c:ext>
            </c:extLst>
          </c:dPt>
          <c:dPt>
            <c:idx val="7"/>
            <c:invertIfNegative val="0"/>
            <c:bubble3D val="0"/>
            <c:spPr>
              <a:solidFill>
                <a:schemeClr val="accent1">
                  <a:lumMod val="60000"/>
                  <a:lumOff val="40000"/>
                </a:schemeClr>
              </a:solidFill>
              <a:ln>
                <a:noFill/>
              </a:ln>
              <a:effectLst/>
            </c:spPr>
            <c:extLst xmlns:c16r2="http://schemas.microsoft.com/office/drawing/2015/06/chart">
              <c:ext xmlns:c16="http://schemas.microsoft.com/office/drawing/2014/chart" uri="{C3380CC4-5D6E-409C-BE32-E72D297353CC}">
                <c16:uniqueId val="{00000014-38C8-4AFC-AB02-7F8FBEBBC047}"/>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2017 (Ocak-Kasım)</c:v>
                  </c:pt>
                  <c:pt idx="4">
                    <c:v>2018 (Ocak-Kasım)</c:v>
                  </c:pt>
                </c:lvl>
              </c:multiLvlStrCache>
            </c:multiLvlStrRef>
          </c:cat>
          <c:val>
            <c:numRef>
              <c:f>'GA, Özet ve GG'!$B$29:$I$29</c:f>
              <c:numCache>
                <c:formatCode>[$-1041F]#,##0.00;\-#,##0.00</c:formatCode>
                <c:ptCount val="8"/>
                <c:pt idx="0">
                  <c:v>43805.3</c:v>
                </c:pt>
                <c:pt idx="1">
                  <c:v>296.42</c:v>
                </c:pt>
                <c:pt idx="2">
                  <c:v>499.5</c:v>
                </c:pt>
                <c:pt idx="3">
                  <c:v>42623.53</c:v>
                </c:pt>
                <c:pt idx="4">
                  <c:v>39612.329999999994</c:v>
                </c:pt>
                <c:pt idx="5">
                  <c:v>347.91</c:v>
                </c:pt>
                <c:pt idx="6">
                  <c:v>508.8</c:v>
                </c:pt>
                <c:pt idx="7">
                  <c:v>39167.24</c:v>
                </c:pt>
              </c:numCache>
            </c:numRef>
          </c:val>
          <c:extLst xmlns:c16r2="http://schemas.microsoft.com/office/drawing/2015/06/chart">
            <c:ext xmlns:c16="http://schemas.microsoft.com/office/drawing/2014/chart" uri="{C3380CC4-5D6E-409C-BE32-E72D297353CC}">
              <c16:uniqueId val="{00000015-38C8-4AFC-AB02-7F8FBEBBC047}"/>
            </c:ext>
          </c:extLst>
        </c:ser>
        <c:dLbls>
          <c:showLegendKey val="0"/>
          <c:showVal val="0"/>
          <c:showCatName val="0"/>
          <c:showSerName val="0"/>
          <c:showPercent val="0"/>
          <c:showBubbleSize val="0"/>
        </c:dLbls>
        <c:gapWidth val="150"/>
        <c:overlap val="100"/>
        <c:axId val="145134720"/>
        <c:axId val="145136256"/>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1"/>
              <c:layout>
                <c:manualLayout>
                  <c:x val="-5.6010592593636034E-2"/>
                  <c:y val="-0.1506426142070482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6-38C8-4AFC-AB02-7F8FBEBBC047}"/>
                </c:ext>
              </c:extLst>
            </c:dLbl>
            <c:dLbl>
              <c:idx val="2"/>
              <c:layout>
                <c:manualLayout>
                  <c:x val="-5.8395888013998302E-2"/>
                  <c:y val="-0.14579870224555264"/>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7-38C8-4AFC-AB02-7F8FBEBBC047}"/>
                </c:ext>
              </c:extLst>
            </c:dLbl>
            <c:dLbl>
              <c:idx val="3"/>
              <c:layout>
                <c:manualLayout>
                  <c:x val="-8.4052614810431928E-2"/>
                  <c:y val="-3.501883456435576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8-38C8-4AFC-AB02-7F8FBEBBC047}"/>
                </c:ext>
              </c:extLst>
            </c:dLbl>
            <c:dLbl>
              <c:idx val="4"/>
              <c:layout>
                <c:manualLayout>
                  <c:x val="-5.3224098432782606E-2"/>
                  <c:y val="-4.16938441169777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9-38C8-4AFC-AB02-7F8FBEBBC047}"/>
                </c:ext>
              </c:extLst>
            </c:dLbl>
            <c:dLbl>
              <c:idx val="5"/>
              <c:layout>
                <c:manualLayout>
                  <c:x val="-6.3558942430943982E-2"/>
                  <c:y val="-0.14730510943073738"/>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A-38C8-4AFC-AB02-7F8FBEBBC047}"/>
                </c:ext>
              </c:extLst>
            </c:dLbl>
            <c:dLbl>
              <c:idx val="6"/>
              <c:layout>
                <c:manualLayout>
                  <c:x val="-4.9640199268472476E-2"/>
                  <c:y val="-0.1380460302351653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B-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2017 (Ocak-Kasım)</c:v>
                  </c:pt>
                  <c:pt idx="4">
                    <c:v>2018 (Ocak-Kasım)</c:v>
                  </c:pt>
                </c:lvl>
              </c:multiLvlStrCache>
            </c:multiLvlStrRef>
          </c:cat>
          <c:val>
            <c:numRef>
              <c:f>'GA, Özet ve GG'!$B$30:$I$30</c:f>
              <c:numCache>
                <c:formatCode>#,##0.00</c:formatCode>
                <c:ptCount val="8"/>
                <c:pt idx="0">
                  <c:v>49254.15</c:v>
                </c:pt>
                <c:pt idx="1">
                  <c:v>324.44</c:v>
                </c:pt>
                <c:pt idx="2">
                  <c:v>568.88</c:v>
                </c:pt>
                <c:pt idx="3">
                  <c:v>47839.68</c:v>
                </c:pt>
                <c:pt idx="4">
                  <c:v>44308.02</c:v>
                </c:pt>
                <c:pt idx="5">
                  <c:v>386.62</c:v>
                </c:pt>
                <c:pt idx="6">
                  <c:v>566.63</c:v>
                </c:pt>
                <c:pt idx="7">
                  <c:v>43265.18</c:v>
                </c:pt>
              </c:numCache>
            </c:numRef>
          </c:val>
          <c:smooth val="0"/>
          <c:extLst xmlns:c16r2="http://schemas.microsoft.com/office/drawing/2015/06/chart">
            <c:ext xmlns:c16="http://schemas.microsoft.com/office/drawing/2014/chart" uri="{C3380CC4-5D6E-409C-BE32-E72D297353CC}">
              <c16:uniqueId val="{0000001C-38C8-4AFC-AB02-7F8FBEBBC047}"/>
            </c:ext>
          </c:extLst>
        </c:ser>
        <c:dLbls>
          <c:showLegendKey val="0"/>
          <c:showVal val="0"/>
          <c:showCatName val="0"/>
          <c:showSerName val="0"/>
          <c:showPercent val="0"/>
          <c:showBubbleSize val="0"/>
        </c:dLbls>
        <c:marker val="1"/>
        <c:smooth val="0"/>
        <c:axId val="145134720"/>
        <c:axId val="145136256"/>
      </c:lineChart>
      <c:catAx>
        <c:axId val="145134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5136256"/>
        <c:crosses val="autoZero"/>
        <c:auto val="1"/>
        <c:lblAlgn val="ctr"/>
        <c:lblOffset val="100"/>
        <c:noMultiLvlLbl val="0"/>
      </c:catAx>
      <c:valAx>
        <c:axId val="1451362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5134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spPr>
            <a:solidFill>
              <a:srgbClr val="FFC000"/>
            </a:solidFill>
          </c:spPr>
          <c:dPt>
            <c:idx val="0"/>
            <c:bubble3D val="0"/>
            <c:spPr/>
          </c:dPt>
          <c:dPt>
            <c:idx val="1"/>
            <c:bubble3D val="0"/>
            <c:spPr>
              <a:solidFill>
                <a:srgbClr val="ED7D00"/>
              </a:solidFill>
            </c:spPr>
          </c:dPt>
          <c:dPt>
            <c:idx val="2"/>
            <c:bubble3D val="0"/>
            <c:spPr/>
          </c:dPt>
          <c:dPt>
            <c:idx val="5"/>
            <c:bubble3D val="0"/>
            <c:spPr>
              <a:solidFill>
                <a:srgbClr val="00B0F0"/>
              </a:solidFill>
            </c:spPr>
          </c:dPt>
          <c:dPt>
            <c:idx val="8"/>
            <c:bubble3D val="0"/>
            <c:spPr/>
          </c:dPt>
          <c:dLbls>
            <c:dLbl>
              <c:idx val="6"/>
              <c:tx>
                <c:rich>
                  <a:bodyPr/>
                  <a:lstStyle/>
                  <a:p>
                    <a:r>
                      <a:rPr lang="en-US"/>
                      <a:t>İSTANBUL
43,82%</a:t>
                    </a:r>
                  </a:p>
                </c:rich>
              </c:tx>
              <c:showLegendKey val="0"/>
              <c:showVal val="1"/>
              <c:showCatName val="1"/>
              <c:showSerName val="0"/>
              <c:showPercent val="1"/>
              <c:showBubbleSize val="0"/>
              <c:separator>
</c:separator>
            </c:dLbl>
            <c:numFmt formatCode="0.00%" sourceLinked="0"/>
            <c:showLegendKey val="0"/>
            <c:showVal val="0"/>
            <c:showCatName val="1"/>
            <c:showSerName val="0"/>
            <c:showPercent val="1"/>
            <c:showBubbleSize val="0"/>
            <c:separator>
</c:separator>
            <c:showLeaderLines val="1"/>
          </c:dLbls>
          <c:cat>
            <c:strRef>
              <c:f>Sheet2!$B$4:$B$12</c:f>
              <c:strCache>
                <c:ptCount val="9"/>
                <c:pt idx="0">
                  <c:v>ADIYAMAN</c:v>
                </c:pt>
                <c:pt idx="1">
                  <c:v>ÇANAKKALE</c:v>
                </c:pt>
                <c:pt idx="2">
                  <c:v>DÜZCE</c:v>
                </c:pt>
                <c:pt idx="3">
                  <c:v>EDİRNE</c:v>
                </c:pt>
                <c:pt idx="4">
                  <c:v>İSTANBUL</c:v>
                </c:pt>
                <c:pt idx="5">
                  <c:v>KIRKLARELİ</c:v>
                </c:pt>
                <c:pt idx="8">
                  <c:v>TEKİRDAĞ</c:v>
                </c:pt>
              </c:strCache>
            </c:strRef>
          </c:cat>
          <c:val>
            <c:numRef>
              <c:f>Sheet2!$C$4:$C$12</c:f>
              <c:numCache>
                <c:formatCode>[$-1041F]#,##0.00;\-#,##0.00</c:formatCode>
                <c:ptCount val="9"/>
                <c:pt idx="0">
                  <c:v>7.0000000000000007E-2</c:v>
                </c:pt>
                <c:pt idx="1">
                  <c:v>6.97</c:v>
                </c:pt>
                <c:pt idx="2">
                  <c:v>1.48</c:v>
                </c:pt>
                <c:pt idx="3">
                  <c:v>0.04</c:v>
                </c:pt>
                <c:pt idx="4">
                  <c:v>39.47</c:v>
                </c:pt>
                <c:pt idx="5">
                  <c:v>13.24</c:v>
                </c:pt>
                <c:pt idx="8">
                  <c:v>38.72</c:v>
                </c:pt>
              </c:numCache>
            </c:numRef>
          </c:val>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9"/>
            <c:bubble3D val="0"/>
            <c:spPr>
              <a:solidFill>
                <a:srgbClr val="997300"/>
              </a:solidFill>
            </c:spPr>
          </c:dPt>
          <c:dLbls>
            <c:dLbl>
              <c:idx val="9"/>
              <c:tx>
                <c:rich>
                  <a:bodyPr/>
                  <a:lstStyle/>
                  <a:p>
                    <a:r>
                      <a:rPr lang="tr-TR"/>
                      <a:t>81,27</a:t>
                    </a:r>
                    <a:r>
                      <a:rPr lang="en-US"/>
                      <a:t>%</a:t>
                    </a:r>
                  </a:p>
                </c:rich>
              </c:tx>
              <c:showLegendKey val="0"/>
              <c:showVal val="1"/>
              <c:showCatName val="0"/>
              <c:showSerName val="0"/>
              <c:showPercent val="1"/>
              <c:showBubbleSize val="0"/>
            </c:dLbl>
            <c:numFmt formatCode="0.00%" sourceLinked="0"/>
            <c:showLegendKey val="0"/>
            <c:showVal val="0"/>
            <c:showCatName val="0"/>
            <c:showSerName val="0"/>
            <c:showPercent val="1"/>
            <c:showBubbleSize val="0"/>
            <c:showLeaderLines val="1"/>
          </c:dLbls>
          <c:cat>
            <c:strRef>
              <c:f>Sheet1!$B$6:$B$15</c:f>
              <c:strCache>
                <c:ptCount val="10"/>
                <c:pt idx="0">
                  <c:v>AMITY OIL </c:v>
                </c:pt>
                <c:pt idx="1">
                  <c:v>CORPORATE RESOURCES </c:v>
                </c:pt>
                <c:pt idx="2">
                  <c:v>FOİNAVON ENERGY</c:v>
                </c:pt>
                <c:pt idx="3">
                  <c:v>MARSA TURKEY </c:v>
                </c:pt>
                <c:pt idx="4">
                  <c:v>PARK PLACE ENERGY </c:v>
                </c:pt>
                <c:pt idx="5">
                  <c:v>PARK PLACE PETROL </c:v>
                </c:pt>
                <c:pt idx="6">
                  <c:v>PETROGAS </c:v>
                </c:pt>
                <c:pt idx="7">
                  <c:v>THRACE BASIN </c:v>
                </c:pt>
                <c:pt idx="8">
                  <c:v>TRANSATLANTIC EXPLORATION </c:v>
                </c:pt>
                <c:pt idx="9">
                  <c:v>TPAO</c:v>
                </c:pt>
              </c:strCache>
            </c:strRef>
          </c:cat>
          <c:val>
            <c:numRef>
              <c:f>Sheet1!$C$6:$C$15</c:f>
              <c:numCache>
                <c:formatCode>[$-1041F]#,##0.00;\-#,##0.00</c:formatCode>
                <c:ptCount val="10"/>
                <c:pt idx="0">
                  <c:v>0.108567035520109</c:v>
                </c:pt>
                <c:pt idx="1">
                  <c:v>0.808264321980111</c:v>
                </c:pt>
                <c:pt idx="2">
                  <c:v>0</c:v>
                </c:pt>
                <c:pt idx="3">
                  <c:v>6.9692162438683498</c:v>
                </c:pt>
                <c:pt idx="4">
                  <c:v>0.72760633092801497</c:v>
                </c:pt>
                <c:pt idx="5">
                  <c:v>0</c:v>
                </c:pt>
                <c:pt idx="6">
                  <c:v>1.02885763679916</c:v>
                </c:pt>
                <c:pt idx="7">
                  <c:v>9.04714703837789</c:v>
                </c:pt>
                <c:pt idx="8">
                  <c:v>3.82325232881707E-2</c:v>
                </c:pt>
                <c:pt idx="9">
                  <c:v>81.272108869238195</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'[Dönemler Arası Doğal Gaz Üretimin Karşılaştırılması.xlsx]Sheet1'!$B$6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Karşılaştırılması.xlsx]Sheet1'!$C$6:$D$6</c:f>
              <c:numCache>
                <c:formatCode>[$-1041F]#,##0.00;\-#,##0.00</c:formatCode>
                <c:ptCount val="2"/>
                <c:pt idx="0">
                  <c:v>2.3339326730823502</c:v>
                </c:pt>
                <c:pt idx="1">
                  <c:v>0.120526564490858</c:v>
                </c:pt>
              </c:numCache>
            </c:numRef>
          </c:val>
          <c:extLst xmlns:c16r2="http://schemas.microsoft.com/office/drawing/2015/06/chart">
            <c:ext xmlns:c16="http://schemas.microsoft.com/office/drawing/2014/chart" uri="{C3380CC4-5D6E-409C-BE32-E72D297353CC}">
              <c16:uniqueId val="{00000000-6166-4C65-8AFD-533495851913}"/>
            </c:ext>
          </c:extLst>
        </c:ser>
        <c:ser>
          <c:idx val="1"/>
          <c:order val="1"/>
          <c:tx>
            <c:strRef>
              <c:f>'[Dönemler Arası Doğal Gaz Üretimin Karşılaştırılması.xlsx]Sheet1'!$B$7</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Karşılaştırılması.xlsx]Sheet1'!$C$7:$D$7</c:f>
              <c:numCache>
                <c:formatCode>[$-1041F]#,##0.00;\-#,##0.00</c:formatCode>
                <c:ptCount val="2"/>
                <c:pt idx="0">
                  <c:v>1.2053284234811501</c:v>
                </c:pt>
                <c:pt idx="1">
                  <c:v>0.96614560214689804</c:v>
                </c:pt>
              </c:numCache>
            </c:numRef>
          </c:val>
          <c:extLst xmlns:c16r2="http://schemas.microsoft.com/office/drawing/2015/06/chart">
            <c:ext xmlns:c16="http://schemas.microsoft.com/office/drawing/2014/chart" uri="{C3380CC4-5D6E-409C-BE32-E72D297353CC}">
              <c16:uniqueId val="{00000001-6166-4C65-8AFD-533495851913}"/>
            </c:ext>
          </c:extLst>
        </c:ser>
        <c:ser>
          <c:idx val="2"/>
          <c:order val="2"/>
          <c:tx>
            <c:strRef>
              <c:f>'[Dönemler Arası Doğal Gaz Üretimin Karşılaştırılması.xlsx]Sheet1'!$B$8</c:f>
              <c:strCache>
                <c:ptCount val="1"/>
                <c:pt idx="0">
                  <c:v>FOİNAVON ENERGY</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Karşılaştırılması.xlsx]Sheet1'!$C$8:$D$8</c:f>
              <c:numCache>
                <c:formatCode>[$-1041F]#,##0.00;\-#,##0.00</c:formatCode>
                <c:ptCount val="2"/>
                <c:pt idx="0">
                  <c:v>0.57064055227601795</c:v>
                </c:pt>
                <c:pt idx="1">
                  <c:v>0</c:v>
                </c:pt>
              </c:numCache>
            </c:numRef>
          </c:val>
          <c:extLst xmlns:c16r2="http://schemas.microsoft.com/office/drawing/2015/06/chart">
            <c:ext xmlns:c16="http://schemas.microsoft.com/office/drawing/2014/chart" uri="{C3380CC4-5D6E-409C-BE32-E72D297353CC}">
              <c16:uniqueId val="{00000002-6166-4C65-8AFD-533495851913}"/>
            </c:ext>
          </c:extLst>
        </c:ser>
        <c:ser>
          <c:idx val="3"/>
          <c:order val="3"/>
          <c:tx>
            <c:strRef>
              <c:f>'[Dönemler Arası Doğal Gaz Üretimin Karşılaştırılması.xlsx]Sheet1'!$B$9</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Karşılaştırılması.xlsx]Sheet1'!$C$9:$D$9</c:f>
              <c:numCache>
                <c:formatCode>[$-1041F]#,##0.00;\-#,##0.00</c:formatCode>
                <c:ptCount val="2"/>
                <c:pt idx="0">
                  <c:v>0</c:v>
                </c:pt>
                <c:pt idx="1">
                  <c:v>8.7264276621513499</c:v>
                </c:pt>
              </c:numCache>
            </c:numRef>
          </c:val>
          <c:extLst xmlns:c16r2="http://schemas.microsoft.com/office/drawing/2015/06/chart">
            <c:ext xmlns:c16="http://schemas.microsoft.com/office/drawing/2014/chart" uri="{C3380CC4-5D6E-409C-BE32-E72D297353CC}">
              <c16:uniqueId val="{00000003-6166-4C65-8AFD-533495851913}"/>
            </c:ext>
          </c:extLst>
        </c:ser>
        <c:ser>
          <c:idx val="4"/>
          <c:order val="4"/>
          <c:tx>
            <c:strRef>
              <c:f>'[Dönemler Arası Doğal Gaz Üretimin Karşılaştırılması.xlsx]Sheet1'!$B$10</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Karşılaştırılması.xlsx]Sheet1'!$C$10:$D$10</c:f>
              <c:numCache>
                <c:formatCode>[$-1041F]#,##0.00;\-#,##0.00</c:formatCode>
                <c:ptCount val="2"/>
                <c:pt idx="0">
                  <c:v>0.46583834709169197</c:v>
                </c:pt>
                <c:pt idx="1">
                  <c:v>0.85106979626520896</c:v>
                </c:pt>
              </c:numCache>
            </c:numRef>
          </c:val>
          <c:extLst xmlns:c16r2="http://schemas.microsoft.com/office/drawing/2015/06/chart">
            <c:ext xmlns:c16="http://schemas.microsoft.com/office/drawing/2014/chart" uri="{C3380CC4-5D6E-409C-BE32-E72D297353CC}">
              <c16:uniqueId val="{00000004-6166-4C65-8AFD-533495851913}"/>
            </c:ext>
          </c:extLst>
        </c:ser>
        <c:ser>
          <c:idx val="5"/>
          <c:order val="5"/>
          <c:tx>
            <c:strRef>
              <c:f>'[Dönemler Arası Doğal Gaz Üretimin Karşılaştırılması.xlsx]Sheet1'!$B$11</c:f>
              <c:strCache>
                <c:ptCount val="1"/>
                <c:pt idx="0">
                  <c:v>PARK PLACE PETROL </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Karşılaştırılması.xlsx]Sheet1'!$C$11:$D$11</c:f>
              <c:numCache>
                <c:formatCode>[$-1041F]#,##0.00;\-#,##0.00</c:formatCode>
                <c:ptCount val="2"/>
                <c:pt idx="0">
                  <c:v>1.24609705158455</c:v>
                </c:pt>
                <c:pt idx="1">
                  <c:v>0</c:v>
                </c:pt>
              </c:numCache>
            </c:numRef>
          </c:val>
          <c:extLst xmlns:c16r2="http://schemas.microsoft.com/office/drawing/2015/06/chart">
            <c:ext xmlns:c16="http://schemas.microsoft.com/office/drawing/2014/chart" uri="{C3380CC4-5D6E-409C-BE32-E72D297353CC}">
              <c16:uniqueId val="{00000005-6166-4C65-8AFD-533495851913}"/>
            </c:ext>
          </c:extLst>
        </c:ser>
        <c:ser>
          <c:idx val="6"/>
          <c:order val="6"/>
          <c:tx>
            <c:strRef>
              <c:f>'[Dönemler Arası Doğal Gaz Üretimin Karşılaştırılması.xlsx]Sheet1'!$B$12</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Karşılaştırılması.xlsx]Sheet1'!$C$12:$D$12</c:f>
              <c:numCache>
                <c:formatCode>[$-1041F]#,##0.00;\-#,##0.00</c:formatCode>
                <c:ptCount val="2"/>
                <c:pt idx="0">
                  <c:v>4.3812447476421601E-2</c:v>
                </c:pt>
                <c:pt idx="1">
                  <c:v>1.15626599321566</c:v>
                </c:pt>
              </c:numCache>
            </c:numRef>
          </c:val>
          <c:extLst xmlns:c16r2="http://schemas.microsoft.com/office/drawing/2015/06/chart">
            <c:ext xmlns:c16="http://schemas.microsoft.com/office/drawing/2014/chart" uri="{C3380CC4-5D6E-409C-BE32-E72D297353CC}">
              <c16:uniqueId val="{00000006-6166-4C65-8AFD-533495851913}"/>
            </c:ext>
          </c:extLst>
        </c:ser>
        <c:ser>
          <c:idx val="7"/>
          <c:order val="7"/>
          <c:tx>
            <c:strRef>
              <c:f>'[Dönemler Arası Doğal Gaz Üretimin Karşılaştırılması.xlsx]Sheet1'!$B$13</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Karşılaştırılması.xlsx]Sheet1'!$C$13:$D$13</c:f>
              <c:numCache>
                <c:formatCode>[$-1041F]#,##0.00;\-#,##0.00</c:formatCode>
                <c:ptCount val="2"/>
                <c:pt idx="0">
                  <c:v>23.434613175835899</c:v>
                </c:pt>
                <c:pt idx="1">
                  <c:v>9.9270144445352209</c:v>
                </c:pt>
              </c:numCache>
            </c:numRef>
          </c:val>
          <c:extLst xmlns:c16r2="http://schemas.microsoft.com/office/drawing/2015/06/chart">
            <c:ext xmlns:c16="http://schemas.microsoft.com/office/drawing/2014/chart" uri="{C3380CC4-5D6E-409C-BE32-E72D297353CC}">
              <c16:uniqueId val="{00000007-6166-4C65-8AFD-533495851913}"/>
            </c:ext>
          </c:extLst>
        </c:ser>
        <c:ser>
          <c:idx val="8"/>
          <c:order val="8"/>
          <c:tx>
            <c:strRef>
              <c:f>'[Dönemler Arası Doğal Gaz Üretimin Karşılaştırılması.xlsx]Sheet1'!$B$14</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Karşılaştırılması.xlsx]Sheet1'!$C$14:$D$14</c:f>
              <c:numCache>
                <c:formatCode>[$-1041F]#,##0.00;\-#,##0.00</c:formatCode>
                <c:ptCount val="2"/>
                <c:pt idx="0">
                  <c:v>0</c:v>
                </c:pt>
                <c:pt idx="1">
                  <c:v>9.3387123024225704E-3</c:v>
                </c:pt>
              </c:numCache>
            </c:numRef>
          </c:val>
          <c:extLst xmlns:c16r2="http://schemas.microsoft.com/office/drawing/2015/06/chart">
            <c:ext xmlns:c16="http://schemas.microsoft.com/office/drawing/2014/chart" uri="{C3380CC4-5D6E-409C-BE32-E72D297353CC}">
              <c16:uniqueId val="{00000008-6166-4C65-8AFD-533495851913}"/>
            </c:ext>
          </c:extLst>
        </c:ser>
        <c:ser>
          <c:idx val="9"/>
          <c:order val="9"/>
          <c:tx>
            <c:strRef>
              <c:f>'[Dönemler Arası Doğal Gaz Üretimin Karşılaştırılması.xlsx]Sheet1'!$B$15</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'[Dönemler Arası Doğal Gaz Üretimin Karşılaştırılması.xlsx]Sheet1'!$C$5:$D$5</c:f>
              <c:strCache>
                <c:ptCount val="2"/>
                <c:pt idx="0">
                  <c:v>2017 Ekim</c:v>
                </c:pt>
                <c:pt idx="1">
                  <c:v>2018 Ekim</c:v>
                </c:pt>
              </c:strCache>
            </c:strRef>
          </c:cat>
          <c:val>
            <c:numRef>
              <c:f>'[Dönemler Arası Doğal Gaz Üretimin Karşılaştırılması.xlsx]Sheet1'!$C$15:$D$15</c:f>
              <c:numCache>
                <c:formatCode>[$-1041F]#,##0.00;\-#,##0.00</c:formatCode>
                <c:ptCount val="2"/>
                <c:pt idx="0">
                  <c:v>70.699737329171896</c:v>
                </c:pt>
                <c:pt idx="1">
                  <c:v>78.243211224892406</c:v>
                </c:pt>
              </c:numCache>
            </c:numRef>
          </c:val>
          <c:extLst xmlns:c16r2="http://schemas.microsoft.com/office/drawing/2015/06/chart">
            <c:ext xmlns:c16="http://schemas.microsoft.com/office/drawing/2014/chart" uri="{C3380CC4-5D6E-409C-BE32-E72D297353CC}">
              <c16:uniqueId val="{00000009-6166-4C65-8AFD-533495851913}"/>
            </c:ext>
          </c:extLst>
        </c:ser>
        <c:dLbls>
          <c:showLegendKey val="0"/>
          <c:showVal val="0"/>
          <c:showCatName val="0"/>
          <c:showSerName val="0"/>
          <c:showPercent val="0"/>
          <c:showBubbleSize val="0"/>
        </c:dLbls>
        <c:gapWidth val="150"/>
        <c:overlap val="100"/>
        <c:axId val="145195392"/>
        <c:axId val="145196928"/>
      </c:barChart>
      <c:catAx>
        <c:axId val="14519539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45196928"/>
        <c:crosses val="autoZero"/>
        <c:auto val="1"/>
        <c:lblAlgn val="ctr"/>
        <c:lblOffset val="100"/>
        <c:noMultiLvlLbl val="0"/>
      </c:catAx>
      <c:valAx>
        <c:axId val="145196928"/>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45195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5869-4A09-A948-08D895E350F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Üretim!$A$17:$A$20</c:f>
              <c:strCache>
                <c:ptCount val="4"/>
                <c:pt idx="0">
                  <c:v>Dağıtım Lisansı</c:v>
                </c:pt>
                <c:pt idx="1">
                  <c:v>İthalat Lisansı</c:v>
                </c:pt>
                <c:pt idx="2">
                  <c:v>Toptan Satış Lisansı</c:v>
                </c:pt>
                <c:pt idx="3">
                  <c:v>Nihai Tüketiciler</c:v>
                </c:pt>
              </c:strCache>
            </c:strRef>
          </c:cat>
          <c:val>
            <c:numRef>
              <c:f>Üretim!$B$17:$B$20</c:f>
              <c:numCache>
                <c:formatCode>#,##0.00</c:formatCode>
                <c:ptCount val="4"/>
                <c:pt idx="0">
                  <c:v>2.9820700000000002</c:v>
                </c:pt>
                <c:pt idx="1">
                  <c:v>13.958138</c:v>
                </c:pt>
                <c:pt idx="2">
                  <c:v>7.0566509999999996</c:v>
                </c:pt>
                <c:pt idx="3">
                  <c:v>18.728089000000001</c:v>
                </c:pt>
              </c:numCache>
            </c:numRef>
          </c:val>
          <c:extLst xmlns:c16r2="http://schemas.microsoft.com/office/drawing/2015/06/char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Sheet1!$D$14:$E$14</c:f>
              <c:strCache>
                <c:ptCount val="2"/>
                <c:pt idx="0">
                  <c:v>2017 Kasım</c:v>
                </c:pt>
                <c:pt idx="1">
                  <c:v>2018 Kasım</c:v>
                </c:pt>
              </c:strCache>
            </c:strRef>
          </c:cat>
          <c:val>
            <c:numRef>
              <c:f>Sheet1!$D$15:$E$15</c:f>
              <c:numCache>
                <c:formatCode>[$-1041F]#,##0.00;\-#,##0.00</c:formatCode>
                <c:ptCount val="2"/>
                <c:pt idx="0">
                  <c:v>5448.8477186104601</c:v>
                </c:pt>
                <c:pt idx="1">
                  <c:v>4695.6945199449401</c:v>
                </c:pt>
              </c:numCache>
            </c:numRef>
          </c:val>
          <c:extLst xmlns:c16r2="http://schemas.microsoft.com/office/drawing/2015/06/char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145218944"/>
        <c:axId val="145224832"/>
      </c:barChart>
      <c:catAx>
        <c:axId val="1452189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45224832"/>
        <c:crosses val="autoZero"/>
        <c:auto val="1"/>
        <c:lblAlgn val="ctr"/>
        <c:lblOffset val="100"/>
        <c:noMultiLvlLbl val="0"/>
      </c:catAx>
      <c:valAx>
        <c:axId val="14522483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4521894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Sheet2!$J$3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Sheet2!$K$2:$L$2</c:f>
              <c:strCache>
                <c:ptCount val="2"/>
                <c:pt idx="0">
                  <c:v>2017 Kasım</c:v>
                </c:pt>
                <c:pt idx="1">
                  <c:v>2018 Kasım</c:v>
                </c:pt>
              </c:strCache>
            </c:strRef>
          </c:cat>
          <c:val>
            <c:numRef>
              <c:f>Sheet2!$K$3:$L$3</c:f>
              <c:numCache>
                <c:formatCode>[$-1041F]#,##0.00;\-#,##0.00</c:formatCode>
                <c:ptCount val="2"/>
                <c:pt idx="0">
                  <c:v>4043.6008219999999</c:v>
                </c:pt>
                <c:pt idx="1">
                  <c:v>3632.1823546087298</c:v>
                </c:pt>
              </c:numCache>
            </c:numRef>
          </c:val>
          <c:extLst xmlns:c16r2="http://schemas.microsoft.com/office/drawing/2015/06/chart">
            <c:ext xmlns:c16="http://schemas.microsoft.com/office/drawing/2014/chart" uri="{C3380CC4-5D6E-409C-BE32-E72D297353CC}">
              <c16:uniqueId val="{00000000-1D3D-4FC1-BD95-8E323BD53129}"/>
            </c:ext>
          </c:extLst>
        </c:ser>
        <c:ser>
          <c:idx val="1"/>
          <c:order val="1"/>
          <c:tx>
            <c:strRef>
              <c:f>Sheet2!$J$4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Sheet2!$K$2:$L$2</c:f>
              <c:strCache>
                <c:ptCount val="2"/>
                <c:pt idx="0">
                  <c:v>2017 Kasım</c:v>
                </c:pt>
                <c:pt idx="1">
                  <c:v>2018 Kasım</c:v>
                </c:pt>
              </c:strCache>
            </c:strRef>
          </c:cat>
          <c:val>
            <c:numRef>
              <c:f>Sheet2!$K$4:$L$4</c:f>
              <c:numCache>
                <c:formatCode>[$-1041F]#,##0.00;\-#,##0.00</c:formatCode>
                <c:ptCount val="2"/>
                <c:pt idx="0">
                  <c:v>1405.24689661046</c:v>
                </c:pt>
                <c:pt idx="1">
                  <c:v>1063.51216533621</c:v>
                </c:pt>
              </c:numCache>
            </c:numRef>
          </c:val>
          <c:extLst xmlns:c16r2="http://schemas.microsoft.com/office/drawing/2015/06/chart">
            <c:ext xmlns:c16="http://schemas.microsoft.com/office/drawing/2014/chart" uri="{C3380CC4-5D6E-409C-BE32-E72D297353CC}">
              <c16:uniqueId val="{00000001-1D3D-4FC1-BD95-8E323BD53129}"/>
            </c:ext>
          </c:extLst>
        </c:ser>
        <c:dLbls>
          <c:showLegendKey val="0"/>
          <c:showVal val="0"/>
          <c:showCatName val="0"/>
          <c:showSerName val="0"/>
          <c:showPercent val="0"/>
          <c:showBubbleSize val="0"/>
        </c:dLbls>
        <c:gapWidth val="100"/>
        <c:overlap val="-24"/>
        <c:axId val="150764160"/>
        <c:axId val="151441792"/>
      </c:barChart>
      <c:catAx>
        <c:axId val="15076416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1441792"/>
        <c:crosses val="autoZero"/>
        <c:auto val="1"/>
        <c:lblAlgn val="ctr"/>
        <c:lblOffset val="100"/>
        <c:noMultiLvlLbl val="0"/>
      </c:catAx>
      <c:valAx>
        <c:axId val="15144179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076416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773368606701938E-2"/>
          <c:y val="0.10691746511698151"/>
          <c:w val="0.82649911816578481"/>
          <c:h val="0.78616506976603695"/>
        </c:manualLayout>
      </c:layout>
      <c:pie3DChart>
        <c:varyColors val="1"/>
        <c:ser>
          <c:idx val="0"/>
          <c:order val="0"/>
          <c:tx>
            <c:strRef>
              <c:f>'[Dönemler Arası Toplam Doğal Gaz İthalatının Karşılaştırılması.xlsx]Sheet1'!$G$6:$G$12</c:f>
              <c:strCache>
                <c:ptCount val="1"/>
                <c:pt idx="0">
                  <c:v>1,92 15,88 43,60 10,69 17,87 5,52 4,52</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1-49D3-4774-8787-9237EB3ED00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3-49D3-4774-8787-9237EB3ED00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5-49D3-4774-8787-9237EB3ED00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7-49D3-4774-8787-9237EB3ED00F}"/>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9-49D3-4774-8787-9237EB3ED00F}"/>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A-E520-42D6-B23A-13452895C61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'[Dönemler Arası Toplam Doğal Gaz İthalatının Karşılaştırılması.xlsx]Sheet1'!$B$6:$C$12</c:f>
              <c:strCache>
                <c:ptCount val="7"/>
                <c:pt idx="0">
                  <c:v>ABD</c:v>
                </c:pt>
                <c:pt idx="1">
                  <c:v>Azerbaycan</c:v>
                </c:pt>
                <c:pt idx="2">
                  <c:v>Rusya Federasyonu</c:v>
                </c:pt>
                <c:pt idx="3">
                  <c:v>Cezayir</c:v>
                </c:pt>
                <c:pt idx="4">
                  <c:v>İran</c:v>
                </c:pt>
                <c:pt idx="5">
                  <c:v>Katar</c:v>
                </c:pt>
                <c:pt idx="6">
                  <c:v>Nijerya</c:v>
                </c:pt>
              </c:strCache>
            </c:strRef>
          </c:cat>
          <c:val>
            <c:numRef>
              <c:f>'[Dönemler Arası Toplam Doğal Gaz İthalatının Karşılaştırılması.xlsx]Sheet1'!$G$6:$G$12</c:f>
              <c:numCache>
                <c:formatCode>[$-1041F]#,##0.00;\-#,##0.00</c:formatCode>
                <c:ptCount val="7"/>
                <c:pt idx="0">
                  <c:v>1.92105735619824</c:v>
                </c:pt>
                <c:pt idx="1">
                  <c:v>15.879408224601301</c:v>
                </c:pt>
                <c:pt idx="2">
                  <c:v>43.603639565436197</c:v>
                </c:pt>
                <c:pt idx="3">
                  <c:v>10.6889608391139</c:v>
                </c:pt>
                <c:pt idx="4">
                  <c:v>17.868286271006198</c:v>
                </c:pt>
                <c:pt idx="5">
                  <c:v>5.5160352723080699</c:v>
                </c:pt>
                <c:pt idx="6">
                  <c:v>4.5226124713361902</c:v>
                </c:pt>
              </c:numCache>
            </c:numRef>
          </c:val>
          <c:extLst xmlns:c16r2="http://schemas.microsoft.com/office/drawing/2015/06/char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0-0387-479F-A4FF-ADBA6686901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1-0387-479F-A4FF-ADBA66869015}"/>
              </c:ext>
            </c:extLst>
          </c:dPt>
          <c:dLbls>
            <c:dLbl>
              <c:idx val="0"/>
              <c:tx>
                <c:rich>
                  <a:bodyPr/>
                  <a:lstStyle/>
                  <a:p>
                    <a:r>
                      <a:rPr lang="en-US"/>
                      <a:t>99,</a:t>
                    </a:r>
                    <a:r>
                      <a:rPr lang="tr-TR"/>
                      <a:t>18</a:t>
                    </a:r>
                    <a:r>
                      <a:rPr lang="en-US"/>
                      <a:t>%</a:t>
                    </a:r>
                  </a:p>
                  <a:p>
                    <a:r>
                      <a:rPr lang="en-US"/>
                      <a:t>İthalat</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387-479F-A4FF-ADBA66869015}"/>
                </c:ext>
              </c:extLst>
            </c:dLbl>
            <c:dLbl>
              <c:idx val="1"/>
              <c:tx>
                <c:rich>
                  <a:bodyPr/>
                  <a:lstStyle/>
                  <a:p>
                    <a:r>
                      <a:rPr lang="en-US"/>
                      <a:t>0,</a:t>
                    </a:r>
                    <a:r>
                      <a:rPr lang="tr-TR"/>
                      <a:t>82</a:t>
                    </a:r>
                    <a:r>
                      <a:rPr lang="en-US"/>
                      <a:t>%</a:t>
                    </a:r>
                  </a:p>
                  <a:p>
                    <a:r>
                      <a:rPr lang="en-US"/>
                      <a:t>Üretim</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387-479F-A4FF-ADBA6686901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'[Dönemler Arası Toplam Doğal Gaz İthalatının Karşılaştırılması.xlsx]Sayfa1'!$A$12:$A$13</c:f>
              <c:strCache>
                <c:ptCount val="2"/>
                <c:pt idx="0">
                  <c:v>İthalat</c:v>
                </c:pt>
                <c:pt idx="1">
                  <c:v>Üretim</c:v>
                </c:pt>
              </c:strCache>
            </c:strRef>
          </c:cat>
          <c:val>
            <c:numRef>
              <c:f>'[Dönemler Arası Toplam Doğal Gaz İthalatının Karşılaştırılması.xlsx]Sayfa1'!$B$12:$B$13</c:f>
              <c:numCache>
                <c:formatCode>0.00;[Red]0.00</c:formatCode>
                <c:ptCount val="2"/>
                <c:pt idx="0">
                  <c:v>99.019142318049958</c:v>
                </c:pt>
                <c:pt idx="1">
                  <c:v>0.98085768195004075</c:v>
                </c:pt>
              </c:numCache>
            </c:numRef>
          </c:val>
          <c:extLst xmlns:c16r2="http://schemas.microsoft.com/office/drawing/2015/06/chart">
            <c:ext xmlns:c16="http://schemas.microsoft.com/office/drawing/2014/chart" uri="{C3380CC4-5D6E-409C-BE32-E72D297353CC}">
              <c16:uniqueId val="{00000002-0387-479F-A4FF-ADBA6686901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'[Dönemler Arası Toplam Depolanan Doğal Gaz Miktarının Karşılaştırılması.xlsx]Dönemler Arası Toplam Depolanan'!$K$16</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'[Dönemler Arası Toplam Depolanan Doğal Gaz Miktarının Karşılaştırılması.xlsx]Dönemler Arası Toplam Depolanan'!$L$15:$M$15</c:f>
              <c:numCache>
                <c:formatCode>General</c:formatCode>
                <c:ptCount val="2"/>
              </c:numCache>
            </c:numRef>
          </c:cat>
          <c:val>
            <c:numRef>
              <c:f>'[Dönemler Arası Toplam Depolanan Doğal Gaz Miktarının Karşılaştırılması.xlsx]Dönemler Arası Toplam Depolanan'!$L$16:$M$16</c:f>
              <c:numCache>
                <c:formatCode>[$-1041F]#,##0.00;\-#,##0.00</c:formatCode>
                <c:ptCount val="2"/>
                <c:pt idx="0">
                  <c:v>2741.2991730153499</c:v>
                </c:pt>
                <c:pt idx="1">
                  <c:v>3144.2813307071201</c:v>
                </c:pt>
              </c:numCache>
            </c:numRef>
          </c:val>
          <c:extLst xmlns:c16r2="http://schemas.microsoft.com/office/drawing/2015/06/chart">
            <c:ext xmlns:c16="http://schemas.microsoft.com/office/drawing/2014/chart" uri="{C3380CC4-5D6E-409C-BE32-E72D297353CC}">
              <c16:uniqueId val="{00000000-2F75-47BE-A0D8-0D2CCEAFA198}"/>
            </c:ext>
          </c:extLst>
        </c:ser>
        <c:ser>
          <c:idx val="1"/>
          <c:order val="1"/>
          <c:tx>
            <c:strRef>
              <c:f>'[Dönemler Arası Toplam Depolanan Doğal Gaz Miktarının Karşılaştırılması.xlsx]Dönemler Arası Toplam Depolanan'!$K$17</c:f>
              <c:strCache>
                <c:ptCount val="1"/>
                <c:pt idx="0">
                  <c:v>LNG Terminali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'[Dönemler Arası Toplam Depolanan Doğal Gaz Miktarının Karşılaştırılması.xlsx]Dönemler Arası Toplam Depolanan'!$L$15:$M$15</c:f>
              <c:numCache>
                <c:formatCode>General</c:formatCode>
                <c:ptCount val="2"/>
              </c:numCache>
            </c:numRef>
          </c:cat>
          <c:val>
            <c:numRef>
              <c:f>'[Dönemler Arası Toplam Depolanan Doğal Gaz Miktarının Karşılaştırılması.xlsx]Dönemler Arası Toplam Depolanan'!$L$17:$M$17</c:f>
              <c:numCache>
                <c:formatCode>[$-1041F]#,##0.00;\-#,##0.00</c:formatCode>
                <c:ptCount val="2"/>
                <c:pt idx="0">
                  <c:v>165.06465700000001</c:v>
                </c:pt>
                <c:pt idx="1">
                  <c:v>218.69909899999999</c:v>
                </c:pt>
              </c:numCache>
            </c:numRef>
          </c:val>
          <c:extLst xmlns:c16r2="http://schemas.microsoft.com/office/drawing/2015/06/chart">
            <c:ext xmlns:c16="http://schemas.microsoft.com/office/drawing/2014/chart" uri="{C3380CC4-5D6E-409C-BE32-E72D297353CC}">
              <c16:uniqueId val="{00000001-2F75-47BE-A0D8-0D2CCEAFA198}"/>
            </c:ext>
          </c:extLst>
        </c:ser>
        <c:dLbls>
          <c:showLegendKey val="0"/>
          <c:showVal val="0"/>
          <c:showCatName val="0"/>
          <c:showSerName val="0"/>
          <c:showPercent val="0"/>
          <c:showBubbleSize val="0"/>
        </c:dLbls>
        <c:gapWidth val="219"/>
        <c:overlap val="-27"/>
        <c:axId val="152885888"/>
        <c:axId val="152891776"/>
      </c:barChart>
      <c:catAx>
        <c:axId val="15288588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2891776"/>
        <c:crosses val="autoZero"/>
        <c:auto val="1"/>
        <c:lblAlgn val="ctr"/>
        <c:lblOffset val="100"/>
        <c:noMultiLvlLbl val="0"/>
      </c:catAx>
      <c:valAx>
        <c:axId val="152891776"/>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2885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Gaz'!$C$31</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'Dönemler Arası Toplam Doğal Gaz'!$D$29:$E$30</c:f>
              <c:strCache>
                <c:ptCount val="2"/>
                <c:pt idx="0">
                  <c:v>2017 Ekim</c:v>
                </c:pt>
                <c:pt idx="1">
                  <c:v>2018 Ekim</c:v>
                </c:pt>
              </c:strCache>
            </c:strRef>
          </c:cat>
          <c:val>
            <c:numRef>
              <c:f>'Dönemler Arası Toplam Doğal Gaz'!$D$31:$E$31</c:f>
              <c:numCache>
                <c:formatCode>[$-1041F]#,##0.00;\-#,##0.00</c:formatCode>
                <c:ptCount val="2"/>
                <c:pt idx="0">
                  <c:v>69.384885999999995</c:v>
                </c:pt>
                <c:pt idx="1">
                  <c:v>57.828276570180002</c:v>
                </c:pt>
              </c:numCache>
            </c:numRef>
          </c:val>
          <c:extLst xmlns:c16r2="http://schemas.microsoft.com/office/drawing/2015/06/char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152908928"/>
        <c:axId val="152910464"/>
      </c:barChart>
      <c:catAx>
        <c:axId val="152908928"/>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2910464"/>
        <c:crosses val="autoZero"/>
        <c:auto val="1"/>
        <c:lblAlgn val="ctr"/>
        <c:lblOffset val="100"/>
        <c:noMultiLvlLbl val="0"/>
      </c:catAx>
      <c:valAx>
        <c:axId val="152910464"/>
        <c:scaling>
          <c:orientation val="minMax"/>
          <c:max val="1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2908928"/>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Sayfa1!$A$1:$A$6</c:f>
              <c:strCache>
                <c:ptCount val="6"/>
                <c:pt idx="0">
                  <c:v>1. Dönüşüm/Çevrim Sektörü</c:v>
                </c:pt>
                <c:pt idx="1">
                  <c:v>2. Enerji Sektörü</c:v>
                </c:pt>
                <c:pt idx="2">
                  <c:v>3. Ulaşım Sektörü</c:v>
                </c:pt>
                <c:pt idx="3">
                  <c:v>4. Sanayi Sektörü</c:v>
                </c:pt>
                <c:pt idx="4">
                  <c:v>5. Hizmet Sektörü</c:v>
                </c:pt>
                <c:pt idx="5">
                  <c:v>Diğer</c:v>
                </c:pt>
              </c:strCache>
            </c:strRef>
          </c:cat>
          <c:val>
            <c:numRef>
              <c:f>Sayfa1!$B$1:$B$6</c:f>
              <c:numCache>
                <c:formatCode>0.00%</c:formatCode>
                <c:ptCount val="6"/>
                <c:pt idx="0">
                  <c:v>0.33279999999999998</c:v>
                </c:pt>
                <c:pt idx="1">
                  <c:v>3.4200000000000001E-2</c:v>
                </c:pt>
                <c:pt idx="2">
                  <c:v>3.3E-3</c:v>
                </c:pt>
                <c:pt idx="3">
                  <c:v>0.26</c:v>
                </c:pt>
                <c:pt idx="4">
                  <c:v>9.6699999999999994E-2</c:v>
                </c:pt>
                <c:pt idx="5">
                  <c:v>0.27300000000000002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Sayfa1!$A$2</c:f>
              <c:strCache>
                <c:ptCount val="1"/>
                <c:pt idx="0">
                  <c:v>Araç yakıtı</c:v>
                </c:pt>
              </c:strCache>
            </c:strRef>
          </c:tx>
          <c:invertIfNegative val="0"/>
          <c:dLbls>
            <c:showLegendKey val="0"/>
            <c:showVal val="1"/>
            <c:showCatName val="0"/>
            <c:showSerName val="0"/>
            <c:showPercent val="0"/>
            <c:showBubbleSize val="0"/>
            <c:showLeaderLines val="0"/>
          </c:dLbls>
          <c:cat>
            <c:strRef>
              <c:f>Sayfa1!$B$1:$C$1</c:f>
              <c:strCache>
                <c:ptCount val="2"/>
                <c:pt idx="0">
                  <c:v>2017 Kasım</c:v>
                </c:pt>
                <c:pt idx="1">
                  <c:v>2018 Kasım</c:v>
                </c:pt>
              </c:strCache>
            </c:strRef>
          </c:cat>
          <c:val>
            <c:numRef>
              <c:f>Sayfa1!$B$2:$C$2</c:f>
              <c:numCache>
                <c:formatCode>[$-1041F]#,##0.00;\-#,##0.00</c:formatCode>
                <c:ptCount val="2"/>
                <c:pt idx="0">
                  <c:v>6.5828666910999996</c:v>
                </c:pt>
                <c:pt idx="1">
                  <c:v>8.3698252341800004</c:v>
                </c:pt>
              </c:numCache>
            </c:numRef>
          </c:val>
        </c:ser>
        <c:dLbls>
          <c:showLegendKey val="0"/>
          <c:showVal val="0"/>
          <c:showCatName val="0"/>
          <c:showSerName val="0"/>
          <c:showPercent val="0"/>
          <c:showBubbleSize val="0"/>
        </c:dLbls>
        <c:gapWidth val="150"/>
        <c:axId val="189793408"/>
        <c:axId val="189794944"/>
      </c:barChart>
      <c:catAx>
        <c:axId val="189793408"/>
        <c:scaling>
          <c:orientation val="minMax"/>
        </c:scaling>
        <c:delete val="0"/>
        <c:axPos val="b"/>
        <c:majorTickMark val="out"/>
        <c:minorTickMark val="none"/>
        <c:tickLblPos val="nextTo"/>
        <c:crossAx val="189794944"/>
        <c:crosses val="autoZero"/>
        <c:auto val="1"/>
        <c:lblAlgn val="ctr"/>
        <c:lblOffset val="100"/>
        <c:noMultiLvlLbl val="0"/>
      </c:catAx>
      <c:valAx>
        <c:axId val="189794944"/>
        <c:scaling>
          <c:orientation val="minMax"/>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18979340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70"/>
      <c:depthPercent val="100"/>
      <c:rAngAx val="0"/>
      <c:perspective val="20"/>
    </c:view3D>
    <c:floor>
      <c:thickness val="0"/>
    </c:floor>
    <c:sideWall>
      <c:thickness val="0"/>
    </c:sideWall>
    <c:backWall>
      <c:thickness val="0"/>
    </c:backWall>
    <c:plotArea>
      <c:layout/>
      <c:pie3DChart>
        <c:varyColors val="1"/>
        <c:ser>
          <c:idx val="1"/>
          <c:order val="1"/>
          <c:explosion val="25"/>
          <c:dLbls>
            <c:showLegendKey val="0"/>
            <c:showVal val="1"/>
            <c:showCatName val="0"/>
            <c:showSerName val="0"/>
            <c:showPercent val="0"/>
            <c:showBubbleSize val="0"/>
            <c:showLeaderLines val="1"/>
          </c:dLbls>
          <c:cat>
            <c:strRef>
              <c:f>'[Şirketlerin Nihai Tüketiciye Yaptıkları Doğal Gaz Satış Miktarları.xlsx]Şirketlerin Nihai Tüketiciye Ya'!$B$6:$B$15</c:f>
              <c:strCache>
                <c:ptCount val="10"/>
                <c:pt idx="0">
                  <c:v>BOTAŞ</c:v>
                </c:pt>
                <c:pt idx="1">
                  <c:v>İGDAŞ </c:v>
                </c:pt>
                <c:pt idx="2">
                  <c:v>BAŞKENTGAZ</c:v>
                </c:pt>
                <c:pt idx="3">
                  <c:v>AYGAZ</c:v>
                </c:pt>
                <c:pt idx="4">
                  <c:v>ENERJİSA</c:v>
                </c:pt>
                <c:pt idx="5">
                  <c:v>BURSAGAZ</c:v>
                </c:pt>
                <c:pt idx="6">
                  <c:v>PALGAZ</c:v>
                </c:pt>
                <c:pt idx="7">
                  <c:v>İZMİRGAZ</c:v>
                </c:pt>
                <c:pt idx="8">
                  <c:v>TRAKYA BÖLGESİ</c:v>
                </c:pt>
                <c:pt idx="9">
                  <c:v>OMV ENERJİ</c:v>
                </c:pt>
              </c:strCache>
            </c:strRef>
          </c:cat>
          <c:val>
            <c:numRef>
              <c:f>'[Şirketlerin Nihai Tüketiciye Yaptıkları Doğal Gaz Satış Miktarları.xlsx]Şirketlerin Nihai Tüketiciye Ya'!$D$6:$D$15</c:f>
              <c:numCache>
                <c:formatCode>0.00%</c:formatCode>
                <c:ptCount val="10"/>
                <c:pt idx="0">
                  <c:v>0.42887310037741799</c:v>
                </c:pt>
                <c:pt idx="1">
                  <c:v>0.14635465328780298</c:v>
                </c:pt>
                <c:pt idx="2">
                  <c:v>5.6266986333438691E-2</c:v>
                </c:pt>
                <c:pt idx="3">
                  <c:v>2.6353064226355295E-2</c:v>
                </c:pt>
                <c:pt idx="4">
                  <c:v>2.4361170694296899E-2</c:v>
                </c:pt>
                <c:pt idx="5">
                  <c:v>2.1884112902448401E-2</c:v>
                </c:pt>
                <c:pt idx="6">
                  <c:v>1.7566163637103602E-2</c:v>
                </c:pt>
                <c:pt idx="7">
                  <c:v>1.6253173468392001E-2</c:v>
                </c:pt>
                <c:pt idx="8">
                  <c:v>1.4444706097143298E-2</c:v>
                </c:pt>
                <c:pt idx="9">
                  <c:v>1.3850054501327803E-2</c:v>
                </c:pt>
              </c:numCache>
            </c:numRef>
          </c:val>
        </c:ser>
        <c:ser>
          <c:idx val="0"/>
          <c:order val="0"/>
          <c:explosion val="25"/>
          <c:cat>
            <c:strRef>
              <c:f>'[Şirketlerin Nihai Tüketiciye Yaptıkları Doğal Gaz Satış Miktarları.xlsx]Şirketlerin Nihai Tüketiciye Ya'!$B$6:$B$15</c:f>
              <c:strCache>
                <c:ptCount val="10"/>
                <c:pt idx="0">
                  <c:v>BOTAŞ</c:v>
                </c:pt>
                <c:pt idx="1">
                  <c:v>İGDAŞ </c:v>
                </c:pt>
                <c:pt idx="2">
                  <c:v>BAŞKENTGAZ</c:v>
                </c:pt>
                <c:pt idx="3">
                  <c:v>AYGAZ</c:v>
                </c:pt>
                <c:pt idx="4">
                  <c:v>ENERJİSA</c:v>
                </c:pt>
                <c:pt idx="5">
                  <c:v>BURSAGAZ</c:v>
                </c:pt>
                <c:pt idx="6">
                  <c:v>PALGAZ</c:v>
                </c:pt>
                <c:pt idx="7">
                  <c:v>İZMİRGAZ</c:v>
                </c:pt>
                <c:pt idx="8">
                  <c:v>TRAKYA BÖLGESİ</c:v>
                </c:pt>
                <c:pt idx="9">
                  <c:v>OMV ENERJİ</c:v>
                </c:pt>
              </c:strCache>
            </c:strRef>
          </c:cat>
          <c:val>
            <c:numRef>
              <c:f>'[Şirketlerin Nihai Tüketiciye Yaptıkları Doğal Gaz Satış Miktarları.xlsx]Şirketlerin Nihai Tüketiciye Ya'!$C$6:$C$15</c:f>
            </c:numRef>
          </c:val>
        </c:ser>
        <c:dLbls>
          <c:showLegendKey val="0"/>
          <c:showVal val="0"/>
          <c:showCatName val="0"/>
          <c:showSerName val="0"/>
          <c:showPercent val="0"/>
          <c:showBubbleSize val="0"/>
          <c:showLeaderLines val="1"/>
        </c:dLbls>
      </c:pie3DChart>
    </c:plotArea>
    <c:legend>
      <c:legendPos val="r"/>
      <c:layout>
        <c:manualLayout>
          <c:xMode val="edge"/>
          <c:yMode val="edge"/>
          <c:x val="0.67370302885693012"/>
          <c:y val="4.8624402718890909E-2"/>
          <c:w val="0.31252286645987432"/>
          <c:h val="0.92839188370684433"/>
        </c:manualLayout>
      </c:layout>
      <c:overlay val="0"/>
      <c:txPr>
        <a:bodyPr/>
        <a:lstStyle/>
        <a:p>
          <a:pPr>
            <a:defRPr spc="0" baseline="0"/>
          </a:pPr>
          <a:endParaRPr lang="tr-TR"/>
        </a:p>
      </c:txPr>
    </c:legend>
    <c:plotVisOnly val="1"/>
    <c:dispBlanksAs val="gap"/>
    <c:showDLblsOverMax val="0"/>
  </c:chart>
  <c:spPr>
    <a:ln cap="sq">
      <a:round/>
    </a:ln>
  </c:sp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3'!$A$14</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'Tüketim 3'!$B$13:$C$13</c:f>
              <c:strCache>
                <c:ptCount val="2"/>
                <c:pt idx="0">
                  <c:v>2017 Ekim</c:v>
                </c:pt>
                <c:pt idx="1">
                  <c:v>2018 Ekim</c:v>
                </c:pt>
              </c:strCache>
            </c:strRef>
          </c:cat>
          <c:val>
            <c:numRef>
              <c:f>'Tüketim 3'!$B$14:$C$14</c:f>
              <c:numCache>
                <c:formatCode>#,##0.00</c:formatCode>
                <c:ptCount val="2"/>
                <c:pt idx="0">
                  <c:v>1152.18</c:v>
                </c:pt>
                <c:pt idx="1">
                  <c:v>1031.2105262470493</c:v>
                </c:pt>
              </c:numCache>
            </c:numRef>
          </c:val>
          <c:extLst xmlns:c16r2="http://schemas.microsoft.com/office/drawing/2015/06/chart">
            <c:ext xmlns:c16="http://schemas.microsoft.com/office/drawing/2014/chart" uri="{C3380CC4-5D6E-409C-BE32-E72D297353CC}">
              <c16:uniqueId val="{00000000-6003-4046-8B36-644EF243ECB5}"/>
            </c:ext>
          </c:extLst>
        </c:ser>
        <c:ser>
          <c:idx val="1"/>
          <c:order val="1"/>
          <c:tx>
            <c:strRef>
              <c:f>'Tüketim 3'!$A$15</c:f>
              <c:strCache>
                <c:ptCount val="1"/>
                <c:pt idx="0">
                  <c:v>Serbest Tüketici Tüketimi (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'Tüketim 3'!$B$13:$C$13</c:f>
              <c:strCache>
                <c:ptCount val="2"/>
                <c:pt idx="0">
                  <c:v>2017 Ekim</c:v>
                </c:pt>
                <c:pt idx="1">
                  <c:v>2018 Ekim</c:v>
                </c:pt>
              </c:strCache>
            </c:strRef>
          </c:cat>
          <c:val>
            <c:numRef>
              <c:f>'Tüketim 3'!$B$15:$C$15</c:f>
              <c:numCache>
                <c:formatCode>#,##0.00</c:formatCode>
                <c:ptCount val="2"/>
                <c:pt idx="0">
                  <c:v>922.67</c:v>
                </c:pt>
                <c:pt idx="1">
                  <c:v>896.71</c:v>
                </c:pt>
              </c:numCache>
            </c:numRef>
          </c:val>
          <c:extLst xmlns:c16r2="http://schemas.microsoft.com/office/drawing/2015/06/chart">
            <c:ext xmlns:c16="http://schemas.microsoft.com/office/drawing/2014/chart" uri="{C3380CC4-5D6E-409C-BE32-E72D297353CC}">
              <c16:uniqueId val="{00000001-6003-4046-8B36-644EF243ECB5}"/>
            </c:ext>
          </c:extLst>
        </c:ser>
        <c:ser>
          <c:idx val="2"/>
          <c:order val="2"/>
          <c:tx>
            <c:strRef>
              <c:f>'Tüketim 3'!$A$16</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'Tüketim 3'!$B$13:$C$13</c:f>
              <c:strCache>
                <c:ptCount val="2"/>
                <c:pt idx="0">
                  <c:v>2017 Ekim</c:v>
                </c:pt>
                <c:pt idx="1">
                  <c:v>2018 Ekim</c:v>
                </c:pt>
              </c:strCache>
            </c:strRef>
          </c:cat>
          <c:val>
            <c:numRef>
              <c:f>'Tüketim 3'!$B$16:$C$16</c:f>
              <c:numCache>
                <c:formatCode>#,##0.00</c:formatCode>
                <c:ptCount val="2"/>
                <c:pt idx="0">
                  <c:v>2523.3000000000002</c:v>
                </c:pt>
                <c:pt idx="1">
                  <c:v>1681.31</c:v>
                </c:pt>
              </c:numCache>
            </c:numRef>
          </c:val>
          <c:extLst xmlns:c16r2="http://schemas.microsoft.com/office/drawing/2015/06/chart">
            <c:ext xmlns:c16="http://schemas.microsoft.com/office/drawing/2014/chart" uri="{C3380CC4-5D6E-409C-BE32-E72D297353CC}">
              <c16:uniqueId val="{00000002-6003-4046-8B36-644EF243ECB5}"/>
            </c:ext>
          </c:extLst>
        </c:ser>
        <c:dLbls>
          <c:showLegendKey val="0"/>
          <c:showVal val="0"/>
          <c:showCatName val="0"/>
          <c:showSerName val="0"/>
          <c:showPercent val="0"/>
          <c:showBubbleSize val="0"/>
        </c:dLbls>
        <c:gapWidth val="219"/>
        <c:overlap val="-27"/>
        <c:axId val="189970304"/>
        <c:axId val="189971840"/>
      </c:barChart>
      <c:catAx>
        <c:axId val="18997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1840"/>
        <c:crosses val="autoZero"/>
        <c:auto val="1"/>
        <c:lblAlgn val="ctr"/>
        <c:lblOffset val="100"/>
        <c:noMultiLvlLbl val="0"/>
      </c:catAx>
      <c:valAx>
        <c:axId val="1899718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Sayfa6!$A$61</c:f>
              <c:strCache>
                <c:ptCount val="1"/>
                <c:pt idx="0">
                  <c:v>Transfer</c:v>
                </c:pt>
              </c:strCache>
            </c:strRef>
          </c:tx>
          <c:invertIfNegative val="0"/>
          <c:dLbls>
            <c:showLegendKey val="0"/>
            <c:showVal val="1"/>
            <c:showCatName val="0"/>
            <c:showSerName val="0"/>
            <c:showPercent val="0"/>
            <c:showBubbleSize val="0"/>
            <c:showLeaderLines val="0"/>
          </c:dLbls>
          <c:cat>
            <c:strRef>
              <c:f>Sayfa6!$B$60:$C$60</c:f>
              <c:strCache>
                <c:ptCount val="2"/>
                <c:pt idx="0">
                  <c:v>2017 Kasım</c:v>
                </c:pt>
                <c:pt idx="1">
                  <c:v>2018 Kasım</c:v>
                </c:pt>
              </c:strCache>
            </c:strRef>
          </c:cat>
          <c:val>
            <c:numRef>
              <c:f>Sayfa6!$B$61:$C$61</c:f>
              <c:numCache>
                <c:formatCode>0.00</c:formatCode>
                <c:ptCount val="2"/>
                <c:pt idx="0">
                  <c:v>792.11802699999998</c:v>
                </c:pt>
                <c:pt idx="1">
                  <c:v>408.75736799999999</c:v>
                </c:pt>
              </c:numCache>
            </c:numRef>
          </c:val>
        </c:ser>
        <c:ser>
          <c:idx val="1"/>
          <c:order val="1"/>
          <c:tx>
            <c:strRef>
              <c:f>Sayfa6!$A$62</c:f>
              <c:strCache>
                <c:ptCount val="1"/>
                <c:pt idx="0">
                  <c:v>UDN</c:v>
                </c:pt>
              </c:strCache>
            </c:strRef>
          </c:tx>
          <c:invertIfNegative val="0"/>
          <c:dLbls>
            <c:showLegendKey val="0"/>
            <c:showVal val="1"/>
            <c:showCatName val="0"/>
            <c:showSerName val="0"/>
            <c:showPercent val="0"/>
            <c:showBubbleSize val="0"/>
            <c:showLeaderLines val="0"/>
          </c:dLbls>
          <c:cat>
            <c:strRef>
              <c:f>Sayfa6!$B$60:$C$60</c:f>
              <c:strCache>
                <c:ptCount val="2"/>
                <c:pt idx="0">
                  <c:v>2017 Kasım</c:v>
                </c:pt>
                <c:pt idx="1">
                  <c:v>2018 Kasım</c:v>
                </c:pt>
              </c:strCache>
            </c:strRef>
          </c:cat>
          <c:val>
            <c:numRef>
              <c:f>Sayfa6!$B$62:$C$62</c:f>
              <c:numCache>
                <c:formatCode>0.00</c:formatCode>
                <c:ptCount val="2"/>
                <c:pt idx="0">
                  <c:v>663.28497900000002</c:v>
                </c:pt>
                <c:pt idx="1">
                  <c:v>1289.7235089999999</c:v>
                </c:pt>
              </c:numCache>
            </c:numRef>
          </c:val>
        </c:ser>
        <c:ser>
          <c:idx val="2"/>
          <c:order val="2"/>
          <c:tx>
            <c:strRef>
              <c:f>Sayfa6!$A$63</c:f>
              <c:strCache>
                <c:ptCount val="1"/>
                <c:pt idx="0">
                  <c:v>Toplam</c:v>
                </c:pt>
              </c:strCache>
            </c:strRef>
          </c:tx>
          <c:invertIfNegative val="0"/>
          <c:dLbls>
            <c:showLegendKey val="0"/>
            <c:showVal val="1"/>
            <c:showCatName val="0"/>
            <c:showSerName val="0"/>
            <c:showPercent val="0"/>
            <c:showBubbleSize val="0"/>
            <c:showLeaderLines val="0"/>
          </c:dLbls>
          <c:cat>
            <c:strRef>
              <c:f>Sayfa6!$B$60:$C$60</c:f>
              <c:strCache>
                <c:ptCount val="2"/>
                <c:pt idx="0">
                  <c:v>2017 Kasım</c:v>
                </c:pt>
                <c:pt idx="1">
                  <c:v>2018 Kasım</c:v>
                </c:pt>
              </c:strCache>
            </c:strRef>
          </c:cat>
          <c:val>
            <c:numRef>
              <c:f>Sayfa6!$B$63:$C$63</c:f>
              <c:numCache>
                <c:formatCode>0.00</c:formatCode>
                <c:ptCount val="2"/>
                <c:pt idx="0">
                  <c:v>1455.403006</c:v>
                </c:pt>
                <c:pt idx="1">
                  <c:v>1698.480877</c:v>
                </c:pt>
              </c:numCache>
            </c:numRef>
          </c:val>
        </c:ser>
        <c:dLbls>
          <c:showLegendKey val="0"/>
          <c:showVal val="0"/>
          <c:showCatName val="0"/>
          <c:showSerName val="0"/>
          <c:showPercent val="0"/>
          <c:showBubbleSize val="0"/>
        </c:dLbls>
        <c:gapWidth val="150"/>
        <c:axId val="190048128"/>
        <c:axId val="190049664"/>
      </c:barChart>
      <c:catAx>
        <c:axId val="190048128"/>
        <c:scaling>
          <c:orientation val="minMax"/>
        </c:scaling>
        <c:delete val="0"/>
        <c:axPos val="b"/>
        <c:majorTickMark val="out"/>
        <c:minorTickMark val="none"/>
        <c:tickLblPos val="nextTo"/>
        <c:crossAx val="190049664"/>
        <c:crosses val="autoZero"/>
        <c:auto val="1"/>
        <c:lblAlgn val="ctr"/>
        <c:lblOffset val="100"/>
        <c:noMultiLvlLbl val="0"/>
      </c:catAx>
      <c:valAx>
        <c:axId val="190049664"/>
        <c:scaling>
          <c:orientation val="minMax"/>
        </c:scaling>
        <c:delete val="0"/>
        <c:axPos val="l"/>
        <c:majorGridlines/>
        <c:numFmt formatCode="0.00" sourceLinked="1"/>
        <c:majorTickMark val="out"/>
        <c:minorTickMark val="none"/>
        <c:tickLblPos val="nextTo"/>
        <c:crossAx val="19004812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71320-5C34-4A5A-AD4F-6115EF849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20486</Words>
  <Characters>136648</Characters>
  <Application>Microsoft Office Word</Application>
  <DocSecurity>0</DocSecurity>
  <Lines>15183</Lines>
  <Paragraphs>9820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FİKRET AKGÜN;Ayşen Büşra UZUN</dc:creator>
  <cp:lastModifiedBy>Görkem Yusuf TOPÇU</cp:lastModifiedBy>
  <cp:revision>3</cp:revision>
  <cp:lastPrinted>2018-12-26T10:56:00Z</cp:lastPrinted>
  <dcterms:created xsi:type="dcterms:W3CDTF">2019-01-24T11:48:00Z</dcterms:created>
  <dcterms:modified xsi:type="dcterms:W3CDTF">2019-01-24T11:50:00Z</dcterms:modified>
</cp:coreProperties>
</file>