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theme/themeOverride1.xml" ContentType="application/vnd.openxmlformats-officedocument.themeOverride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style1.xml" ContentType="application/vnd.ms-office.chartstyle+xml"/>
  <Override PartName="/word/charts/colors1.xml" ContentType="application/vnd.ms-office.chartcolorstyle+xml"/>
  <Override PartName="/word/charts/style2.xml" ContentType="application/vnd.ms-office.chartstyle+xml"/>
  <Override PartName="/word/charts/colors2.xml" ContentType="application/vnd.ms-office.chartcolorstyle+xml"/>
  <Override PartName="/word/charts/style3.xml" ContentType="application/vnd.ms-office.chartstyle+xml"/>
  <Override PartName="/word/charts/colors3.xml" ContentType="application/vnd.ms-office.chartcolorstyle+xml"/>
  <Override PartName="/word/charts/style4.xml" ContentType="application/vnd.ms-office.chartstyle+xml"/>
  <Override PartName="/word/charts/colors4.xml" ContentType="application/vnd.ms-office.chartcolorstyle+xml"/>
  <Override PartName="/word/charts/style5.xml" ContentType="application/vnd.ms-office.chartstyle+xml"/>
  <Override PartName="/word/charts/colors5.xml" ContentType="application/vnd.ms-office.chartcolorstyle+xml"/>
  <Override PartName="/word/charts/style6.xml" ContentType="application/vnd.ms-office.chartstyle+xml"/>
  <Override PartName="/word/charts/colors6.xml" ContentType="application/vnd.ms-office.chartcolorstyle+xml"/>
  <Override PartName="/word/charts/style7.xml" ContentType="application/vnd.ms-office.chartstyle+xml"/>
  <Override PartName="/word/charts/colors7.xml" ContentType="application/vnd.ms-office.chartcolorstyle+xml"/>
  <Override PartName="/word/charts/style8.xml" ContentType="application/vnd.ms-office.chartstyle+xml"/>
  <Override PartName="/word/charts/colors8.xml" ContentType="application/vnd.ms-office.chartcolorstyle+xml"/>
  <Override PartName="/word/charts/style9.xml" ContentType="application/vnd.ms-office.chartstyle+xml"/>
  <Override PartName="/word/charts/colors9.xml" ContentType="application/vnd.ms-office.chartcolorstyle+xml"/>
  <Override PartName="/word/charts/style10.xml" ContentType="application/vnd.ms-office.chartstyle+xml"/>
  <Override PartName="/word/charts/colors10.xml" ContentType="application/vnd.ms-office.chartcolorstyle+xml"/>
  <Override PartName="/word/charts/colors11.xml" ContentType="application/vnd.ms-office.chartcolorstyle+xml"/>
  <Override PartName="/word/charts/style11.xml" ContentType="application/vnd.ms-office.chartstyle+xml"/>
  <Override PartName="/word/charts/style12.xml" ContentType="application/vnd.ms-office.chartstyle+xml"/>
  <Override PartName="/word/charts/colors12.xml" ContentType="application/vnd.ms-office.chartcolorstyle+xml"/>
  <Override PartName="/word/charts/style13.xml" ContentType="application/vnd.ms-office.chartstyle+xml"/>
  <Override PartName="/word/charts/colors13.xml" ContentType="application/vnd.ms-office.chartcolor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47741D1B" wp14:editId="4C8D6C53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921BF0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MART</w:t>
      </w:r>
      <w:r w:rsid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="00470F47"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2015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516AA5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Default="009542CD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9542CD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C3214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1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6"/>
        <w:gridCol w:w="1859"/>
        <w:gridCol w:w="4279"/>
      </w:tblGrid>
      <w:tr w:rsidR="00143BE5" w:rsidRPr="00143BE5" w:rsidTr="001F0E7B">
        <w:trPr>
          <w:trHeight w:val="641"/>
          <w:jc w:val="center"/>
        </w:trPr>
        <w:tc>
          <w:tcPr>
            <w:tcW w:w="3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8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42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143BE5" w:rsidRPr="00143BE5" w:rsidTr="001F0E7B">
        <w:trPr>
          <w:trHeight w:val="328"/>
          <w:jc w:val="center"/>
        </w:trPr>
        <w:tc>
          <w:tcPr>
            <w:tcW w:w="3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</w:tr>
      <w:tr w:rsidR="00143BE5" w:rsidRPr="00143BE5" w:rsidTr="001F0E7B">
        <w:trPr>
          <w:trHeight w:val="328"/>
          <w:jc w:val="center"/>
        </w:trPr>
        <w:tc>
          <w:tcPr>
            <w:tcW w:w="3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143BE5" w:rsidRPr="00143BE5" w:rsidTr="001F0E7B">
        <w:trPr>
          <w:trHeight w:val="328"/>
          <w:jc w:val="center"/>
        </w:trPr>
        <w:tc>
          <w:tcPr>
            <w:tcW w:w="3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143BE5" w:rsidRPr="00143BE5" w:rsidTr="001F0E7B">
        <w:trPr>
          <w:trHeight w:val="328"/>
          <w:jc w:val="center"/>
        </w:trPr>
        <w:tc>
          <w:tcPr>
            <w:tcW w:w="3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143BE5" w:rsidRPr="00143BE5" w:rsidTr="001F0E7B">
        <w:trPr>
          <w:trHeight w:val="328"/>
          <w:jc w:val="center"/>
        </w:trPr>
        <w:tc>
          <w:tcPr>
            <w:tcW w:w="3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143BE5" w:rsidRPr="00143BE5" w:rsidTr="001F0E7B">
        <w:trPr>
          <w:trHeight w:val="328"/>
          <w:jc w:val="center"/>
        </w:trPr>
        <w:tc>
          <w:tcPr>
            <w:tcW w:w="3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143BE5" w:rsidRPr="00143BE5" w:rsidTr="001F0E7B">
        <w:trPr>
          <w:trHeight w:val="328"/>
          <w:jc w:val="center"/>
        </w:trPr>
        <w:tc>
          <w:tcPr>
            <w:tcW w:w="3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143BE5" w:rsidRPr="00143BE5" w:rsidTr="001F0E7B">
        <w:trPr>
          <w:trHeight w:val="328"/>
          <w:jc w:val="center"/>
        </w:trPr>
        <w:tc>
          <w:tcPr>
            <w:tcW w:w="3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143BE5" w:rsidRPr="00143BE5" w:rsidTr="001F0E7B">
        <w:trPr>
          <w:trHeight w:val="328"/>
          <w:jc w:val="center"/>
        </w:trPr>
        <w:tc>
          <w:tcPr>
            <w:tcW w:w="3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</w:t>
            </w:r>
          </w:p>
        </w:tc>
      </w:tr>
      <w:tr w:rsidR="00143BE5" w:rsidRPr="00143BE5" w:rsidTr="001F0E7B">
        <w:trPr>
          <w:trHeight w:val="328"/>
          <w:jc w:val="center"/>
        </w:trPr>
        <w:tc>
          <w:tcPr>
            <w:tcW w:w="3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</w:t>
            </w:r>
          </w:p>
        </w:tc>
      </w:tr>
      <w:tr w:rsidR="00143BE5" w:rsidRPr="00143BE5" w:rsidTr="001F0E7B">
        <w:trPr>
          <w:trHeight w:val="328"/>
          <w:jc w:val="center"/>
        </w:trPr>
        <w:tc>
          <w:tcPr>
            <w:tcW w:w="3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</w:t>
            </w:r>
          </w:p>
        </w:tc>
      </w:tr>
      <w:tr w:rsidR="00143BE5" w:rsidRPr="00143BE5" w:rsidTr="001F0E7B">
        <w:trPr>
          <w:trHeight w:val="328"/>
          <w:jc w:val="center"/>
        </w:trPr>
        <w:tc>
          <w:tcPr>
            <w:tcW w:w="3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323</w:t>
            </w:r>
          </w:p>
        </w:tc>
        <w:tc>
          <w:tcPr>
            <w:tcW w:w="4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3BE5" w:rsidRPr="00143BE5" w:rsidRDefault="00143BE5" w:rsidP="00143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43B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194</w:t>
            </w:r>
          </w:p>
        </w:tc>
      </w:tr>
    </w:tbl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>Rapordaki doğal gaz miktar</w:t>
      </w:r>
      <w:r w:rsidR="00ED22C3">
        <w:rPr>
          <w:rFonts w:ascii="Times New Roman" w:eastAsia="Calibri" w:hAnsi="Times New Roman" w:cs="Times New Roman"/>
          <w:sz w:val="24"/>
          <w:szCs w:val="24"/>
        </w:rPr>
        <w:t>lar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ına dair veriler, kullanılacak çalışmalarda hesaplama kolaylığı sağlaması amacıyla doğal gazın 9155 </w:t>
      </w:r>
      <w:proofErr w:type="spellStart"/>
      <w:r w:rsidRPr="003C3214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3C3214">
        <w:rPr>
          <w:rFonts w:ascii="Times New Roman" w:eastAsia="Calibri" w:hAnsi="Times New Roman" w:cs="Times New Roman"/>
          <w:sz w:val="24"/>
          <w:szCs w:val="24"/>
        </w:rPr>
        <w:t>/m</w:t>
      </w:r>
      <w:r w:rsidRPr="003C321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3C321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22C3">
        <w:rPr>
          <w:rFonts w:ascii="Times New Roman" w:eastAsia="Calibri" w:hAnsi="Times New Roman" w:cs="Times New Roman"/>
          <w:sz w:val="24"/>
          <w:szCs w:val="24"/>
        </w:rPr>
        <w:t>cinsinden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sunulmaktadır.</w:t>
      </w:r>
    </w:p>
    <w:p w:rsidR="009B1CB4" w:rsidRDefault="009B1CB4" w:rsidP="009B1CB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verilerde, “milyon Sm</w:t>
      </w: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9542CD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3C3214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651798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5179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651798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380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8"/>
        <w:gridCol w:w="2141"/>
      </w:tblGrid>
      <w:tr w:rsidR="0022757B" w:rsidRPr="0022757B" w:rsidTr="0022757B">
        <w:trPr>
          <w:trHeight w:val="237"/>
        </w:trPr>
        <w:tc>
          <w:tcPr>
            <w:tcW w:w="1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color w:val="000000"/>
                <w:sz w:val="24"/>
                <w:szCs w:val="23"/>
                <w:lang w:eastAsia="tr-TR"/>
              </w:rPr>
              <w:t>İLLER</w:t>
            </w:r>
          </w:p>
        </w:tc>
        <w:tc>
          <w:tcPr>
            <w:tcW w:w="2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color w:val="000000"/>
                <w:sz w:val="24"/>
                <w:lang w:eastAsia="tr-TR"/>
              </w:rPr>
              <w:t>Miktar</w:t>
            </w:r>
          </w:p>
        </w:tc>
      </w:tr>
      <w:tr w:rsidR="0022757B" w:rsidRPr="0022757B" w:rsidTr="0022757B">
        <w:trPr>
          <w:trHeight w:val="23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ADIYAMAN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  <w:t>0,03</w:t>
            </w:r>
          </w:p>
        </w:tc>
      </w:tr>
      <w:tr w:rsidR="0022757B" w:rsidRPr="0022757B" w:rsidTr="0022757B">
        <w:trPr>
          <w:trHeight w:val="23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DÜZCE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  <w:t>2,43</w:t>
            </w:r>
          </w:p>
        </w:tc>
      </w:tr>
      <w:tr w:rsidR="0022757B" w:rsidRPr="0022757B" w:rsidTr="0022757B">
        <w:trPr>
          <w:trHeight w:val="23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EDİRNE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  <w:t>0,35</w:t>
            </w:r>
          </w:p>
        </w:tc>
      </w:tr>
      <w:tr w:rsidR="0022757B" w:rsidRPr="0022757B" w:rsidTr="0022757B">
        <w:trPr>
          <w:trHeight w:val="23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İSTANBUL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  <w:t>3,50</w:t>
            </w:r>
          </w:p>
        </w:tc>
      </w:tr>
      <w:tr w:rsidR="0022757B" w:rsidRPr="0022757B" w:rsidTr="0022757B">
        <w:trPr>
          <w:trHeight w:val="23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KIRKLARELİ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  <w:t>3,68</w:t>
            </w:r>
          </w:p>
        </w:tc>
      </w:tr>
      <w:tr w:rsidR="0022757B" w:rsidRPr="0022757B" w:rsidTr="0022757B">
        <w:trPr>
          <w:trHeight w:val="23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MARDİN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  <w:t>0,26</w:t>
            </w:r>
          </w:p>
        </w:tc>
      </w:tr>
      <w:tr w:rsidR="0022757B" w:rsidRPr="0022757B" w:rsidTr="0022757B">
        <w:trPr>
          <w:trHeight w:val="23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TEKİRDAĞ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lang w:eastAsia="tr-TR"/>
              </w:rPr>
              <w:t>22,90</w:t>
            </w:r>
          </w:p>
        </w:tc>
      </w:tr>
      <w:tr w:rsidR="0022757B" w:rsidRPr="0022757B" w:rsidTr="0022757B">
        <w:trPr>
          <w:trHeight w:val="237"/>
        </w:trPr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color w:val="000000"/>
                <w:sz w:val="24"/>
                <w:szCs w:val="23"/>
                <w:lang w:eastAsia="tr-TR"/>
              </w:rPr>
              <w:t>Toplam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color w:val="000000"/>
                <w:sz w:val="24"/>
                <w:lang w:eastAsia="tr-TR"/>
              </w:rPr>
              <w:t>33,15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651798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7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1480"/>
        <w:gridCol w:w="1480"/>
        <w:gridCol w:w="1480"/>
      </w:tblGrid>
      <w:tr w:rsidR="00651798" w:rsidRPr="0022757B" w:rsidTr="00D43A96">
        <w:trPr>
          <w:trHeight w:val="315"/>
        </w:trPr>
        <w:tc>
          <w:tcPr>
            <w:tcW w:w="2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  <w:t>Gazın Türü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  <w:t>Ülke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  <w:t>Miktar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color w:val="000000"/>
                <w:sz w:val="24"/>
                <w:szCs w:val="23"/>
                <w:lang w:eastAsia="tr-TR"/>
              </w:rPr>
              <w:t>Toplam Miktar</w:t>
            </w:r>
          </w:p>
        </w:tc>
      </w:tr>
      <w:tr w:rsidR="00651798" w:rsidRPr="0022757B" w:rsidTr="00D43A96">
        <w:trPr>
          <w:trHeight w:val="315"/>
        </w:trPr>
        <w:tc>
          <w:tcPr>
            <w:tcW w:w="2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  <w:t>Boru Gazı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Rusya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431499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2.350,85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  <w:t xml:space="preserve">               </w:t>
            </w:r>
            <w:r w:rsidR="00431499" w:rsidRPr="002275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  <w:t>3.570,08</w:t>
            </w:r>
          </w:p>
          <w:p w:rsidR="00651798" w:rsidRPr="0022757B" w:rsidRDefault="00651798" w:rsidP="006517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</w:p>
        </w:tc>
      </w:tr>
      <w:tr w:rsidR="00651798" w:rsidRPr="0022757B" w:rsidTr="00D43A96">
        <w:trPr>
          <w:trHeight w:val="315"/>
        </w:trPr>
        <w:tc>
          <w:tcPr>
            <w:tcW w:w="2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İran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431499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642,74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</w:p>
        </w:tc>
      </w:tr>
      <w:tr w:rsidR="00651798" w:rsidRPr="0022757B" w:rsidTr="00D43A96">
        <w:trPr>
          <w:trHeight w:val="330"/>
        </w:trPr>
        <w:tc>
          <w:tcPr>
            <w:tcW w:w="2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Azerbaycan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431499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576,50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</w:p>
        </w:tc>
      </w:tr>
      <w:tr w:rsidR="00651798" w:rsidRPr="0022757B" w:rsidTr="00D43A96">
        <w:trPr>
          <w:trHeight w:val="315"/>
        </w:trPr>
        <w:tc>
          <w:tcPr>
            <w:tcW w:w="2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  <w:t>LNG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Cezayir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431499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312,46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  <w:t xml:space="preserve">                   </w:t>
            </w:r>
            <w:r w:rsidR="00431499" w:rsidRPr="002275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  <w:t>707,42</w:t>
            </w:r>
            <w:r w:rsidR="00431499" w:rsidRPr="002275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  <w:tab/>
            </w:r>
          </w:p>
          <w:p w:rsidR="00651798" w:rsidRPr="0022757B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</w:p>
        </w:tc>
      </w:tr>
      <w:tr w:rsidR="00651798" w:rsidRPr="0022757B" w:rsidTr="00D43A96">
        <w:trPr>
          <w:trHeight w:val="315"/>
        </w:trPr>
        <w:tc>
          <w:tcPr>
            <w:tcW w:w="2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Nijerya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431499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0,00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</w:p>
        </w:tc>
      </w:tr>
      <w:tr w:rsidR="00651798" w:rsidRPr="0022757B" w:rsidTr="00D43A96">
        <w:trPr>
          <w:trHeight w:val="330"/>
        </w:trPr>
        <w:tc>
          <w:tcPr>
            <w:tcW w:w="2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Diğer*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798" w:rsidRPr="0022757B" w:rsidRDefault="00431499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sz w:val="24"/>
                <w:szCs w:val="23"/>
                <w:lang w:eastAsia="tr-TR"/>
              </w:rPr>
              <w:t>394,95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</w:p>
        </w:tc>
      </w:tr>
      <w:tr w:rsidR="00651798" w:rsidRPr="0022757B" w:rsidTr="00D43A96">
        <w:trPr>
          <w:trHeight w:val="330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51798" w:rsidRPr="0022757B" w:rsidRDefault="00651798" w:rsidP="0065179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color w:val="000000"/>
                <w:sz w:val="24"/>
                <w:szCs w:val="23"/>
                <w:lang w:eastAsia="tr-TR"/>
              </w:rPr>
              <w:t>Toplam</w:t>
            </w:r>
          </w:p>
        </w:tc>
        <w:tc>
          <w:tcPr>
            <w:tcW w:w="4440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1798" w:rsidRPr="0022757B" w:rsidRDefault="00431499" w:rsidP="0043149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3"/>
                <w:lang w:eastAsia="tr-TR"/>
              </w:rPr>
              <w:t>4.277,50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sz w:val="23"/>
          <w:szCs w:val="23"/>
        </w:rPr>
        <w:t>* Spot LNG ithalatının yapıldığı ülkeleri temsil etmektedir.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651798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Style w:val="TabloKlavuzu2"/>
        <w:tblW w:w="0" w:type="auto"/>
        <w:tblInd w:w="108" w:type="dxa"/>
        <w:tblLook w:val="04A0" w:firstRow="1" w:lastRow="0" w:firstColumn="1" w:lastColumn="0" w:noHBand="0" w:noVBand="1"/>
      </w:tblPr>
      <w:tblGrid>
        <w:gridCol w:w="1951"/>
        <w:gridCol w:w="2302"/>
      </w:tblGrid>
      <w:tr w:rsidR="00651798" w:rsidRPr="0022757B" w:rsidTr="00D43A96">
        <w:tc>
          <w:tcPr>
            <w:tcW w:w="1951" w:type="dxa"/>
          </w:tcPr>
          <w:p w:rsidR="00651798" w:rsidRPr="0022757B" w:rsidRDefault="00651798" w:rsidP="00651798">
            <w:pPr>
              <w:jc w:val="both"/>
              <w:rPr>
                <w:rFonts w:ascii="Calibri" w:eastAsia="Calibri" w:hAnsi="Calibri" w:cs="Times New Roman"/>
                <w:sz w:val="24"/>
                <w:szCs w:val="23"/>
              </w:rPr>
            </w:pPr>
            <w:r w:rsidRPr="0022757B">
              <w:rPr>
                <w:rFonts w:ascii="Calibri" w:eastAsia="Calibri" w:hAnsi="Calibri" w:cs="Times New Roman"/>
                <w:b/>
                <w:bCs/>
                <w:sz w:val="24"/>
                <w:szCs w:val="23"/>
              </w:rPr>
              <w:t>Gazın Türü</w:t>
            </w:r>
          </w:p>
        </w:tc>
        <w:tc>
          <w:tcPr>
            <w:tcW w:w="2302" w:type="dxa"/>
            <w:vAlign w:val="center"/>
          </w:tcPr>
          <w:p w:rsidR="00651798" w:rsidRPr="0022757B" w:rsidRDefault="00651798" w:rsidP="00651798">
            <w:pPr>
              <w:jc w:val="center"/>
              <w:rPr>
                <w:rFonts w:ascii="Calibri" w:eastAsia="Calibri" w:hAnsi="Calibri" w:cs="Times New Roman"/>
                <w:b/>
                <w:color w:val="000000"/>
                <w:sz w:val="24"/>
                <w:szCs w:val="23"/>
              </w:rPr>
            </w:pPr>
            <w:r w:rsidRPr="0022757B">
              <w:rPr>
                <w:rFonts w:ascii="Calibri" w:eastAsia="Calibri" w:hAnsi="Calibri" w:cs="Times New Roman"/>
                <w:b/>
                <w:sz w:val="24"/>
                <w:szCs w:val="23"/>
              </w:rPr>
              <w:t>Miktar</w:t>
            </w:r>
          </w:p>
        </w:tc>
      </w:tr>
      <w:tr w:rsidR="00651798" w:rsidRPr="0022757B" w:rsidTr="00D43A96">
        <w:tc>
          <w:tcPr>
            <w:tcW w:w="1951" w:type="dxa"/>
          </w:tcPr>
          <w:p w:rsidR="00651798" w:rsidRPr="0022757B" w:rsidRDefault="00651798" w:rsidP="00651798">
            <w:pPr>
              <w:jc w:val="both"/>
              <w:rPr>
                <w:rFonts w:ascii="Calibri" w:eastAsia="Calibri" w:hAnsi="Calibri" w:cs="Times New Roman"/>
                <w:b/>
                <w:sz w:val="24"/>
                <w:szCs w:val="23"/>
              </w:rPr>
            </w:pPr>
            <w:r w:rsidRPr="0022757B">
              <w:rPr>
                <w:rFonts w:ascii="Calibri" w:eastAsia="Calibri" w:hAnsi="Calibri" w:cs="Times New Roman"/>
                <w:b/>
                <w:sz w:val="24"/>
                <w:szCs w:val="23"/>
              </w:rPr>
              <w:t>Boru Gazı</w:t>
            </w:r>
          </w:p>
        </w:tc>
        <w:tc>
          <w:tcPr>
            <w:tcW w:w="2302" w:type="dxa"/>
            <w:vAlign w:val="center"/>
          </w:tcPr>
          <w:p w:rsidR="00651798" w:rsidRPr="0022757B" w:rsidRDefault="00431499" w:rsidP="00651798">
            <w:pPr>
              <w:jc w:val="center"/>
              <w:rPr>
                <w:rFonts w:ascii="Calibri" w:eastAsia="Calibri" w:hAnsi="Calibri" w:cs="Times New Roman"/>
                <w:color w:val="000000"/>
                <w:sz w:val="24"/>
                <w:szCs w:val="23"/>
              </w:rPr>
            </w:pPr>
            <w:r w:rsidRPr="0022757B">
              <w:rPr>
                <w:rFonts w:ascii="Calibri" w:eastAsia="Calibri" w:hAnsi="Calibri" w:cs="Times New Roman"/>
                <w:color w:val="000000"/>
                <w:sz w:val="24"/>
                <w:szCs w:val="23"/>
              </w:rPr>
              <w:t xml:space="preserve">408,57    </w:t>
            </w:r>
          </w:p>
        </w:tc>
      </w:tr>
      <w:tr w:rsidR="00651798" w:rsidRPr="0022757B" w:rsidTr="00D43A96">
        <w:tc>
          <w:tcPr>
            <w:tcW w:w="1951" w:type="dxa"/>
          </w:tcPr>
          <w:p w:rsidR="00651798" w:rsidRPr="0022757B" w:rsidRDefault="00651798" w:rsidP="00651798">
            <w:pPr>
              <w:jc w:val="both"/>
              <w:rPr>
                <w:rFonts w:ascii="Calibri" w:eastAsia="Calibri" w:hAnsi="Calibri" w:cs="Times New Roman"/>
                <w:b/>
                <w:sz w:val="24"/>
                <w:szCs w:val="23"/>
              </w:rPr>
            </w:pPr>
            <w:r w:rsidRPr="0022757B">
              <w:rPr>
                <w:rFonts w:ascii="Calibri" w:eastAsia="Calibri" w:hAnsi="Calibri" w:cs="Times New Roman"/>
                <w:b/>
                <w:sz w:val="24"/>
                <w:szCs w:val="23"/>
              </w:rPr>
              <w:t>LNG</w:t>
            </w:r>
          </w:p>
        </w:tc>
        <w:tc>
          <w:tcPr>
            <w:tcW w:w="2302" w:type="dxa"/>
            <w:vAlign w:val="center"/>
          </w:tcPr>
          <w:p w:rsidR="00651798" w:rsidRPr="0022757B" w:rsidRDefault="00431499" w:rsidP="00651798">
            <w:pPr>
              <w:jc w:val="center"/>
              <w:rPr>
                <w:rFonts w:ascii="Calibri" w:eastAsia="Calibri" w:hAnsi="Calibri" w:cs="Times New Roman"/>
                <w:color w:val="000000"/>
                <w:sz w:val="24"/>
                <w:szCs w:val="23"/>
              </w:rPr>
            </w:pPr>
            <w:r w:rsidRPr="0022757B">
              <w:rPr>
                <w:rFonts w:ascii="Calibri" w:eastAsia="Calibri" w:hAnsi="Calibri" w:cs="Times New Roman"/>
                <w:color w:val="000000"/>
                <w:sz w:val="24"/>
                <w:szCs w:val="23"/>
              </w:rPr>
              <w:t xml:space="preserve">190,56    </w:t>
            </w:r>
          </w:p>
        </w:tc>
      </w:tr>
      <w:tr w:rsidR="00651798" w:rsidRPr="0022757B" w:rsidTr="00D43A96">
        <w:tc>
          <w:tcPr>
            <w:tcW w:w="1951" w:type="dxa"/>
          </w:tcPr>
          <w:p w:rsidR="00651798" w:rsidRPr="0022757B" w:rsidRDefault="00651798" w:rsidP="00651798">
            <w:pPr>
              <w:jc w:val="both"/>
              <w:rPr>
                <w:rFonts w:ascii="Calibri" w:eastAsia="Calibri" w:hAnsi="Calibri" w:cs="Times New Roman"/>
                <w:b/>
                <w:sz w:val="24"/>
                <w:szCs w:val="23"/>
              </w:rPr>
            </w:pPr>
            <w:r w:rsidRPr="0022757B">
              <w:rPr>
                <w:rFonts w:ascii="Calibri" w:eastAsia="Calibri" w:hAnsi="Calibri" w:cs="Times New Roman"/>
                <w:b/>
                <w:sz w:val="24"/>
                <w:szCs w:val="23"/>
              </w:rPr>
              <w:t>Toplam</w:t>
            </w:r>
          </w:p>
        </w:tc>
        <w:tc>
          <w:tcPr>
            <w:tcW w:w="2302" w:type="dxa"/>
            <w:vAlign w:val="center"/>
          </w:tcPr>
          <w:p w:rsidR="00651798" w:rsidRPr="0022757B" w:rsidRDefault="00431499" w:rsidP="00651798">
            <w:pPr>
              <w:jc w:val="center"/>
              <w:rPr>
                <w:rFonts w:ascii="Calibri" w:eastAsia="Calibri" w:hAnsi="Calibri" w:cs="Times New Roman"/>
                <w:b/>
                <w:color w:val="000000"/>
                <w:sz w:val="24"/>
                <w:szCs w:val="23"/>
              </w:rPr>
            </w:pPr>
            <w:r w:rsidRPr="0022757B">
              <w:rPr>
                <w:rFonts w:ascii="Calibri" w:eastAsia="Calibri" w:hAnsi="Calibri" w:cs="Times New Roman"/>
                <w:b/>
                <w:color w:val="000000"/>
                <w:sz w:val="24"/>
                <w:szCs w:val="23"/>
              </w:rPr>
              <w:t xml:space="preserve">599,13   </w:t>
            </w:r>
          </w:p>
        </w:tc>
      </w:tr>
    </w:tbl>
    <w:p w:rsidR="00651798" w:rsidRPr="00651798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>İhracat</w:t>
      </w: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Cs/>
          <w:sz w:val="23"/>
          <w:szCs w:val="23"/>
        </w:rPr>
      </w:pPr>
      <w:r w:rsidRPr="00651798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651798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651798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651798" w:rsidRPr="00651798" w:rsidTr="00D43A96">
        <w:tc>
          <w:tcPr>
            <w:tcW w:w="3071" w:type="dxa"/>
          </w:tcPr>
          <w:p w:rsidR="00651798" w:rsidRPr="00651798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651798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651798" w:rsidTr="00D43A96">
        <w:tc>
          <w:tcPr>
            <w:tcW w:w="3071" w:type="dxa"/>
            <w:vAlign w:val="center"/>
          </w:tcPr>
          <w:p w:rsidR="00651798" w:rsidRPr="00651798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651798">
              <w:rPr>
                <w:rFonts w:ascii="Calibri" w:eastAsia="Calibri" w:hAnsi="Calibri"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651798" w:rsidRDefault="00431499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431499">
              <w:rPr>
                <w:rFonts w:ascii="Calibri" w:eastAsia="Calibri" w:hAnsi="Calibri" w:cs="Times New Roman"/>
                <w:sz w:val="23"/>
                <w:szCs w:val="23"/>
              </w:rPr>
              <w:t xml:space="preserve">67,62    </w:t>
            </w:r>
          </w:p>
        </w:tc>
      </w:tr>
    </w:tbl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651798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lastRenderedPageBreak/>
        <w:t>Tüketim</w:t>
      </w:r>
    </w:p>
    <w:p w:rsidR="00651798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651798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651798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651798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651798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967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"/>
        <w:gridCol w:w="2337"/>
        <w:gridCol w:w="1614"/>
        <w:gridCol w:w="1529"/>
        <w:gridCol w:w="1701"/>
        <w:gridCol w:w="709"/>
        <w:gridCol w:w="1597"/>
      </w:tblGrid>
      <w:tr w:rsidR="00634394" w:rsidRPr="00634394" w:rsidTr="00634394">
        <w:trPr>
          <w:trHeight w:val="240"/>
        </w:trPr>
        <w:tc>
          <w:tcPr>
            <w:tcW w:w="25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634394" w:rsidRPr="00634394" w:rsidTr="00634394">
        <w:trPr>
          <w:trHeight w:val="240"/>
        </w:trPr>
        <w:tc>
          <w:tcPr>
            <w:tcW w:w="25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İthalat Lisansı Toplam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2.024,88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2.024,88</w:t>
            </w:r>
          </w:p>
        </w:tc>
      </w:tr>
      <w:tr w:rsidR="00634394" w:rsidRPr="00634394" w:rsidTr="00634394">
        <w:trPr>
          <w:trHeight w:val="240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-Spot LNG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33,94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33,94</w:t>
            </w:r>
          </w:p>
        </w:tc>
      </w:tr>
      <w:tr w:rsidR="00634394" w:rsidRPr="00634394" w:rsidTr="00634394">
        <w:trPr>
          <w:trHeight w:val="240"/>
        </w:trPr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-Uzun Dönemli İthalat Lisansı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1.990,93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1.990,93</w:t>
            </w:r>
          </w:p>
        </w:tc>
      </w:tr>
      <w:tr w:rsidR="00634394" w:rsidRPr="00634394" w:rsidTr="00634394">
        <w:trPr>
          <w:trHeight w:val="240"/>
        </w:trPr>
        <w:tc>
          <w:tcPr>
            <w:tcW w:w="25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Sıkıştırılmış Doğal gaz(CNG) Lisansı Toplam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8,87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10,68</w:t>
            </w:r>
          </w:p>
        </w:tc>
      </w:tr>
      <w:tr w:rsidR="00634394" w:rsidRPr="00634394" w:rsidTr="00634394">
        <w:trPr>
          <w:trHeight w:val="240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-CNG İletim Dağıtım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  <w:r w:rsidR="009B1CB4">
              <w:rPr>
                <w:rFonts w:ascii="Calibri" w:eastAsia="Times New Roman" w:hAnsi="Calibri" w:cs="Times New Roman"/>
                <w:color w:val="000000"/>
                <w:lang w:eastAsia="tr-TR"/>
              </w:rPr>
              <w:t>*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1,81</w:t>
            </w:r>
          </w:p>
        </w:tc>
      </w:tr>
      <w:tr w:rsidR="00634394" w:rsidRPr="00634394" w:rsidTr="00634394">
        <w:trPr>
          <w:trHeight w:val="240"/>
        </w:trPr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-CNG Satış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7,32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8,88</w:t>
            </w:r>
          </w:p>
        </w:tc>
      </w:tr>
      <w:tr w:rsidR="00634394" w:rsidRPr="00634394" w:rsidTr="00634394">
        <w:trPr>
          <w:trHeight w:val="240"/>
        </w:trPr>
        <w:tc>
          <w:tcPr>
            <w:tcW w:w="25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Toptan Satış Lisansı Toplam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234,75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35,32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270,07</w:t>
            </w:r>
          </w:p>
        </w:tc>
      </w:tr>
      <w:tr w:rsidR="00634394" w:rsidRPr="00634394" w:rsidTr="00634394">
        <w:trPr>
          <w:trHeight w:val="240"/>
        </w:trPr>
        <w:tc>
          <w:tcPr>
            <w:tcW w:w="19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-Üretim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24,43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24,43</w:t>
            </w:r>
          </w:p>
        </w:tc>
      </w:tr>
      <w:tr w:rsidR="00634394" w:rsidRPr="00634394" w:rsidTr="00634394">
        <w:trPr>
          <w:trHeight w:val="240"/>
        </w:trPr>
        <w:tc>
          <w:tcPr>
            <w:tcW w:w="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-Üretim Harici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210,32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35,32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245,64</w:t>
            </w:r>
          </w:p>
        </w:tc>
      </w:tr>
      <w:tr w:rsidR="00634394" w:rsidRPr="00634394" w:rsidTr="00634394">
        <w:trPr>
          <w:trHeight w:val="240"/>
        </w:trPr>
        <w:tc>
          <w:tcPr>
            <w:tcW w:w="25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Dağıtım Lisansı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2.570,22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2.570,22</w:t>
            </w:r>
          </w:p>
        </w:tc>
      </w:tr>
      <w:tr w:rsidR="00634394" w:rsidRPr="00634394" w:rsidTr="00634394">
        <w:trPr>
          <w:trHeight w:val="240"/>
        </w:trPr>
        <w:tc>
          <w:tcPr>
            <w:tcW w:w="25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4.830,10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35,32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4.875,85</w:t>
            </w:r>
          </w:p>
        </w:tc>
      </w:tr>
    </w:tbl>
    <w:p w:rsidR="009B1CB4" w:rsidRPr="009B1CB4" w:rsidRDefault="009B1CB4" w:rsidP="009B1CB4">
      <w:pPr>
        <w:spacing w:line="256" w:lineRule="auto"/>
        <w:jc w:val="both"/>
        <w:rPr>
          <w:rFonts w:ascii="Calibri" w:eastAsia="Calibri" w:hAnsi="Calibri" w:cs="Times New Roman"/>
          <w:sz w:val="23"/>
          <w:szCs w:val="23"/>
        </w:rPr>
      </w:pPr>
      <w:r w:rsidRPr="009B1CB4">
        <w:rPr>
          <w:rFonts w:ascii="Calibri" w:eastAsia="Calibri" w:hAnsi="Calibri" w:cs="Times New Roman"/>
          <w:sz w:val="23"/>
          <w:szCs w:val="23"/>
        </w:rPr>
        <w:t>*Lisans sahibi şirketlerin kendi ihtiyacı için kullandığı gazı ifade etmektedir.</w:t>
      </w:r>
    </w:p>
    <w:p w:rsidR="00045667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651798" w:rsidRDefault="00921BF0" w:rsidP="00200113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Mart</w:t>
      </w:r>
      <w:r w:rsidR="00200113">
        <w:rPr>
          <w:rFonts w:ascii="Calibri" w:eastAsia="Calibri" w:hAnsi="Calibri" w:cs="Times New Roman"/>
          <w:b/>
        </w:rPr>
        <w:t xml:space="preserve"> 2014 v</w:t>
      </w:r>
      <w:r w:rsidR="00200113" w:rsidRPr="00651798">
        <w:rPr>
          <w:rFonts w:ascii="Calibri" w:eastAsia="Calibri" w:hAnsi="Calibri" w:cs="Times New Roman"/>
          <w:b/>
        </w:rPr>
        <w:t xml:space="preserve">e </w:t>
      </w:r>
      <w:r>
        <w:rPr>
          <w:rFonts w:ascii="Calibri" w:eastAsia="Calibri" w:hAnsi="Calibri" w:cs="Times New Roman"/>
          <w:b/>
        </w:rPr>
        <w:t>Mart</w:t>
      </w:r>
      <w:r w:rsidR="00200113" w:rsidRPr="00651798">
        <w:rPr>
          <w:rFonts w:ascii="Calibri" w:eastAsia="Calibri" w:hAnsi="Calibri" w:cs="Times New Roman"/>
          <w:b/>
        </w:rPr>
        <w:t xml:space="preserve"> 2015 Dönemlerinde Doğal Gaz Piyasası Genel Görünümü</w:t>
      </w:r>
    </w:p>
    <w:p w:rsidR="00651798" w:rsidRDefault="00200113" w:rsidP="0020011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Tablo 6- </w:t>
      </w:r>
      <w:r w:rsidR="00651798" w:rsidRPr="00651798">
        <w:rPr>
          <w:rFonts w:ascii="Calibri" w:eastAsia="Calibri" w:hAnsi="Calibri" w:cs="Times New Roman"/>
        </w:rPr>
        <w:t>İthalat-Üretim-Tüketim-Stok Miktarları Karşılaştırması (Milyon Sm</w:t>
      </w:r>
      <w:r w:rsidR="00651798" w:rsidRPr="00651798">
        <w:rPr>
          <w:rFonts w:ascii="Calibri" w:eastAsia="Calibri" w:hAnsi="Calibri" w:cs="Times New Roman"/>
          <w:vertAlign w:val="superscript"/>
        </w:rPr>
        <w:t>3</w:t>
      </w:r>
      <w:r w:rsidR="00651798" w:rsidRPr="00651798">
        <w:rPr>
          <w:rFonts w:ascii="Calibri" w:eastAsia="Calibri" w:hAnsi="Calibri" w:cs="Times New Roman"/>
        </w:rPr>
        <w:t>)</w:t>
      </w:r>
    </w:p>
    <w:tbl>
      <w:tblPr>
        <w:tblW w:w="844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2"/>
        <w:gridCol w:w="1917"/>
        <w:gridCol w:w="1917"/>
        <w:gridCol w:w="1886"/>
      </w:tblGrid>
      <w:tr w:rsidR="00634394" w:rsidRPr="00634394" w:rsidTr="00634394">
        <w:trPr>
          <w:trHeight w:val="253"/>
        </w:trPr>
        <w:tc>
          <w:tcPr>
            <w:tcW w:w="27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Mart</w:t>
            </w:r>
          </w:p>
        </w:tc>
        <w:tc>
          <w:tcPr>
            <w:tcW w:w="19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1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634394" w:rsidRPr="00634394" w:rsidTr="00634394">
        <w:trPr>
          <w:trHeight w:val="253"/>
        </w:trPr>
        <w:tc>
          <w:tcPr>
            <w:tcW w:w="2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4.535,44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4.277,50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5,69</w:t>
            </w:r>
          </w:p>
        </w:tc>
      </w:tr>
      <w:tr w:rsidR="00634394" w:rsidRPr="00634394" w:rsidTr="00634394">
        <w:trPr>
          <w:trHeight w:val="253"/>
        </w:trPr>
        <w:tc>
          <w:tcPr>
            <w:tcW w:w="2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43,80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33,15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24,32</w:t>
            </w:r>
          </w:p>
        </w:tc>
      </w:tr>
      <w:tr w:rsidR="00634394" w:rsidRPr="00634394" w:rsidTr="00634394">
        <w:trPr>
          <w:trHeight w:val="253"/>
        </w:trPr>
        <w:tc>
          <w:tcPr>
            <w:tcW w:w="2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4.547,59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4.875,85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7,22</w:t>
            </w:r>
          </w:p>
        </w:tc>
      </w:tr>
      <w:tr w:rsidR="00634394" w:rsidRPr="00634394" w:rsidTr="00634394">
        <w:trPr>
          <w:trHeight w:val="253"/>
        </w:trPr>
        <w:tc>
          <w:tcPr>
            <w:tcW w:w="2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İhracat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58,17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67,62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16,24</w:t>
            </w:r>
          </w:p>
        </w:tc>
      </w:tr>
      <w:tr w:rsidR="00634394" w:rsidRPr="00634394" w:rsidTr="00634394">
        <w:trPr>
          <w:trHeight w:val="253"/>
        </w:trPr>
        <w:tc>
          <w:tcPr>
            <w:tcW w:w="27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Dönem Sonu Stok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760,34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599,13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34394" w:rsidRPr="00634394" w:rsidRDefault="00634394" w:rsidP="00634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4394">
              <w:rPr>
                <w:rFonts w:ascii="Calibri" w:eastAsia="Times New Roman" w:hAnsi="Calibri" w:cs="Times New Roman"/>
                <w:color w:val="000000"/>
                <w:lang w:eastAsia="tr-TR"/>
              </w:rPr>
              <w:t>-21,20</w:t>
            </w:r>
          </w:p>
        </w:tc>
      </w:tr>
    </w:tbl>
    <w:p w:rsidR="006E7D00" w:rsidRDefault="006E7D00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22757B" w:rsidRDefault="0022757B" w:rsidP="00200113">
      <w:pPr>
        <w:rPr>
          <w:rFonts w:ascii="Calibri" w:eastAsia="Calibri" w:hAnsi="Calibri" w:cs="Times New Roman"/>
        </w:rPr>
      </w:pPr>
    </w:p>
    <w:p w:rsidR="009D364A" w:rsidRDefault="009D364A" w:rsidP="009D364A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Grafik 1- </w:t>
      </w:r>
      <w:r w:rsidRPr="00651798">
        <w:rPr>
          <w:rFonts w:ascii="Calibri" w:eastAsia="Calibri" w:hAnsi="Calibri" w:cs="Times New Roman"/>
        </w:rPr>
        <w:t>İthalat-</w:t>
      </w:r>
      <w:r w:rsidR="009B1CB4">
        <w:rPr>
          <w:rFonts w:ascii="Calibri" w:eastAsia="Calibri" w:hAnsi="Calibri" w:cs="Times New Roman"/>
        </w:rPr>
        <w:t>İhracat-</w:t>
      </w:r>
      <w:r w:rsidRPr="00651798">
        <w:rPr>
          <w:rFonts w:ascii="Calibri" w:eastAsia="Calibri" w:hAnsi="Calibri" w:cs="Times New Roman"/>
        </w:rPr>
        <w:t>Üretim-Tüketim-Stok Miktarları Karşılaştırması (Milyon Sm3)</w:t>
      </w:r>
    </w:p>
    <w:p w:rsidR="00A55415" w:rsidRDefault="00A55415" w:rsidP="00200113">
      <w:pPr>
        <w:rPr>
          <w:rFonts w:ascii="Calibri" w:eastAsia="Calibri" w:hAnsi="Calibri" w:cs="Times New Roman"/>
        </w:rPr>
      </w:pPr>
    </w:p>
    <w:p w:rsidR="006E7D00" w:rsidRPr="00651798" w:rsidRDefault="0022757B" w:rsidP="0022757B">
      <w:pPr>
        <w:jc w:val="center"/>
        <w:rPr>
          <w:rFonts w:ascii="Calibri" w:eastAsia="Calibri" w:hAnsi="Calibri" w:cs="Times New Roman"/>
          <w:b/>
        </w:rPr>
      </w:pPr>
      <w:r>
        <w:rPr>
          <w:noProof/>
          <w:lang w:eastAsia="tr-TR"/>
        </w:rPr>
        <w:drawing>
          <wp:inline distT="0" distB="0" distL="0" distR="0" wp14:anchorId="0225B2BA" wp14:editId="4DA9E92D">
            <wp:extent cx="4572000" cy="2743200"/>
            <wp:effectExtent l="0" t="0" r="0" b="0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</w:pPr>
    </w:p>
    <w:p w:rsidR="009D364A" w:rsidRDefault="009D364A" w:rsidP="00200113">
      <w:pPr>
        <w:rPr>
          <w:rFonts w:ascii="Calibri" w:eastAsia="Calibri" w:hAnsi="Calibri" w:cs="Times New Roman"/>
        </w:rPr>
        <w:sectPr w:rsidR="009D364A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Default="008151A8" w:rsidP="009478E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İÇİNDEKİLER</w:t>
      </w:r>
    </w:p>
    <w:p w:rsidR="003B1F49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TOC \o "1-3" \h \z \u </w:instrText>
      </w:r>
      <w:r>
        <w:rPr>
          <w:b/>
          <w:sz w:val="32"/>
          <w:szCs w:val="32"/>
        </w:rPr>
        <w:fldChar w:fldCharType="separate"/>
      </w:r>
      <w:hyperlink w:anchor="_Toc420311684" w:history="1">
        <w:r w:rsidR="003B1F49" w:rsidRPr="00AE6E97">
          <w:rPr>
            <w:rStyle w:val="Kpr"/>
            <w:b/>
            <w:noProof/>
          </w:rPr>
          <w:t>1.ÜRETİM</w:t>
        </w:r>
        <w:r w:rsidR="003B1F49">
          <w:rPr>
            <w:noProof/>
            <w:webHidden/>
          </w:rPr>
          <w:tab/>
        </w:r>
        <w:r w:rsidR="003B1F49">
          <w:rPr>
            <w:noProof/>
            <w:webHidden/>
          </w:rPr>
          <w:fldChar w:fldCharType="begin"/>
        </w:r>
        <w:r w:rsidR="003B1F49">
          <w:rPr>
            <w:noProof/>
            <w:webHidden/>
          </w:rPr>
          <w:instrText xml:space="preserve"> PAGEREF _Toc420311684 \h </w:instrText>
        </w:r>
        <w:r w:rsidR="003B1F49">
          <w:rPr>
            <w:noProof/>
            <w:webHidden/>
          </w:rPr>
        </w:r>
        <w:r w:rsidR="003B1F49">
          <w:rPr>
            <w:noProof/>
            <w:webHidden/>
          </w:rPr>
          <w:fldChar w:fldCharType="separate"/>
        </w:r>
        <w:r w:rsidR="003B1F49">
          <w:rPr>
            <w:noProof/>
            <w:webHidden/>
          </w:rPr>
          <w:t>1</w:t>
        </w:r>
        <w:r w:rsidR="003B1F49">
          <w:rPr>
            <w:noProof/>
            <w:webHidden/>
          </w:rPr>
          <w:fldChar w:fldCharType="end"/>
        </w:r>
      </w:hyperlink>
    </w:p>
    <w:p w:rsidR="003B1F49" w:rsidRDefault="003B1F4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685" w:history="1">
        <w:r w:rsidRPr="00AE6E97">
          <w:rPr>
            <w:rStyle w:val="Kpr"/>
            <w:b/>
            <w:noProof/>
          </w:rPr>
          <w:t>2. İTHALAT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686" w:history="1">
        <w:r w:rsidRPr="00AE6E97">
          <w:rPr>
            <w:rStyle w:val="Kpr"/>
            <w:b/>
            <w:noProof/>
          </w:rPr>
          <w:t>3. DEPOLAMA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687" w:history="1">
        <w:r w:rsidRPr="00AE6E97">
          <w:rPr>
            <w:rStyle w:val="Kpr"/>
            <w:b/>
            <w:noProof/>
          </w:rPr>
          <w:t>4. İHRACAT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688" w:history="1">
        <w:r w:rsidRPr="00AE6E97">
          <w:rPr>
            <w:rStyle w:val="Kpr"/>
            <w:b/>
            <w:noProof/>
          </w:rPr>
          <w:t>5. TÜKETİM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689" w:history="1">
        <w:r w:rsidRPr="00AE6E97">
          <w:rPr>
            <w:rStyle w:val="Kpr"/>
            <w:b/>
            <w:noProof/>
          </w:rPr>
          <w:t>6.DOĞAL GAZ PİYASASINDA FAALİYET GÖSTEREN LİSANS SAHİPLERİ ARASINDAKİ DOĞAL GAZ TİCARETİ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8151A8" w:rsidRDefault="007433D9" w:rsidP="008151A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end"/>
      </w:r>
    </w:p>
    <w:p w:rsidR="008151A8" w:rsidRDefault="008151A8" w:rsidP="009478EB">
      <w:pPr>
        <w:jc w:val="center"/>
        <w:rPr>
          <w:b/>
          <w:sz w:val="32"/>
          <w:szCs w:val="32"/>
        </w:rPr>
      </w:pPr>
      <w:r w:rsidRPr="002360DE">
        <w:rPr>
          <w:b/>
          <w:sz w:val="32"/>
          <w:szCs w:val="32"/>
        </w:rPr>
        <w:t>TABLOLAR LİSTESİ</w:t>
      </w:r>
    </w:p>
    <w:p w:rsidR="003B1F49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TOC \h \z \t "Tablo 1" \c </w:instrText>
      </w:r>
      <w:r>
        <w:rPr>
          <w:b/>
          <w:sz w:val="32"/>
          <w:szCs w:val="32"/>
        </w:rPr>
        <w:fldChar w:fldCharType="separate"/>
      </w:r>
      <w:hyperlink w:anchor="_Toc420311693" w:history="1">
        <w:r w:rsidR="003B1F49" w:rsidRPr="00102927">
          <w:rPr>
            <w:rStyle w:val="Kpr"/>
            <w:noProof/>
          </w:rPr>
          <w:t>Tablo 1.1 Mart 2014 ve Mart 2015 Dönemlerinde İllere Göre Üretilen Doğal Gaz Miktarlarının Karşılaştırılması (Milyon Sm</w:t>
        </w:r>
        <w:r w:rsidR="003B1F49" w:rsidRPr="00102927">
          <w:rPr>
            <w:rStyle w:val="Kpr"/>
            <w:noProof/>
            <w:vertAlign w:val="superscript"/>
          </w:rPr>
          <w:t>3</w:t>
        </w:r>
        <w:r w:rsidR="003B1F49" w:rsidRPr="00102927">
          <w:rPr>
            <w:rStyle w:val="Kpr"/>
            <w:noProof/>
          </w:rPr>
          <w:t>)</w:t>
        </w:r>
        <w:r w:rsidR="003B1F49">
          <w:rPr>
            <w:noProof/>
            <w:webHidden/>
          </w:rPr>
          <w:tab/>
        </w:r>
        <w:r w:rsidR="003B1F49">
          <w:rPr>
            <w:noProof/>
            <w:webHidden/>
          </w:rPr>
          <w:fldChar w:fldCharType="begin"/>
        </w:r>
        <w:r w:rsidR="003B1F49">
          <w:rPr>
            <w:noProof/>
            <w:webHidden/>
          </w:rPr>
          <w:instrText xml:space="preserve"> PAGEREF _Toc420311693 \h </w:instrText>
        </w:r>
        <w:r w:rsidR="003B1F49">
          <w:rPr>
            <w:noProof/>
            <w:webHidden/>
          </w:rPr>
        </w:r>
        <w:r w:rsidR="003B1F49">
          <w:rPr>
            <w:noProof/>
            <w:webHidden/>
          </w:rPr>
          <w:fldChar w:fldCharType="separate"/>
        </w:r>
        <w:r w:rsidR="003B1F49">
          <w:rPr>
            <w:noProof/>
            <w:webHidden/>
          </w:rPr>
          <w:t>1</w:t>
        </w:r>
        <w:r w:rsidR="003B1F49"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694" w:history="1">
        <w:r w:rsidRPr="00102927">
          <w:rPr>
            <w:rStyle w:val="Kpr"/>
            <w:noProof/>
          </w:rPr>
          <w:t>Tablo-1.2 Mart 2014 ve Mart 2015 Dönemlerinde Toptan Satış Lisansı Sahibi Üretim Şirketlerinin Doğal Gaz Üretim Miktarlarının Karşılaştırılması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695" w:history="1">
        <w:r w:rsidRPr="00102927">
          <w:rPr>
            <w:rStyle w:val="Kpr"/>
            <w:noProof/>
          </w:rPr>
          <w:t>Tablo 2.1 İthalat Lisansı Sahibi Şirketlerin Mart 2014 ve Mart 2015 Dönemlerindeki Doğal Gaz İthalat Miktarlarının Karşılaştırılması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696" w:history="1">
        <w:r w:rsidRPr="00102927">
          <w:rPr>
            <w:rStyle w:val="Kpr"/>
            <w:noProof/>
          </w:rPr>
          <w:t>Tablo 2.2 Mart 2014 ve Mart 2015 Dönemlerindeki Doğal Gaz İthalat Miktarlarının Gazın Türüne Göre Karşılaştırılması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697" w:history="1">
        <w:r w:rsidRPr="00102927">
          <w:rPr>
            <w:rStyle w:val="Kpr"/>
            <w:noProof/>
          </w:rPr>
          <w:t>Tablo 2.3 Mart 2014 ve Mart 2015 Dönemlerindeki Doğal Gaz İthalat Miktarlarının Doğal Gazın İthal Edildiği Ülkelere Göre Karşılaştırılması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698" w:history="1">
        <w:r w:rsidRPr="00102927">
          <w:rPr>
            <w:rStyle w:val="Kpr"/>
            <w:noProof/>
          </w:rPr>
          <w:t>Tablo 2.4 Mart 2014 ve Mart 2015 Doğal Gaz İthalat Miktarlarının Doğal Gazın İthal Edildiği Ülkelere ve Gazın Türüne Göre Dağılımı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699" w:history="1">
        <w:r w:rsidRPr="00102927">
          <w:rPr>
            <w:rStyle w:val="Kpr"/>
            <w:noProof/>
          </w:rPr>
          <w:t>Tablo 2.5 Mart 2015 Doğal Gaz Arzının Karşılandığı Kaynakların Payları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00" w:history="1">
        <w:r w:rsidRPr="00102927">
          <w:rPr>
            <w:rStyle w:val="Kpr"/>
            <w:noProof/>
          </w:rPr>
          <w:t>Tablo 3.1 Mart 2014 ve Mart 2015 Dönemlerindeki Depolama Stok Miktarlarının Gazın Türüne Göre Karşılaştırılması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01" w:history="1">
        <w:r w:rsidRPr="00102927">
          <w:rPr>
            <w:rStyle w:val="Kpr"/>
            <w:noProof/>
          </w:rPr>
          <w:t>Tablo 4.1 Mart 2014 ve Mart 2015 Dönemlerindeki Doğal Gaz İhracat Miktarlarının İhraç Edilen Ülkeye Göre Karşılaştırılması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02" w:history="1">
        <w:r w:rsidRPr="00102927">
          <w:rPr>
            <w:rStyle w:val="Kpr"/>
            <w:noProof/>
          </w:rPr>
          <w:t>Tablo 5.1 Mart 2014 ve Mart 2015 Dönemlerindeki Doğal Gaz Tüketiminin Sektörlere Dağılımının Karşılaştırılması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03" w:history="1">
        <w:r w:rsidRPr="00102927">
          <w:rPr>
            <w:rStyle w:val="Kpr"/>
            <w:noProof/>
          </w:rPr>
          <w:t>Tablo 5.3 Mart 2015 Doğal Gaz Dağıtım Şirketlerinin Abone ve Serbest Tüketici Sayılarının İllere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04" w:history="1">
        <w:r w:rsidRPr="00102927">
          <w:rPr>
            <w:rStyle w:val="Kpr"/>
            <w:noProof/>
          </w:rPr>
          <w:t>Tablo 5.4 Mart 2015 Döneminde Doğal Gaz Dağıtım Şirketlerince Nihai Tüketiciye Satılan Doğal Gaz Miktarları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05" w:history="1">
        <w:r w:rsidRPr="00102927">
          <w:rPr>
            <w:rStyle w:val="Kpr"/>
            <w:noProof/>
          </w:rPr>
          <w:t>Tablo 5.5 Mart 2015 Döneminde İthalat Lisansı Sahiplerinin Nihai Tüketiciye Yaptığı Doğal Gaz Satışları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06" w:history="1">
        <w:r w:rsidRPr="00102927">
          <w:rPr>
            <w:rStyle w:val="Kpr"/>
            <w:noProof/>
          </w:rPr>
          <w:t>Tablo 5.6 Mart 2015 Döneminde Toptan Satış Lisansı Sahiplerinin Nihai Tüketiciye Yaptığı Doğal Gaz Satışları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07" w:history="1">
        <w:r w:rsidRPr="00102927">
          <w:rPr>
            <w:rStyle w:val="Kpr"/>
            <w:noProof/>
          </w:rPr>
          <w:t>Tablo 5.7 Mart 2015 Döneminde Sıkıştırılmış Doğal Gaz Lisansı Sahiplerinin Nihai Tüketiciye Yaptığı Satışlar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08" w:history="1">
        <w:r w:rsidRPr="00102927">
          <w:rPr>
            <w:rStyle w:val="Kpr"/>
            <w:noProof/>
          </w:rPr>
          <w:t>Tablo 5.8 Mart 2015 Döneminde Ülke Genelindeki Nihai Tüketicilere En Fazla Doğal Gaz Satışı Gerçekleştiren 10 Şirketin Satış Payları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09" w:history="1">
        <w:r w:rsidRPr="00102927">
          <w:rPr>
            <w:rStyle w:val="Kpr"/>
            <w:noProof/>
          </w:rPr>
          <w:t>Tablo 6.1 Mart 2015 Döneminde Doğal Gaz Piyasasında Faaliyet Gösteren Lisans Sahiplerinin Aralarında Yapmış Olduğu Toplam Doğal Gaz Satış Miktarı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10" w:history="1">
        <w:r w:rsidRPr="00102927">
          <w:rPr>
            <w:rStyle w:val="Kpr"/>
            <w:noProof/>
          </w:rPr>
          <w:t>Tablo 6.2 Mart 2015 Döneminde Doğal Gaz Piyasasında Faaliyet Gösteren Lisans Sahiplerine En Fazla Doğal Gaz Satan 10 Şirketin Satış Payları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11" w:history="1">
        <w:r w:rsidRPr="00102927">
          <w:rPr>
            <w:rStyle w:val="Kpr"/>
            <w:noProof/>
          </w:rPr>
          <w:t>Tablo 6.3 Mart 2015 Döneminde Doğal Gaz Piyasasında Faaliyet Gösteren Lisans Sahiplerinin Aralarında Yapmış Olduğu Toplam Doğal Gaz Alış Miktarı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12" w:history="1">
        <w:r w:rsidRPr="00102927">
          <w:rPr>
            <w:rStyle w:val="Kpr"/>
            <w:noProof/>
          </w:rPr>
          <w:t>Tablo 6.4 Mart 2015 Döneminde Doğal Gaz Piyasasında Faaliyet Gösteren Lisans Sahiplerinden En Fazla Doğal Gaz Satın Alan Doğal Gaz Lisansı Sahibi 10 Şirketin Alış Payları (Milyon Sm</w:t>
        </w:r>
        <w:r w:rsidRPr="00102927">
          <w:rPr>
            <w:rStyle w:val="Kpr"/>
            <w:noProof/>
            <w:vertAlign w:val="superscript"/>
          </w:rPr>
          <w:t>3</w:t>
        </w:r>
        <w:r w:rsidRPr="0010292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8151A8" w:rsidRDefault="008D45AC" w:rsidP="008151A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end"/>
      </w:r>
    </w:p>
    <w:p w:rsidR="008151A8" w:rsidRDefault="008151A8" w:rsidP="008151A8">
      <w:pPr>
        <w:jc w:val="both"/>
        <w:rPr>
          <w:b/>
          <w:sz w:val="32"/>
          <w:szCs w:val="32"/>
        </w:rPr>
      </w:pPr>
    </w:p>
    <w:p w:rsidR="008151A8" w:rsidRDefault="008D45AC" w:rsidP="009478E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GRAFİKLER</w:t>
      </w:r>
      <w:r w:rsidR="008151A8">
        <w:rPr>
          <w:b/>
          <w:sz w:val="32"/>
          <w:szCs w:val="32"/>
        </w:rPr>
        <w:t xml:space="preserve"> LİSTESİ</w:t>
      </w:r>
    </w:p>
    <w:p w:rsidR="004749C4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bookmarkStart w:id="1" w:name="_GoBack"/>
    <w:bookmarkEnd w:id="1"/>
    <w:p w:rsidR="003B1F49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20311713" w:history="1">
        <w:r w:rsidR="003B1F49" w:rsidRPr="00B12952">
          <w:rPr>
            <w:rStyle w:val="Kpr"/>
            <w:noProof/>
          </w:rPr>
          <w:t>Grafik 1.1 2015 Mart Ayında Üretim Sahaların Bulunduğu İllere Göre Doğal Gaz Üretim Oranları (%)</w:t>
        </w:r>
        <w:r w:rsidR="003B1F49">
          <w:rPr>
            <w:noProof/>
            <w:webHidden/>
          </w:rPr>
          <w:tab/>
        </w:r>
        <w:r w:rsidR="003B1F49">
          <w:rPr>
            <w:noProof/>
            <w:webHidden/>
          </w:rPr>
          <w:fldChar w:fldCharType="begin"/>
        </w:r>
        <w:r w:rsidR="003B1F49">
          <w:rPr>
            <w:noProof/>
            <w:webHidden/>
          </w:rPr>
          <w:instrText xml:space="preserve"> PAGEREF _Toc420311713 \h </w:instrText>
        </w:r>
        <w:r w:rsidR="003B1F49">
          <w:rPr>
            <w:noProof/>
            <w:webHidden/>
          </w:rPr>
        </w:r>
        <w:r w:rsidR="003B1F49">
          <w:rPr>
            <w:noProof/>
            <w:webHidden/>
          </w:rPr>
          <w:fldChar w:fldCharType="separate"/>
        </w:r>
        <w:r w:rsidR="003B1F49">
          <w:rPr>
            <w:noProof/>
            <w:webHidden/>
          </w:rPr>
          <w:t>1</w:t>
        </w:r>
        <w:r w:rsidR="003B1F49"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14" w:history="1">
        <w:r w:rsidRPr="00B12952">
          <w:rPr>
            <w:rStyle w:val="Kpr"/>
            <w:noProof/>
          </w:rPr>
          <w:t>Grafik 1.2 2015 Mart Ayında Toptan Satış Lisansı Sahibi Üretim Şirketlerinin Doğal Gaz Üretim Miktarları Oranları(%)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15" w:history="1">
        <w:r w:rsidRPr="00B12952">
          <w:rPr>
            <w:rStyle w:val="Kpr"/>
            <w:noProof/>
          </w:rPr>
          <w:t>Grafik 1.3 Mart 2014 ve Mart 2015 Dönemlerinde Toptan Satış Lisansı Sahibi Üretim Şirketlerinin Doğal Gaz Üretim Miktarları Oranlarının Karşılaştırılması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16" w:history="1">
        <w:r w:rsidRPr="00B12952">
          <w:rPr>
            <w:rStyle w:val="Kpr"/>
            <w:noProof/>
          </w:rPr>
          <w:t>Grafik 1.4 2015 Mart Ayında Toptan Satış Lisansı Sahibi Üretim Şirketlerinin Doğal Gaz Satışlarının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17" w:history="1">
        <w:r w:rsidRPr="00B12952">
          <w:rPr>
            <w:rStyle w:val="Kpr"/>
            <w:noProof/>
          </w:rPr>
          <w:t>Grafik 2.1 Mart 2014 ve Mart 2015 Dönemlerindeki Doğal Gaz İthalat Miktarlarının Karşılaştırılması (Milyon Sm</w:t>
        </w:r>
        <w:r w:rsidRPr="00B12952">
          <w:rPr>
            <w:rStyle w:val="Kpr"/>
            <w:noProof/>
            <w:vertAlign w:val="superscript"/>
          </w:rPr>
          <w:t>3</w:t>
        </w:r>
        <w:r w:rsidRPr="00B12952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18" w:history="1">
        <w:r w:rsidRPr="00B12952">
          <w:rPr>
            <w:rStyle w:val="Kpr"/>
            <w:noProof/>
          </w:rPr>
          <w:t>Grafik 2.2 Mart 2014 ve Mart 2015 Dönemlerindeki Doğal Gaz İthalat Miktarlarının Gazın Türüne Göre Karşılaştırılması (Milyon Sm</w:t>
        </w:r>
        <w:r w:rsidRPr="00B12952">
          <w:rPr>
            <w:rStyle w:val="Kpr"/>
            <w:noProof/>
            <w:vertAlign w:val="superscript"/>
          </w:rPr>
          <w:t>3</w:t>
        </w:r>
        <w:r w:rsidRPr="00B12952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19" w:history="1">
        <w:r w:rsidRPr="00B12952">
          <w:rPr>
            <w:rStyle w:val="Kpr"/>
            <w:noProof/>
          </w:rPr>
          <w:t>Grafik 2.3 Mart 2015 Doğal Gaz İthalat Miktarlarının Doğal Gazın İthal Edildiği Ülkelere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20" w:history="1">
        <w:r w:rsidRPr="00B12952">
          <w:rPr>
            <w:rStyle w:val="Kpr"/>
            <w:noProof/>
          </w:rPr>
          <w:t>Grafik 2.4 Mart 2015 Doğal Gaz Arzının Karşılandığı Kaynakların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21" w:history="1">
        <w:r w:rsidRPr="00B12952">
          <w:rPr>
            <w:rStyle w:val="Kpr"/>
            <w:noProof/>
          </w:rPr>
          <w:t>Grafik 3.1 Mart 2014 ve Mart 2015 Dönemlerindeki Depolama Stok Miktarlarının Gazın Türüne Göre Karşılaştırılması (Milyon Sm</w:t>
        </w:r>
        <w:r w:rsidRPr="00B12952">
          <w:rPr>
            <w:rStyle w:val="Kpr"/>
            <w:noProof/>
            <w:vertAlign w:val="superscript"/>
          </w:rPr>
          <w:t>3</w:t>
        </w:r>
        <w:r w:rsidRPr="00B12952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22" w:history="1">
        <w:r w:rsidRPr="00B12952">
          <w:rPr>
            <w:rStyle w:val="Kpr"/>
            <w:noProof/>
          </w:rPr>
          <w:t>Grafik 4.1 Mart 2014 ve Mart 2015 Dönemlerindeki Doğal Gaz İhracat Miktarlarının İhraç Edilen Ülkeye Göre Karşılaştırılması (Milyon Sm</w:t>
        </w:r>
        <w:r w:rsidRPr="00B12952">
          <w:rPr>
            <w:rStyle w:val="Kpr"/>
            <w:noProof/>
            <w:vertAlign w:val="superscript"/>
          </w:rPr>
          <w:t>3</w:t>
        </w:r>
        <w:r w:rsidRPr="00B12952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23" w:history="1">
        <w:r w:rsidRPr="00B12952">
          <w:rPr>
            <w:rStyle w:val="Kpr"/>
            <w:noProof/>
          </w:rPr>
          <w:t>Grafik 5.1 Mart 2014 ve Mart 2015 Dönemlerindeki CNG Otogaz Satışlarının Karşılaştırılması (Milyon Sm</w:t>
        </w:r>
        <w:r w:rsidRPr="00B12952">
          <w:rPr>
            <w:rStyle w:val="Kpr"/>
            <w:noProof/>
            <w:vertAlign w:val="superscript"/>
          </w:rPr>
          <w:t>3</w:t>
        </w:r>
        <w:r w:rsidRPr="00B12952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24" w:history="1">
        <w:r w:rsidRPr="00B12952">
          <w:rPr>
            <w:rStyle w:val="Kpr"/>
            <w:noProof/>
          </w:rPr>
          <w:t>Tablo 5.2 Mart 2015 Doğal Gaz Tüketiminin İllere ve Gazın Türüne Göre Dağılımı (Milyon Sm</w:t>
        </w:r>
        <w:r w:rsidRPr="00B12952">
          <w:rPr>
            <w:rStyle w:val="Kpr"/>
            <w:noProof/>
            <w:vertAlign w:val="superscript"/>
          </w:rPr>
          <w:t>3</w:t>
        </w:r>
        <w:r w:rsidRPr="00B12952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3B1F49" w:rsidRDefault="003B1F4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20311725" w:history="1">
        <w:r w:rsidRPr="00B12952">
          <w:rPr>
            <w:rStyle w:val="Kpr"/>
            <w:noProof/>
          </w:rPr>
          <w:t>Grafik 5.2 Mart 2015 Döneminde Ülke Genelindeki Nihai Tüketiciye En Fazla Doğal Gaz Satışı Gerçekleştiren 10 Şirketin Satış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_Toc420311725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8151A8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470F47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" w:name="_Toc420311684"/>
      <w:r w:rsidRPr="009542CD">
        <w:rPr>
          <w:rFonts w:asciiTheme="minorHAnsi" w:hAnsiTheme="minorHAnsi"/>
          <w:b/>
          <w:color w:val="000000" w:themeColor="text1"/>
        </w:rPr>
        <w:lastRenderedPageBreak/>
        <w:t>1.Ü</w:t>
      </w:r>
      <w:r w:rsidR="008F2A30" w:rsidRPr="009542CD">
        <w:rPr>
          <w:rFonts w:asciiTheme="minorHAnsi" w:hAnsiTheme="minorHAnsi"/>
          <w:b/>
          <w:color w:val="000000" w:themeColor="text1"/>
        </w:rPr>
        <w:t>RETİM</w:t>
      </w:r>
      <w:bookmarkEnd w:id="2"/>
    </w:p>
    <w:p w:rsidR="00CB0A19" w:rsidRDefault="00CB0A19" w:rsidP="004749C4">
      <w:pPr>
        <w:jc w:val="both"/>
      </w:pPr>
    </w:p>
    <w:p w:rsidR="00F75B9A" w:rsidRPr="008D45AC" w:rsidRDefault="00045667" w:rsidP="008D45AC">
      <w:pPr>
        <w:pStyle w:val="Tablo1"/>
      </w:pPr>
      <w:bookmarkStart w:id="3" w:name="_Toc420311693"/>
      <w:r>
        <w:t xml:space="preserve">Tablo </w:t>
      </w:r>
      <w:proofErr w:type="gramStart"/>
      <w:r w:rsidR="00470F47" w:rsidRPr="00CB0A19">
        <w:t>1</w:t>
      </w:r>
      <w:r w:rsidR="008F2A30" w:rsidRPr="00CB0A19">
        <w:t>.1</w:t>
      </w:r>
      <w:proofErr w:type="gramEnd"/>
      <w:r w:rsidR="00470F47" w:rsidRPr="00CB0A19">
        <w:t xml:space="preserve"> </w:t>
      </w:r>
      <w:r w:rsidR="00921BF0">
        <w:t>Mart</w:t>
      </w:r>
      <w:r w:rsidR="00CB0A19" w:rsidRPr="00CB0A19">
        <w:t xml:space="preserve"> 2014 ve </w:t>
      </w:r>
      <w:r w:rsidR="00921BF0">
        <w:t>Mart</w:t>
      </w:r>
      <w:r w:rsidR="00CB0A19" w:rsidRPr="00CB0A19">
        <w:t xml:space="preserve"> 2015</w:t>
      </w:r>
      <w:r w:rsidR="00CB0A19">
        <w:t xml:space="preserve"> Dönemlerinde</w:t>
      </w:r>
      <w:r w:rsidR="00CB0A19" w:rsidRPr="00CB0A19">
        <w:t xml:space="preserve"> </w:t>
      </w:r>
      <w:r w:rsidR="00470F47" w:rsidRPr="00CB0A19">
        <w:t>İllere Göre</w:t>
      </w:r>
      <w:r w:rsidR="00F75B9A" w:rsidRPr="00CB0A19">
        <w:t xml:space="preserve"> Üret</w:t>
      </w:r>
      <w:r w:rsidR="00470F47" w:rsidRPr="00CB0A19">
        <w:t>ilen Doğal Gaz Miktar</w:t>
      </w:r>
      <w:r w:rsidR="00CB0A19">
        <w:t>lar</w:t>
      </w:r>
      <w:r w:rsidR="00470F47" w:rsidRPr="00CB0A19">
        <w:t>ı</w:t>
      </w:r>
      <w:r w:rsidR="00CB0A19">
        <w:t xml:space="preserve">nın </w:t>
      </w:r>
      <w:r w:rsidR="00CB0A19" w:rsidRPr="00CB0A19">
        <w:t>Karşılaştırılması</w:t>
      </w:r>
      <w:r w:rsidR="003C3214" w:rsidRPr="00CB0A19">
        <w:t xml:space="preserve"> </w:t>
      </w:r>
      <w:r w:rsidR="00470F47" w:rsidRPr="00CB0A19">
        <w:t>(</w:t>
      </w:r>
      <w:r w:rsidR="003C3214" w:rsidRPr="00CB0A19">
        <w:t>M</w:t>
      </w:r>
      <w:r w:rsidR="00470F47" w:rsidRPr="00CB0A19">
        <w:t>ilyon Sm</w:t>
      </w:r>
      <w:r w:rsidR="00470F47" w:rsidRPr="00CB0A19">
        <w:rPr>
          <w:vertAlign w:val="superscript"/>
        </w:rPr>
        <w:t>3</w:t>
      </w:r>
      <w:r w:rsidR="00470F47" w:rsidRPr="00CB0A19">
        <w:t>)</w:t>
      </w:r>
      <w:bookmarkEnd w:id="3"/>
    </w:p>
    <w:tbl>
      <w:tblPr>
        <w:tblW w:w="91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9"/>
        <w:gridCol w:w="1406"/>
        <w:gridCol w:w="1228"/>
        <w:gridCol w:w="1500"/>
        <w:gridCol w:w="1051"/>
        <w:gridCol w:w="2552"/>
      </w:tblGrid>
      <w:tr w:rsidR="0022757B" w:rsidRPr="0022757B" w:rsidTr="0022757B">
        <w:trPr>
          <w:trHeight w:val="316"/>
          <w:jc w:val="center"/>
        </w:trPr>
        <w:tc>
          <w:tcPr>
            <w:tcW w:w="14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26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Mart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22757B" w:rsidRPr="0022757B" w:rsidTr="00BC7937">
        <w:trPr>
          <w:trHeight w:val="1219"/>
          <w:jc w:val="center"/>
        </w:trPr>
        <w:tc>
          <w:tcPr>
            <w:tcW w:w="14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DEBF7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1228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15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DEBF7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105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Mart 2014 </w:t>
            </w:r>
            <w:r w:rsidRPr="0022757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→ </w:t>
            </w: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 2015</w:t>
            </w:r>
          </w:p>
        </w:tc>
      </w:tr>
      <w:tr w:rsidR="0022757B" w:rsidRPr="0022757B" w:rsidTr="00BC7937">
        <w:trPr>
          <w:trHeight w:val="316"/>
          <w:jc w:val="center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19,53</w:t>
            </w:r>
          </w:p>
        </w:tc>
      </w:tr>
      <w:tr w:rsidR="0022757B" w:rsidRPr="0022757B" w:rsidTr="00BC7937">
        <w:trPr>
          <w:trHeight w:val="316"/>
          <w:jc w:val="center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6,43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14,69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7,32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-62,27</w:t>
            </w:r>
          </w:p>
        </w:tc>
      </w:tr>
      <w:tr w:rsidR="0022757B" w:rsidRPr="0022757B" w:rsidTr="00BC7937">
        <w:trPr>
          <w:trHeight w:val="316"/>
          <w:jc w:val="center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-73,09</w:t>
            </w:r>
          </w:p>
        </w:tc>
      </w:tr>
      <w:tr w:rsidR="0022757B" w:rsidRPr="0022757B" w:rsidTr="00BC7937">
        <w:trPr>
          <w:trHeight w:val="316"/>
          <w:jc w:val="center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4,81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3,5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66,21</w:t>
            </w:r>
          </w:p>
        </w:tc>
      </w:tr>
      <w:tr w:rsidR="0022757B" w:rsidRPr="0022757B" w:rsidTr="00BC7937">
        <w:trPr>
          <w:trHeight w:val="316"/>
          <w:jc w:val="center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6,37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14,53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11,09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-42,26</w:t>
            </w:r>
          </w:p>
        </w:tc>
      </w:tr>
      <w:tr w:rsidR="0022757B" w:rsidRPr="0022757B" w:rsidTr="00BC7937">
        <w:trPr>
          <w:trHeight w:val="316"/>
          <w:jc w:val="center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-68,11</w:t>
            </w:r>
          </w:p>
        </w:tc>
      </w:tr>
      <w:tr w:rsidR="0022757B" w:rsidRPr="0022757B" w:rsidTr="00BC7937">
        <w:trPr>
          <w:trHeight w:val="316"/>
          <w:jc w:val="center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26,75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61,07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22,9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69,09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-14,37</w:t>
            </w:r>
          </w:p>
        </w:tc>
      </w:tr>
      <w:tr w:rsidR="0022757B" w:rsidRPr="0022757B" w:rsidTr="00BC7937">
        <w:trPr>
          <w:trHeight w:val="316"/>
          <w:jc w:val="center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43,8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33,15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-24,32</w:t>
            </w:r>
          </w:p>
        </w:tc>
      </w:tr>
    </w:tbl>
    <w:p w:rsidR="008F2A30" w:rsidRPr="00CB0A19" w:rsidRDefault="008F2A30" w:rsidP="004749C4">
      <w:pPr>
        <w:jc w:val="both"/>
        <w:rPr>
          <w:rFonts w:cs="Times New Roman"/>
        </w:rPr>
      </w:pPr>
    </w:p>
    <w:p w:rsidR="003C3214" w:rsidRPr="00CB0A19" w:rsidRDefault="00E9027F" w:rsidP="008D45AC">
      <w:pPr>
        <w:pStyle w:val="Grafik1"/>
      </w:pPr>
      <w:bookmarkStart w:id="4" w:name="_Toc420311713"/>
      <w:r w:rsidRPr="008D45AC">
        <w:t xml:space="preserve">Grafik </w:t>
      </w:r>
      <w:proofErr w:type="gramStart"/>
      <w:r w:rsidRPr="008D45AC">
        <w:t>1.1</w:t>
      </w:r>
      <w:proofErr w:type="gramEnd"/>
      <w:r w:rsidR="003C3214" w:rsidRPr="00CB0A19">
        <w:t xml:space="preserve"> 2015 </w:t>
      </w:r>
      <w:r w:rsidR="00921BF0">
        <w:t>Mart</w:t>
      </w:r>
      <w:r w:rsidR="003C3214" w:rsidRPr="00CB0A19">
        <w:t xml:space="preserve"> Ayı</w:t>
      </w:r>
      <w:r w:rsidR="00CB0A19">
        <w:t>nda</w:t>
      </w:r>
      <w:r w:rsidR="003C3214" w:rsidRPr="00CB0A19">
        <w:t xml:space="preserve"> Üretim Sahaların Bulunduğu İllere Göre Doğal Gaz Üretim Oranları</w:t>
      </w:r>
      <w:r w:rsidR="00A537DA">
        <w:t xml:space="preserve"> </w:t>
      </w:r>
      <w:r w:rsidR="00CB0A19">
        <w:t>(%)</w:t>
      </w:r>
      <w:bookmarkEnd w:id="4"/>
    </w:p>
    <w:p w:rsidR="008F2A30" w:rsidRPr="00CB0A19" w:rsidRDefault="00921BF0" w:rsidP="00A537DA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828CA44" wp14:editId="0BE877B1">
            <wp:extent cx="4714875" cy="2833687"/>
            <wp:effectExtent l="0" t="0" r="9525" b="508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75B9A" w:rsidRPr="00CB0A19" w:rsidRDefault="00F75B9A" w:rsidP="00CB0A19">
      <w:pPr>
        <w:jc w:val="center"/>
        <w:rPr>
          <w:rFonts w:cs="Times New Roman"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CB0A19" w:rsidRDefault="00CB0A19" w:rsidP="004749C4">
      <w:pPr>
        <w:jc w:val="both"/>
        <w:rPr>
          <w:rFonts w:cs="Times New Roman"/>
          <w:b/>
        </w:rPr>
      </w:pPr>
    </w:p>
    <w:p w:rsidR="00F75B9A" w:rsidRDefault="00470F47" w:rsidP="008D45AC">
      <w:pPr>
        <w:pStyle w:val="Tablo1"/>
      </w:pPr>
      <w:bookmarkStart w:id="5" w:name="_Toc420311694"/>
      <w:r w:rsidRPr="00CB0A19">
        <w:lastRenderedPageBreak/>
        <w:t>Tablo-</w:t>
      </w:r>
      <w:proofErr w:type="gramStart"/>
      <w:r w:rsidR="008F2A30" w:rsidRPr="00CB0A19">
        <w:t>1.</w:t>
      </w:r>
      <w:r w:rsidRPr="00CB0A19">
        <w:t>2</w:t>
      </w:r>
      <w:proofErr w:type="gramEnd"/>
      <w:r w:rsidRPr="00CB0A19">
        <w:t xml:space="preserve"> </w:t>
      </w:r>
      <w:r w:rsidR="00921BF0">
        <w:t>Mart</w:t>
      </w:r>
      <w:r w:rsidR="00CB0A19" w:rsidRPr="00CB0A19">
        <w:t xml:space="preserve"> 2014 ve </w:t>
      </w:r>
      <w:r w:rsidR="00921BF0">
        <w:t>Mart</w:t>
      </w:r>
      <w:r w:rsidR="00CB0A19" w:rsidRPr="00CB0A19">
        <w:t xml:space="preserve"> 2015</w:t>
      </w:r>
      <w:r w:rsidR="00CB0A19">
        <w:t xml:space="preserve"> Dönemlerinde</w:t>
      </w:r>
      <w:r w:rsidR="00CB0A19" w:rsidRPr="00CB0A19">
        <w:t xml:space="preserve"> </w:t>
      </w:r>
      <w:r w:rsidRPr="00CB0A19">
        <w:t xml:space="preserve">Toptan Satış Lisansı Sahibi Üretim Şirketlerinin Doğal Gaz Üretim </w:t>
      </w:r>
      <w:r w:rsidR="00CB0A19" w:rsidRPr="00CB0A19">
        <w:t>Miktar</w:t>
      </w:r>
      <w:r w:rsidR="00CB0A19">
        <w:t>lar</w:t>
      </w:r>
      <w:r w:rsidR="00CB0A19" w:rsidRPr="00CB0A19">
        <w:t>ı</w:t>
      </w:r>
      <w:r w:rsidR="00CB0A19">
        <w:t xml:space="preserve">nın </w:t>
      </w:r>
      <w:r w:rsidR="00CB0A19" w:rsidRPr="00CB0A19">
        <w:t>Karşılaştırılması (Milyon Sm</w:t>
      </w:r>
      <w:r w:rsidR="00CB0A19" w:rsidRPr="00CB0A19">
        <w:rPr>
          <w:vertAlign w:val="superscript"/>
        </w:rPr>
        <w:t>3</w:t>
      </w:r>
      <w:r w:rsidR="00CB0A19" w:rsidRPr="00CB0A19">
        <w:t>)</w:t>
      </w:r>
      <w:bookmarkEnd w:id="5"/>
    </w:p>
    <w:tbl>
      <w:tblPr>
        <w:tblW w:w="1040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9"/>
        <w:gridCol w:w="1417"/>
        <w:gridCol w:w="993"/>
        <w:gridCol w:w="1417"/>
        <w:gridCol w:w="992"/>
        <w:gridCol w:w="2475"/>
      </w:tblGrid>
      <w:tr w:rsidR="0022757B" w:rsidRPr="0022757B" w:rsidTr="00550EB7">
        <w:trPr>
          <w:trHeight w:val="307"/>
          <w:jc w:val="center"/>
        </w:trPr>
        <w:tc>
          <w:tcPr>
            <w:tcW w:w="3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Mart</w:t>
            </w:r>
          </w:p>
        </w:tc>
        <w:tc>
          <w:tcPr>
            <w:tcW w:w="24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24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22757B" w:rsidRPr="0022757B" w:rsidTr="00BC7937">
        <w:trPr>
          <w:trHeight w:val="756"/>
          <w:jc w:val="center"/>
        </w:trPr>
        <w:tc>
          <w:tcPr>
            <w:tcW w:w="31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24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Mart 2014 </w:t>
            </w:r>
            <w:r w:rsidRPr="0022757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→ </w:t>
            </w: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 2015</w:t>
            </w:r>
          </w:p>
        </w:tc>
      </w:tr>
      <w:tr w:rsidR="0022757B" w:rsidRPr="0022757B" w:rsidTr="00550EB7">
        <w:trPr>
          <w:trHeight w:val="307"/>
          <w:jc w:val="center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AMİTY OİL INTERNATİONAL PTY LİMİTED MERKEZİ AVUSTRALYA TÜRKİYE İSTANBUL ŞUBESİ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-33,71</w:t>
            </w:r>
          </w:p>
        </w:tc>
      </w:tr>
      <w:tr w:rsidR="0022757B" w:rsidRPr="0022757B" w:rsidTr="00550EB7">
        <w:trPr>
          <w:trHeight w:val="307"/>
          <w:jc w:val="center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0,9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-62,27</w:t>
            </w:r>
          </w:p>
        </w:tc>
      </w:tr>
      <w:tr w:rsidR="0022757B" w:rsidRPr="0022757B" w:rsidTr="00550EB7">
        <w:trPr>
          <w:trHeight w:val="307"/>
          <w:jc w:val="center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MARSA TURKEY B.V. (MERKEZİ HOLLANDA) TÜRKİYE ANKARA ŞUBESİ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-56,14</w:t>
            </w:r>
          </w:p>
        </w:tc>
      </w:tr>
      <w:tr w:rsidR="0022757B" w:rsidRPr="0022757B" w:rsidTr="00550EB7">
        <w:trPr>
          <w:trHeight w:val="307"/>
          <w:jc w:val="center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-67,94</w:t>
            </w:r>
          </w:p>
        </w:tc>
      </w:tr>
      <w:tr w:rsidR="0022757B" w:rsidRPr="0022757B" w:rsidTr="00550EB7">
        <w:trPr>
          <w:trHeight w:val="307"/>
          <w:jc w:val="center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BASİN NATURAL GAS (TÜRKİYE) CORPORATİON TÜRKİYE-ANKARA ŞUBESİ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15,72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35,89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45,76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-3,5</w:t>
            </w:r>
          </w:p>
        </w:tc>
      </w:tr>
      <w:tr w:rsidR="0022757B" w:rsidRPr="0022757B" w:rsidTr="00550EB7">
        <w:trPr>
          <w:trHeight w:val="307"/>
          <w:jc w:val="center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-62,27</w:t>
            </w:r>
          </w:p>
        </w:tc>
      </w:tr>
      <w:tr w:rsidR="0022757B" w:rsidRPr="0022757B" w:rsidTr="00550EB7">
        <w:trPr>
          <w:trHeight w:val="307"/>
          <w:jc w:val="center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-65,55</w:t>
            </w:r>
          </w:p>
        </w:tc>
      </w:tr>
      <w:tr w:rsidR="0022757B" w:rsidRPr="0022757B" w:rsidTr="00550EB7">
        <w:trPr>
          <w:trHeight w:val="307"/>
          <w:jc w:val="center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TRANSATLANTİC EXPLORATİON MEDİTERRANEAN INTERNATİONAL PTY. LTD. (MERKEZİ: AVUSTRALYA) TÜRKİYE İSTANBUL ŞUBESİ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-73,55</w:t>
            </w:r>
          </w:p>
        </w:tc>
      </w:tr>
      <w:tr w:rsidR="0022757B" w:rsidRPr="0022757B" w:rsidTr="00550EB7">
        <w:trPr>
          <w:trHeight w:val="307"/>
          <w:jc w:val="center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20,84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47,58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14,89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44,93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color w:val="000000"/>
                <w:lang w:eastAsia="tr-TR"/>
              </w:rPr>
              <w:t>-28,54</w:t>
            </w:r>
          </w:p>
        </w:tc>
      </w:tr>
      <w:tr w:rsidR="0022757B" w:rsidRPr="0022757B" w:rsidTr="00550EB7">
        <w:trPr>
          <w:trHeight w:val="307"/>
          <w:jc w:val="center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2757B" w:rsidRPr="0022757B" w:rsidRDefault="0022757B" w:rsidP="002275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275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-24,32</w:t>
            </w:r>
          </w:p>
        </w:tc>
      </w:tr>
    </w:tbl>
    <w:p w:rsidR="000A7DF4" w:rsidRDefault="000A7DF4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676EFB" w:rsidRDefault="00676EFB" w:rsidP="008D45AC">
      <w:pPr>
        <w:pStyle w:val="Tablo1"/>
      </w:pPr>
    </w:p>
    <w:p w:rsidR="00E9027F" w:rsidRPr="00CB0A19" w:rsidRDefault="00E9027F" w:rsidP="008D45AC">
      <w:pPr>
        <w:pStyle w:val="Grafik1"/>
      </w:pPr>
      <w:bookmarkStart w:id="6" w:name="_Toc420311714"/>
      <w:r w:rsidRPr="00CB0A19">
        <w:rPr>
          <w:u w:val="single"/>
        </w:rPr>
        <w:lastRenderedPageBreak/>
        <w:t xml:space="preserve">Grafik </w:t>
      </w:r>
      <w:proofErr w:type="gramStart"/>
      <w:r w:rsidRPr="00CB0A19">
        <w:rPr>
          <w:u w:val="single"/>
        </w:rPr>
        <w:t>1.2</w:t>
      </w:r>
      <w:proofErr w:type="gramEnd"/>
      <w:r w:rsidRPr="00CB0A19">
        <w:t xml:space="preserve"> 2015 </w:t>
      </w:r>
      <w:r w:rsidR="00921BF0">
        <w:t>Mart</w:t>
      </w:r>
      <w:r w:rsidRPr="00CB0A19">
        <w:t xml:space="preserve"> Ayı</w:t>
      </w:r>
      <w:r w:rsidR="00EE4565">
        <w:t>nda</w:t>
      </w:r>
      <w:r w:rsidRPr="00CB0A19">
        <w:t xml:space="preserve"> Toptan Satış Lisansı Sahibi Üretim Şirketlerinin Doğal Gaz Üretim Miktarları Oranları</w:t>
      </w:r>
      <w:r w:rsidR="00EE4565">
        <w:t>(%)</w:t>
      </w:r>
      <w:bookmarkEnd w:id="6"/>
    </w:p>
    <w:p w:rsidR="00E9027F" w:rsidRPr="00CB0A19" w:rsidRDefault="00FF578F" w:rsidP="006C66C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1B24AC91" wp14:editId="2E0364CD">
            <wp:extent cx="5324475" cy="3429000"/>
            <wp:effectExtent l="0" t="0" r="9525" b="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E9027F" w:rsidRPr="00CB0A19" w:rsidRDefault="008F2A30" w:rsidP="008D45AC">
      <w:pPr>
        <w:pStyle w:val="Grafik1"/>
      </w:pPr>
      <w:bookmarkStart w:id="7" w:name="_Toc420311715"/>
      <w:r w:rsidRPr="00CB0A19">
        <w:rPr>
          <w:u w:val="single"/>
        </w:rPr>
        <w:t xml:space="preserve">Grafik </w:t>
      </w:r>
      <w:proofErr w:type="gramStart"/>
      <w:r w:rsidRPr="00CB0A19">
        <w:rPr>
          <w:u w:val="single"/>
        </w:rPr>
        <w:t>1.3</w:t>
      </w:r>
      <w:proofErr w:type="gramEnd"/>
      <w:r w:rsidR="00E9027F" w:rsidRPr="00CB0A19">
        <w:t xml:space="preserve"> </w:t>
      </w:r>
      <w:r w:rsidR="00921BF0">
        <w:t>Mart</w:t>
      </w:r>
      <w:r w:rsidR="00EE4565" w:rsidRPr="00CB0A19">
        <w:t xml:space="preserve"> 2014 ve </w:t>
      </w:r>
      <w:r w:rsidR="00921BF0">
        <w:t>Mart</w:t>
      </w:r>
      <w:r w:rsidR="00EE4565" w:rsidRPr="00CB0A19">
        <w:t xml:space="preserve"> 2015</w:t>
      </w:r>
      <w:r w:rsidR="00EE4565">
        <w:t xml:space="preserve"> Dönemlerinde</w:t>
      </w:r>
      <w:r w:rsidR="00E9027F" w:rsidRPr="00CB0A19">
        <w:t xml:space="preserve"> Toptan Satış Lisansı Sahibi Üretim Şirketlerinin Doğal Gaz Üretim Miktarları Oranları</w:t>
      </w:r>
      <w:r w:rsidR="00EE4565">
        <w:t xml:space="preserve">nın </w:t>
      </w:r>
      <w:r w:rsidR="00EE4565" w:rsidRPr="00CB0A19">
        <w:t>Karşılaştırılması</w:t>
      </w:r>
      <w:r w:rsidR="00EE4565">
        <w:t xml:space="preserve"> (%)</w:t>
      </w:r>
      <w:bookmarkEnd w:id="7"/>
    </w:p>
    <w:p w:rsidR="003C3214" w:rsidRPr="00CB0A19" w:rsidRDefault="00FF578F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0F0E21CA" wp14:editId="3856FE62">
            <wp:extent cx="4867275" cy="2743200"/>
            <wp:effectExtent l="0" t="0" r="0" b="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F2A30" w:rsidRDefault="008F2A30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676EFB" w:rsidRPr="00CB0A19" w:rsidRDefault="00676EFB" w:rsidP="004749C4">
      <w:pPr>
        <w:jc w:val="both"/>
        <w:rPr>
          <w:rFonts w:cs="Times New Roman"/>
          <w:b/>
        </w:rPr>
      </w:pPr>
    </w:p>
    <w:p w:rsidR="003C3214" w:rsidRPr="00CB0A19" w:rsidRDefault="008F2A30" w:rsidP="008D45AC">
      <w:pPr>
        <w:pStyle w:val="Grafik1"/>
      </w:pPr>
      <w:bookmarkStart w:id="8" w:name="_Toc420311716"/>
      <w:r w:rsidRPr="00CB0A19">
        <w:rPr>
          <w:u w:val="single"/>
        </w:rPr>
        <w:lastRenderedPageBreak/>
        <w:t xml:space="preserve">Grafik </w:t>
      </w:r>
      <w:proofErr w:type="gramStart"/>
      <w:r w:rsidRPr="00CB0A19">
        <w:rPr>
          <w:u w:val="single"/>
        </w:rPr>
        <w:t>1.4</w:t>
      </w:r>
      <w:proofErr w:type="gramEnd"/>
      <w:r w:rsidR="00E9027F" w:rsidRPr="00CB0A19">
        <w:t xml:space="preserve"> 2015 </w:t>
      </w:r>
      <w:r w:rsidR="00921BF0">
        <w:t>Mart</w:t>
      </w:r>
      <w:r w:rsidR="00757FD8">
        <w:t xml:space="preserve"> </w:t>
      </w:r>
      <w:r w:rsidR="00E9027F" w:rsidRPr="00CB0A19">
        <w:t>Ayı</w:t>
      </w:r>
      <w:r w:rsidR="00EE4565">
        <w:t>nda</w:t>
      </w:r>
      <w:r w:rsidR="00E9027F" w:rsidRPr="00CB0A19">
        <w:t xml:space="preserve"> Toptan Satış Lisansı Sahibi Üretim Şirketlerinin Doğal Gaz Satışlarının Dağılımı</w:t>
      </w:r>
      <w:r w:rsidR="00757FD8">
        <w:t xml:space="preserve"> </w:t>
      </w:r>
      <w:r w:rsidR="00EE4565">
        <w:t>(%)</w:t>
      </w:r>
      <w:bookmarkEnd w:id="8"/>
    </w:p>
    <w:p w:rsidR="00F75B9A" w:rsidRPr="00CB0A19" w:rsidRDefault="00396783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5718E6A2" wp14:editId="7D4AA52A">
            <wp:extent cx="5029200" cy="2843213"/>
            <wp:effectExtent l="0" t="0" r="0" b="14605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A7DF4" w:rsidRDefault="000A7DF4" w:rsidP="004749C4">
      <w:pPr>
        <w:jc w:val="both"/>
        <w:rPr>
          <w:rFonts w:cs="Times New Roman"/>
          <w:b/>
        </w:rPr>
        <w:sectPr w:rsidR="000A7DF4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9" w:name="_Toc420311685"/>
      <w:r w:rsidRPr="00854A48">
        <w:rPr>
          <w:rFonts w:asciiTheme="minorHAnsi" w:hAnsiTheme="minorHAnsi"/>
          <w:b/>
          <w:color w:val="000000" w:themeColor="text1"/>
        </w:rPr>
        <w:lastRenderedPageBreak/>
        <w:t>2. İTHALAT</w:t>
      </w:r>
      <w:bookmarkEnd w:id="9"/>
    </w:p>
    <w:p w:rsidR="00854A48" w:rsidRPr="00854A48" w:rsidRDefault="00854A48" w:rsidP="00854A48"/>
    <w:p w:rsidR="004170CE" w:rsidRDefault="008F2A30" w:rsidP="008D45AC">
      <w:pPr>
        <w:pStyle w:val="Tablo1"/>
      </w:pPr>
      <w:bookmarkStart w:id="10" w:name="_Toc420311695"/>
      <w:r w:rsidRPr="008D45AC">
        <w:t xml:space="preserve">Tablo </w:t>
      </w:r>
      <w:proofErr w:type="gramStart"/>
      <w:r w:rsidRPr="008D45AC">
        <w:t>2.1</w:t>
      </w:r>
      <w:proofErr w:type="gramEnd"/>
      <w:r w:rsidRPr="008D45AC">
        <w:t xml:space="preserve"> İthalat Lisansı Sahibi Şirketlerin </w:t>
      </w:r>
      <w:r w:rsidR="00921BF0">
        <w:t>Mart</w:t>
      </w:r>
      <w:r w:rsidRPr="008D45AC">
        <w:t xml:space="preserve"> 2014 ve </w:t>
      </w:r>
      <w:r w:rsidR="00921BF0">
        <w:t>Mart</w:t>
      </w:r>
      <w:r w:rsidRPr="008D45AC">
        <w:t xml:space="preserve"> 2015</w:t>
      </w:r>
      <w:r w:rsidR="00EE4565" w:rsidRPr="008D45AC">
        <w:t xml:space="preserve"> Dönemlerindeki Doğal Gaz</w:t>
      </w:r>
      <w:r w:rsidRPr="008D45AC">
        <w:t xml:space="preserve"> İ</w:t>
      </w:r>
      <w:r w:rsidR="00D62A4E" w:rsidRPr="008D45AC">
        <w:t>thalat</w:t>
      </w:r>
      <w:r w:rsidRPr="008D45AC">
        <w:t xml:space="preserve"> Miktarlarının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0"/>
    </w:p>
    <w:tbl>
      <w:tblPr>
        <w:tblW w:w="101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4"/>
        <w:gridCol w:w="1559"/>
        <w:gridCol w:w="992"/>
        <w:gridCol w:w="1418"/>
        <w:gridCol w:w="992"/>
        <w:gridCol w:w="2511"/>
      </w:tblGrid>
      <w:tr w:rsidR="00550EB7" w:rsidRPr="00550EB7" w:rsidTr="00BC7937">
        <w:trPr>
          <w:trHeight w:val="318"/>
          <w:jc w:val="center"/>
        </w:trPr>
        <w:tc>
          <w:tcPr>
            <w:tcW w:w="26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2014 Mart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25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550EB7" w:rsidRPr="00550EB7" w:rsidTr="00BC7937">
        <w:trPr>
          <w:trHeight w:val="642"/>
          <w:jc w:val="center"/>
        </w:trPr>
        <w:tc>
          <w:tcPr>
            <w:tcW w:w="26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25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Mart 2014 → Mart 2015</w:t>
            </w:r>
          </w:p>
        </w:tc>
      </w:tr>
      <w:tr w:rsidR="00550EB7" w:rsidRPr="00550EB7" w:rsidTr="00BC7937">
        <w:trPr>
          <w:trHeight w:val="318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3,45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-22,11</w:t>
            </w:r>
          </w:p>
        </w:tc>
      </w:tr>
      <w:tr w:rsidR="00550EB7" w:rsidRPr="00550EB7" w:rsidTr="00BC7937">
        <w:trPr>
          <w:trHeight w:val="318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1,04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9,07</w:t>
            </w:r>
          </w:p>
        </w:tc>
      </w:tr>
      <w:tr w:rsidR="00550EB7" w:rsidRPr="00550EB7" w:rsidTr="00BC7937">
        <w:trPr>
          <w:trHeight w:val="318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1,81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-6,31</w:t>
            </w:r>
          </w:p>
        </w:tc>
      </w:tr>
      <w:tr w:rsidR="00550EB7" w:rsidRPr="00550EB7" w:rsidTr="00BC7937">
        <w:trPr>
          <w:trHeight w:val="318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3.673,14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3.620,97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84,65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-1,42</w:t>
            </w:r>
          </w:p>
        </w:tc>
      </w:tr>
      <w:tr w:rsidR="00550EB7" w:rsidRPr="00550EB7" w:rsidTr="00BC7937">
        <w:trPr>
          <w:trHeight w:val="318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2,85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-45,12</w:t>
            </w:r>
          </w:p>
        </w:tc>
      </w:tr>
      <w:tr w:rsidR="00550EB7" w:rsidRPr="00550EB7" w:rsidTr="00BC7937">
        <w:trPr>
          <w:trHeight w:val="318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4,11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-16,97</w:t>
            </w:r>
          </w:p>
        </w:tc>
      </w:tr>
      <w:tr w:rsidR="00550EB7" w:rsidRPr="00550EB7" w:rsidTr="00BC7937">
        <w:trPr>
          <w:trHeight w:val="318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1,56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-27,83</w:t>
            </w:r>
          </w:p>
        </w:tc>
      </w:tr>
      <w:tr w:rsidR="00550EB7" w:rsidRPr="00550EB7" w:rsidTr="00BC7937">
        <w:trPr>
          <w:trHeight w:val="318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0,53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-1,99</w:t>
            </w:r>
          </w:p>
        </w:tc>
      </w:tr>
      <w:tr w:rsidR="00550EB7" w:rsidRPr="00550EB7" w:rsidTr="00BC7937">
        <w:trPr>
          <w:trHeight w:val="318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4.535,44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4.277,50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550EB7" w:rsidRPr="00550EB7" w:rsidRDefault="00550EB7" w:rsidP="00550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50E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-5,69</w:t>
            </w:r>
          </w:p>
        </w:tc>
      </w:tr>
    </w:tbl>
    <w:p w:rsidR="00B07C90" w:rsidRDefault="00B07C90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396783" w:rsidRDefault="00396783" w:rsidP="008D45AC">
      <w:pPr>
        <w:pStyle w:val="Tablo1"/>
      </w:pPr>
    </w:p>
    <w:p w:rsidR="00D62A4E" w:rsidRPr="008D45AC" w:rsidRDefault="008F2A30" w:rsidP="008D45AC">
      <w:pPr>
        <w:pStyle w:val="Grafik1"/>
      </w:pPr>
      <w:bookmarkStart w:id="11" w:name="_Toc420311717"/>
      <w:r w:rsidRPr="008D45AC">
        <w:lastRenderedPageBreak/>
        <w:t xml:space="preserve">Grafik </w:t>
      </w:r>
      <w:proofErr w:type="gramStart"/>
      <w:r w:rsidRPr="008D45AC">
        <w:t>2.1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2014 ve </w:t>
      </w:r>
      <w:r w:rsidR="00921BF0">
        <w:t>Mart</w:t>
      </w:r>
      <w:r w:rsidRPr="008D45AC">
        <w:t xml:space="preserve"> 2015</w:t>
      </w:r>
      <w:r w:rsidR="00854A48" w:rsidRPr="008D45AC">
        <w:t xml:space="preserve"> </w:t>
      </w:r>
      <w:r w:rsidR="00EE4565" w:rsidRPr="008D45AC">
        <w:t>Dönemlerindeki Doğal Gaz</w:t>
      </w:r>
      <w:r w:rsidRPr="008D45AC">
        <w:t xml:space="preserve"> İthalat Miktarlarının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1"/>
    </w:p>
    <w:p w:rsidR="00EA7F06" w:rsidRPr="00CB0A19" w:rsidRDefault="00396783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7800F84F" wp14:editId="16FC75E3">
            <wp:extent cx="44958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757FD8" w:rsidRDefault="00757FD8" w:rsidP="004749C4">
      <w:pPr>
        <w:jc w:val="both"/>
        <w:rPr>
          <w:rFonts w:cs="Times New Roman"/>
          <w:b/>
          <w:u w:val="single"/>
        </w:rPr>
      </w:pPr>
    </w:p>
    <w:p w:rsidR="008F2A30" w:rsidRPr="008D45AC" w:rsidRDefault="008F2A30" w:rsidP="008D45AC">
      <w:pPr>
        <w:pStyle w:val="Tablo1"/>
      </w:pPr>
      <w:bookmarkStart w:id="12" w:name="_Toc420311696"/>
      <w:r w:rsidRPr="008D45AC">
        <w:t xml:space="preserve">Tablo </w:t>
      </w:r>
      <w:proofErr w:type="gramStart"/>
      <w:r w:rsidRPr="008D45AC">
        <w:t>2.2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2014 ve </w:t>
      </w:r>
      <w:r w:rsidR="00921BF0">
        <w:t>Mart</w:t>
      </w:r>
      <w:r w:rsidRPr="008D45AC">
        <w:t xml:space="preserve"> 2015</w:t>
      </w:r>
      <w:r w:rsidR="00854A48" w:rsidRPr="008D45AC">
        <w:t xml:space="preserve"> Dönemlerindeki Doğal Gaz</w:t>
      </w:r>
      <w:r w:rsidRPr="008D45AC">
        <w:t xml:space="preserve"> İthalat Miktarlarının </w:t>
      </w:r>
      <w:r w:rsidR="004749C4" w:rsidRPr="008D45AC">
        <w:t xml:space="preserve">Gazın Türüne Göre </w:t>
      </w:r>
      <w:r w:rsidRPr="008D45AC">
        <w:t>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2"/>
    </w:p>
    <w:tbl>
      <w:tblPr>
        <w:tblW w:w="918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363"/>
        <w:gridCol w:w="995"/>
        <w:gridCol w:w="1422"/>
        <w:gridCol w:w="1138"/>
        <w:gridCol w:w="2629"/>
      </w:tblGrid>
      <w:tr w:rsidR="00F323AE" w:rsidRPr="00B07C90" w:rsidTr="00396783">
        <w:trPr>
          <w:trHeight w:val="159"/>
          <w:jc w:val="center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DEBF7"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2014 </w:t>
            </w:r>
            <w:r w:rsidR="00921BF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921BF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</w:p>
        </w:tc>
        <w:tc>
          <w:tcPr>
            <w:tcW w:w="26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F323AE" w:rsidRPr="00B07C90" w:rsidTr="00396783">
        <w:trPr>
          <w:trHeight w:val="462"/>
          <w:jc w:val="center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07C90" w:rsidRPr="00B07C90" w:rsidRDefault="00B07C90" w:rsidP="00B07C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2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07C90" w:rsidRPr="00B07C90" w:rsidRDefault="00921BF0" w:rsidP="00B07C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  <w:r w:rsidR="00B07C90"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2014 </w:t>
            </w:r>
            <w:r w:rsidR="00B07C90" w:rsidRPr="00B07C90">
              <w:rPr>
                <w:rFonts w:ascii="Arial TUR" w:eastAsia="Times New Roman" w:hAnsi="Arial TUR" w:cs="Arial TUR"/>
                <w:b/>
                <w:bCs/>
                <w:color w:val="000000"/>
                <w:lang w:eastAsia="tr-TR"/>
              </w:rPr>
              <w:t xml:space="preserve">→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  <w:r w:rsidR="00B07C90" w:rsidRPr="00B07C9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2015</w:t>
            </w:r>
          </w:p>
        </w:tc>
      </w:tr>
      <w:tr w:rsidR="00396783" w:rsidRPr="00B07C90" w:rsidTr="00396783">
        <w:trPr>
          <w:trHeight w:val="159"/>
          <w:jc w:val="center"/>
        </w:trPr>
        <w:tc>
          <w:tcPr>
            <w:tcW w:w="163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6783" w:rsidRDefault="00396783" w:rsidP="003967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Boru Gazı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3.918,42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86,40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3.570,08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83,46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-8,89</w:t>
            </w:r>
          </w:p>
        </w:tc>
      </w:tr>
      <w:tr w:rsidR="00396783" w:rsidRPr="00B07C90" w:rsidTr="00396783">
        <w:trPr>
          <w:trHeight w:val="159"/>
          <w:jc w:val="center"/>
        </w:trPr>
        <w:tc>
          <w:tcPr>
            <w:tcW w:w="163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6783" w:rsidRDefault="00396783" w:rsidP="0039678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LNG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617,02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13,60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707,42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16,54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14,65</w:t>
            </w:r>
          </w:p>
        </w:tc>
      </w:tr>
      <w:tr w:rsidR="00396783" w:rsidRPr="00B07C90" w:rsidTr="00396783">
        <w:trPr>
          <w:trHeight w:val="30"/>
          <w:jc w:val="center"/>
        </w:trPr>
        <w:tc>
          <w:tcPr>
            <w:tcW w:w="163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DEBF7"/>
            <w:noWrap/>
            <w:vAlign w:val="bottom"/>
            <w:hideMark/>
          </w:tcPr>
          <w:p w:rsidR="00396783" w:rsidRDefault="00396783" w:rsidP="0039678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Genel Toplam</w:t>
            </w: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4.535,44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4.277,50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100,00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396783" w:rsidRDefault="00396783" w:rsidP="0039678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-5,69</w:t>
            </w:r>
          </w:p>
        </w:tc>
      </w:tr>
    </w:tbl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Default="00396783" w:rsidP="004749C4">
      <w:pPr>
        <w:jc w:val="both"/>
        <w:rPr>
          <w:rFonts w:cs="Times New Roman"/>
          <w:b/>
          <w:u w:val="single"/>
        </w:rPr>
      </w:pPr>
    </w:p>
    <w:p w:rsidR="004749C4" w:rsidRPr="008D45AC" w:rsidRDefault="004749C4" w:rsidP="008D45AC">
      <w:pPr>
        <w:pStyle w:val="Grafik1"/>
      </w:pPr>
      <w:bookmarkStart w:id="13" w:name="_Toc420311718"/>
      <w:r w:rsidRPr="008D45AC">
        <w:lastRenderedPageBreak/>
        <w:t xml:space="preserve">Grafik </w:t>
      </w:r>
      <w:proofErr w:type="gramStart"/>
      <w:r w:rsidRPr="008D45AC">
        <w:t>2.2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2014 ve </w:t>
      </w:r>
      <w:r w:rsidR="00921BF0">
        <w:t>Mart</w:t>
      </w:r>
      <w:r w:rsidRPr="008D45AC">
        <w:t xml:space="preserve"> 2015</w:t>
      </w:r>
      <w:r w:rsidR="00854A48" w:rsidRPr="008D45AC">
        <w:t xml:space="preserve"> Dönemlerindeki Doğal Gaz</w:t>
      </w:r>
      <w:r w:rsidRPr="008D45AC">
        <w:t xml:space="preserve"> İthalat Miktarlarının</w:t>
      </w:r>
      <w:r w:rsidR="00854A48" w:rsidRPr="008D45AC">
        <w:t xml:space="preserve"> Gazın Türüne Göre</w:t>
      </w:r>
      <w:r w:rsidRPr="008D45AC">
        <w:t xml:space="preserve">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3"/>
    </w:p>
    <w:p w:rsidR="00D62A4E" w:rsidRPr="00394865" w:rsidRDefault="00D62A4E" w:rsidP="004749C4">
      <w:pPr>
        <w:jc w:val="both"/>
        <w:rPr>
          <w:rFonts w:cs="Times New Roman"/>
          <w:sz w:val="14"/>
        </w:rPr>
      </w:pPr>
    </w:p>
    <w:p w:rsidR="00D62A4E" w:rsidRPr="00CB0A19" w:rsidRDefault="00396783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70A5D7F6" wp14:editId="18D9759C">
            <wp:extent cx="3876675" cy="2457450"/>
            <wp:effectExtent l="0" t="0" r="9525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323AE" w:rsidRPr="00394865" w:rsidRDefault="00F323AE" w:rsidP="008D45AC">
      <w:pPr>
        <w:pStyle w:val="Tablo1"/>
        <w:rPr>
          <w:sz w:val="12"/>
        </w:rPr>
      </w:pPr>
    </w:p>
    <w:p w:rsidR="00FA77AF" w:rsidRPr="008D45AC" w:rsidRDefault="004749C4" w:rsidP="008D45AC">
      <w:pPr>
        <w:pStyle w:val="Tablo1"/>
      </w:pPr>
      <w:bookmarkStart w:id="14" w:name="_Toc420311697"/>
      <w:r w:rsidRPr="008D45AC">
        <w:t xml:space="preserve">Tablo </w:t>
      </w:r>
      <w:proofErr w:type="gramStart"/>
      <w:r w:rsidRPr="008D45AC">
        <w:t>2.3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2014 ve </w:t>
      </w:r>
      <w:r w:rsidR="00921BF0">
        <w:t>Mart</w:t>
      </w:r>
      <w:r w:rsidRPr="008D45AC">
        <w:t xml:space="preserve"> 2015 </w:t>
      </w:r>
      <w:r w:rsidR="00854A48" w:rsidRPr="008D45AC">
        <w:t xml:space="preserve">Dönemlerindeki Doğal Gaz </w:t>
      </w:r>
      <w:r w:rsidRPr="008D45AC">
        <w:t xml:space="preserve">İthalat Miktarlarının </w:t>
      </w:r>
      <w:r w:rsidR="00854A48" w:rsidRPr="008D45AC">
        <w:t xml:space="preserve">Doğal Gazın </w:t>
      </w:r>
      <w:r w:rsidR="003E18DB" w:rsidRPr="008D45AC">
        <w:t>İt</w:t>
      </w:r>
      <w:r w:rsidR="00854A48" w:rsidRPr="008D45AC">
        <w:t>hal Edildiği</w:t>
      </w:r>
      <w:r w:rsidR="003E18DB" w:rsidRPr="008D45AC">
        <w:t xml:space="preserve"> Ü</w:t>
      </w:r>
      <w:r w:rsidRPr="008D45AC">
        <w:t>lkelere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4"/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90"/>
        <w:gridCol w:w="1466"/>
        <w:gridCol w:w="1134"/>
        <w:gridCol w:w="1417"/>
        <w:gridCol w:w="1276"/>
        <w:gridCol w:w="2551"/>
      </w:tblGrid>
      <w:tr w:rsidR="00F323AE" w:rsidRPr="00F323AE" w:rsidTr="009A7E88">
        <w:trPr>
          <w:trHeight w:val="113"/>
          <w:jc w:val="center"/>
        </w:trPr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2014 </w:t>
            </w:r>
            <w:r w:rsidR="00921BF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921BF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9A7E88" w:rsidRPr="00F323AE" w:rsidTr="009A7E88">
        <w:trPr>
          <w:trHeight w:val="332"/>
          <w:jc w:val="center"/>
        </w:trPr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(milyon Sm3)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323AE" w:rsidRPr="00F323AE" w:rsidRDefault="00F323AE" w:rsidP="00F323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Payı (%)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F323AE" w:rsidRPr="00F323AE" w:rsidRDefault="00921BF0" w:rsidP="00F323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  <w:r w:rsidR="00F323AE"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2014 </w:t>
            </w:r>
            <w:r w:rsidR="00F323AE" w:rsidRPr="00F323AE">
              <w:rPr>
                <w:rFonts w:ascii="Arial TUR" w:eastAsia="Times New Roman" w:hAnsi="Arial TUR" w:cs="Arial TUR"/>
                <w:b/>
                <w:bCs/>
                <w:color w:val="000000"/>
                <w:lang w:eastAsia="tr-TR"/>
              </w:rPr>
              <w:t xml:space="preserve">→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  <w:r w:rsidR="00F323AE" w:rsidRPr="00F323A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2015</w:t>
            </w:r>
          </w:p>
        </w:tc>
      </w:tr>
      <w:tr w:rsidR="009A7E88" w:rsidRPr="00F323AE" w:rsidTr="009A7E88">
        <w:trPr>
          <w:trHeight w:val="113"/>
          <w:jc w:val="center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Azerbaycan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398,93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576,50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13,48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44,51</w:t>
            </w:r>
          </w:p>
        </w:tc>
      </w:tr>
      <w:tr w:rsidR="009A7E88" w:rsidRPr="00F323AE" w:rsidTr="009A7E88">
        <w:trPr>
          <w:trHeight w:val="113"/>
          <w:jc w:val="center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Cezayir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312,46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-23,31</w:t>
            </w:r>
          </w:p>
        </w:tc>
      </w:tr>
      <w:tr w:rsidR="009A7E88" w:rsidRPr="00F323AE" w:rsidTr="009A7E88">
        <w:trPr>
          <w:trHeight w:val="113"/>
          <w:jc w:val="center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İran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893,86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15,03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-28,09</w:t>
            </w:r>
          </w:p>
        </w:tc>
      </w:tr>
      <w:tr w:rsidR="009A7E88" w:rsidRPr="00F323AE" w:rsidTr="009A7E88">
        <w:trPr>
          <w:trHeight w:val="113"/>
          <w:jc w:val="center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Katar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394,95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206,57</w:t>
            </w:r>
          </w:p>
        </w:tc>
      </w:tr>
      <w:tr w:rsidR="009A7E88" w:rsidRPr="00F323AE" w:rsidTr="009A7E88">
        <w:trPr>
          <w:trHeight w:val="113"/>
          <w:jc w:val="center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Nijerya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-100,00</w:t>
            </w:r>
          </w:p>
        </w:tc>
      </w:tr>
      <w:tr w:rsidR="009A7E88" w:rsidRPr="00F323AE" w:rsidTr="009A7E88">
        <w:trPr>
          <w:trHeight w:val="113"/>
          <w:jc w:val="center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Rusya Federasyonu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2.625,62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2.350,85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54,96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-10,47</w:t>
            </w:r>
          </w:p>
        </w:tc>
      </w:tr>
      <w:tr w:rsidR="009A7E88" w:rsidRPr="00F323AE" w:rsidTr="009A7E88">
        <w:trPr>
          <w:trHeight w:val="107"/>
          <w:jc w:val="center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A7E88" w:rsidRDefault="009A7E88" w:rsidP="009A7E8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Genel Toplam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4.535,44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4.277,50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A7E88" w:rsidRDefault="009A7E88" w:rsidP="009A7E88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-5,69</w:t>
            </w:r>
          </w:p>
        </w:tc>
      </w:tr>
    </w:tbl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9A7E88" w:rsidRDefault="009A7E88" w:rsidP="008D45AC">
      <w:pPr>
        <w:pStyle w:val="Tablo1"/>
      </w:pPr>
    </w:p>
    <w:p w:rsidR="003E18DB" w:rsidRPr="008D45AC" w:rsidRDefault="003E18DB" w:rsidP="008D45AC">
      <w:pPr>
        <w:pStyle w:val="Tablo1"/>
      </w:pPr>
      <w:bookmarkStart w:id="15" w:name="_Toc420311698"/>
      <w:r w:rsidRPr="008D45AC">
        <w:lastRenderedPageBreak/>
        <w:t xml:space="preserve">Tablo </w:t>
      </w:r>
      <w:proofErr w:type="gramStart"/>
      <w:r w:rsidRPr="008D45AC">
        <w:t>2.4</w:t>
      </w:r>
      <w:proofErr w:type="gramEnd"/>
      <w:r w:rsidRPr="008D45AC">
        <w:t xml:space="preserve"> </w:t>
      </w:r>
      <w:r w:rsidR="00921BF0">
        <w:t>Mart</w:t>
      </w:r>
      <w:r w:rsidR="00757FD8">
        <w:t xml:space="preserve"> 2014 ve </w:t>
      </w:r>
      <w:r w:rsidR="00921BF0">
        <w:t>Mart</w:t>
      </w:r>
      <w:r w:rsidRPr="008D45AC">
        <w:t xml:space="preserve"> 2015 </w:t>
      </w:r>
      <w:r w:rsidR="00854A48" w:rsidRPr="008D45AC">
        <w:t xml:space="preserve">Doğal Gaz </w:t>
      </w:r>
      <w:r w:rsidRPr="008D45AC">
        <w:t xml:space="preserve">İthalat Miktarlarının </w:t>
      </w:r>
      <w:r w:rsidR="00854A48" w:rsidRPr="008D45AC">
        <w:t>Doğal Gazın İthal Edildiği</w:t>
      </w:r>
      <w:r w:rsidRPr="008D45AC">
        <w:t xml:space="preserve"> Ülkelere ve Gazın Türüne Göre Dağılımı (Milyon Sm</w:t>
      </w:r>
      <w:r w:rsidRPr="008D45AC">
        <w:rPr>
          <w:vertAlign w:val="superscript"/>
        </w:rPr>
        <w:t>3</w:t>
      </w:r>
      <w:r w:rsidRPr="008D45AC">
        <w:t>)</w:t>
      </w:r>
      <w:bookmarkEnd w:id="15"/>
    </w:p>
    <w:tbl>
      <w:tblPr>
        <w:tblW w:w="107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8"/>
        <w:gridCol w:w="1290"/>
        <w:gridCol w:w="809"/>
        <w:gridCol w:w="1919"/>
        <w:gridCol w:w="1158"/>
        <w:gridCol w:w="1152"/>
        <w:gridCol w:w="1080"/>
        <w:gridCol w:w="994"/>
      </w:tblGrid>
      <w:tr w:rsidR="009A7E88" w:rsidRPr="009A7E88" w:rsidTr="009A7E88">
        <w:trPr>
          <w:trHeight w:val="270"/>
          <w:jc w:val="center"/>
        </w:trPr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3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9A7E88" w:rsidRPr="009A7E88" w:rsidTr="009A7E88">
        <w:trPr>
          <w:trHeight w:val="270"/>
          <w:jc w:val="center"/>
        </w:trPr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E88" w:rsidRPr="009A7E88" w:rsidRDefault="009A7E88" w:rsidP="009A7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9A7E88" w:rsidRPr="009A7E88" w:rsidTr="009A7E88">
        <w:trPr>
          <w:trHeight w:val="270"/>
          <w:jc w:val="center"/>
        </w:trPr>
        <w:tc>
          <w:tcPr>
            <w:tcW w:w="2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Mart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color w:val="000000"/>
                <w:lang w:eastAsia="tr-TR"/>
              </w:rPr>
              <w:t>398,93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color w:val="000000"/>
                <w:lang w:eastAsia="tr-TR"/>
              </w:rPr>
              <w:t>893,86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color w:val="000000"/>
                <w:lang w:eastAsia="tr-TR"/>
              </w:rPr>
              <w:t>2.625,62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color w:val="000000"/>
                <w:lang w:eastAsia="tr-TR"/>
              </w:rPr>
              <w:t>407,44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color w:val="000000"/>
                <w:lang w:eastAsia="tr-TR"/>
              </w:rPr>
              <w:t>80,76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color w:val="000000"/>
                <w:lang w:eastAsia="tr-TR"/>
              </w:rPr>
              <w:t>128,83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4.535,44</w:t>
            </w:r>
          </w:p>
        </w:tc>
      </w:tr>
      <w:tr w:rsidR="009A7E88" w:rsidRPr="009A7E88" w:rsidTr="009A7E88">
        <w:trPr>
          <w:trHeight w:val="270"/>
          <w:jc w:val="center"/>
        </w:trPr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E88" w:rsidRPr="009A7E88" w:rsidRDefault="009A7E88" w:rsidP="009A7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3.918,42</w:t>
            </w:r>
          </w:p>
        </w:tc>
        <w:tc>
          <w:tcPr>
            <w:tcW w:w="3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617,02</w:t>
            </w: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E88" w:rsidRPr="009A7E88" w:rsidRDefault="009A7E88" w:rsidP="009A7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9A7E88" w:rsidRPr="009A7E88" w:rsidTr="009A7E88">
        <w:trPr>
          <w:trHeight w:val="270"/>
          <w:jc w:val="center"/>
        </w:trPr>
        <w:tc>
          <w:tcPr>
            <w:tcW w:w="2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color w:val="000000"/>
                <w:lang w:eastAsia="tr-TR"/>
              </w:rPr>
              <w:t>576,50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color w:val="000000"/>
                <w:lang w:eastAsia="tr-TR"/>
              </w:rPr>
              <w:t>642,74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color w:val="000000"/>
                <w:lang w:eastAsia="tr-TR"/>
              </w:rPr>
              <w:t>2.350,85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color w:val="000000"/>
                <w:lang w:eastAsia="tr-TR"/>
              </w:rPr>
              <w:t>312,46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color w:val="000000"/>
                <w:lang w:eastAsia="tr-TR"/>
              </w:rPr>
              <w:t>394,95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4.277,50</w:t>
            </w:r>
          </w:p>
        </w:tc>
      </w:tr>
      <w:tr w:rsidR="009A7E88" w:rsidRPr="009A7E88" w:rsidTr="009A7E88">
        <w:trPr>
          <w:trHeight w:val="270"/>
          <w:jc w:val="center"/>
        </w:trPr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E88" w:rsidRPr="009A7E88" w:rsidRDefault="009A7E88" w:rsidP="009A7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3.570,08</w:t>
            </w:r>
          </w:p>
        </w:tc>
        <w:tc>
          <w:tcPr>
            <w:tcW w:w="3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7E88" w:rsidRPr="009A7E88" w:rsidRDefault="009A7E88" w:rsidP="009A7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7E8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707,42</w:t>
            </w: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E88" w:rsidRPr="009A7E88" w:rsidRDefault="009A7E88" w:rsidP="009A7E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3E18DB" w:rsidRPr="00CB0A19" w:rsidRDefault="00CB6D29" w:rsidP="004749C4">
      <w:pPr>
        <w:jc w:val="both"/>
        <w:rPr>
          <w:rFonts w:cs="Times New Roman"/>
        </w:rPr>
      </w:pPr>
      <w:r w:rsidRPr="00651798">
        <w:rPr>
          <w:rFonts w:ascii="Calibri" w:eastAsia="Calibri" w:hAnsi="Calibri" w:cs="Times New Roman"/>
          <w:sz w:val="23"/>
          <w:szCs w:val="23"/>
        </w:rPr>
        <w:t>* Spot LNG ithalatını temsil etmektedir.</w:t>
      </w:r>
    </w:p>
    <w:p w:rsidR="009A7E88" w:rsidRDefault="009A7E88" w:rsidP="008D45AC">
      <w:pPr>
        <w:pStyle w:val="Grafik1"/>
      </w:pPr>
    </w:p>
    <w:p w:rsidR="009A7E88" w:rsidRDefault="009A7E88" w:rsidP="008D45AC">
      <w:pPr>
        <w:pStyle w:val="Grafik1"/>
      </w:pPr>
    </w:p>
    <w:p w:rsidR="003E18DB" w:rsidRDefault="003E18DB" w:rsidP="008D45AC">
      <w:pPr>
        <w:pStyle w:val="Grafik1"/>
      </w:pPr>
      <w:bookmarkStart w:id="16" w:name="_Toc420311719"/>
      <w:r w:rsidRPr="008D45AC">
        <w:t xml:space="preserve">Grafik </w:t>
      </w:r>
      <w:proofErr w:type="gramStart"/>
      <w:r w:rsidRPr="008D45AC">
        <w:t>2.3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2015 </w:t>
      </w:r>
      <w:r w:rsidR="00411301" w:rsidRPr="008D45AC">
        <w:t>Doğal Gaz İthalat Miktarlarının Doğal Gazın İthal Edildiği Ülkelere</w:t>
      </w:r>
      <w:r w:rsidRPr="008D45AC">
        <w:t xml:space="preserve"> Göre Dağılımı (</w:t>
      </w:r>
      <w:r w:rsidR="00411301" w:rsidRPr="008D45AC">
        <w:t>%</w:t>
      </w:r>
      <w:r w:rsidRPr="008D45AC">
        <w:t>)</w:t>
      </w:r>
      <w:bookmarkEnd w:id="16"/>
    </w:p>
    <w:p w:rsidR="00942FA8" w:rsidRPr="00CB0A19" w:rsidRDefault="009A7E88" w:rsidP="007D682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002AFDD6" wp14:editId="3F883E62">
            <wp:extent cx="4381500" cy="2743200"/>
            <wp:effectExtent l="0" t="0" r="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A25636" w:rsidRDefault="00A25636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9A7E88" w:rsidRPr="00CB0A19" w:rsidRDefault="009A7E88" w:rsidP="004749C4">
      <w:pPr>
        <w:jc w:val="both"/>
        <w:rPr>
          <w:rFonts w:cs="Times New Roman"/>
          <w:b/>
        </w:rPr>
      </w:pPr>
    </w:p>
    <w:p w:rsidR="00394865" w:rsidRDefault="00394865" w:rsidP="008D45AC">
      <w:pPr>
        <w:pStyle w:val="Grafik1"/>
      </w:pPr>
    </w:p>
    <w:p w:rsidR="003E18DB" w:rsidRPr="008D45AC" w:rsidRDefault="003E18DB" w:rsidP="008D45AC">
      <w:pPr>
        <w:pStyle w:val="Grafik1"/>
      </w:pPr>
      <w:bookmarkStart w:id="17" w:name="_Toc420311720"/>
      <w:r w:rsidRPr="008D45AC">
        <w:lastRenderedPageBreak/>
        <w:t xml:space="preserve">Grafik </w:t>
      </w:r>
      <w:proofErr w:type="gramStart"/>
      <w:r w:rsidRPr="008D45AC">
        <w:t>2.4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2015 Doğal Gaz Arzının Karşılandığı Kaynakların Payları</w:t>
      </w:r>
      <w:r w:rsidR="008D45AC">
        <w:t xml:space="preserve"> </w:t>
      </w:r>
      <w:r w:rsidR="00411301" w:rsidRPr="008D45AC">
        <w:t>(%)</w:t>
      </w:r>
      <w:bookmarkEnd w:id="17"/>
      <w:r w:rsidRPr="008D45AC">
        <w:t xml:space="preserve"> </w:t>
      </w:r>
    </w:p>
    <w:p w:rsidR="003E18DB" w:rsidRPr="00CB0A19" w:rsidRDefault="003E18DB" w:rsidP="003E18DB">
      <w:pPr>
        <w:jc w:val="both"/>
        <w:rPr>
          <w:rFonts w:cs="Times New Roman"/>
          <w:b/>
        </w:rPr>
      </w:pPr>
    </w:p>
    <w:p w:rsidR="00A25636" w:rsidRPr="00CB0A19" w:rsidRDefault="00C67B95" w:rsidP="003E18DB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2D241BA9" wp14:editId="603DE33A">
            <wp:extent cx="4762500" cy="2771775"/>
            <wp:effectExtent l="0" t="0" r="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4344A" w:rsidRDefault="0034344A" w:rsidP="008D45AC">
      <w:pPr>
        <w:pStyle w:val="Tablo1"/>
      </w:pPr>
    </w:p>
    <w:p w:rsidR="0034344A" w:rsidRDefault="0034344A" w:rsidP="008D45AC">
      <w:pPr>
        <w:pStyle w:val="Tablo1"/>
      </w:pPr>
    </w:p>
    <w:p w:rsidR="0034344A" w:rsidRDefault="0034344A" w:rsidP="008D45AC">
      <w:pPr>
        <w:pStyle w:val="Tablo1"/>
      </w:pPr>
    </w:p>
    <w:p w:rsidR="003E18DB" w:rsidRPr="008D45AC" w:rsidRDefault="003E18DB" w:rsidP="008D45AC">
      <w:pPr>
        <w:pStyle w:val="Tablo1"/>
      </w:pPr>
      <w:bookmarkStart w:id="18" w:name="_Toc420311699"/>
      <w:r w:rsidRPr="008D45AC">
        <w:t xml:space="preserve">Tablo </w:t>
      </w:r>
      <w:proofErr w:type="gramStart"/>
      <w:r w:rsidRPr="008D45AC">
        <w:t>2.5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2015 Doğal Gaz Arzının Karşılandığı Kaynakların Payları (Milyon Sm</w:t>
      </w:r>
      <w:r w:rsidRPr="008D45AC">
        <w:rPr>
          <w:vertAlign w:val="superscript"/>
        </w:rPr>
        <w:t>3</w:t>
      </w:r>
      <w:r w:rsidRPr="008D45AC">
        <w:t>)</w:t>
      </w:r>
      <w:bookmarkEnd w:id="18"/>
    </w:p>
    <w:tbl>
      <w:tblPr>
        <w:tblW w:w="551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7"/>
        <w:gridCol w:w="1555"/>
        <w:gridCol w:w="1492"/>
      </w:tblGrid>
      <w:tr w:rsidR="00757FD8" w:rsidRPr="00757FD8" w:rsidTr="00C67B95">
        <w:trPr>
          <w:trHeight w:val="449"/>
          <w:jc w:val="center"/>
        </w:trPr>
        <w:tc>
          <w:tcPr>
            <w:tcW w:w="24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İthalat </w:t>
            </w:r>
          </w:p>
        </w:tc>
        <w:tc>
          <w:tcPr>
            <w:tcW w:w="14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7FD8" w:rsidRPr="00757FD8" w:rsidRDefault="00757FD8" w:rsidP="00757F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C67B95" w:rsidRPr="00757FD8" w:rsidTr="00C67B95">
        <w:trPr>
          <w:trHeight w:val="449"/>
          <w:jc w:val="center"/>
        </w:trPr>
        <w:tc>
          <w:tcPr>
            <w:tcW w:w="2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67B95" w:rsidRPr="00757FD8" w:rsidRDefault="00C67B95" w:rsidP="00C67B9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57FD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7B95" w:rsidRPr="00234550" w:rsidRDefault="00C67B95" w:rsidP="00C67B95">
            <w:pPr>
              <w:jc w:val="center"/>
            </w:pPr>
            <w:r w:rsidRPr="00234550">
              <w:t>4.277,50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7B95" w:rsidRDefault="00C67B95" w:rsidP="00C67B95">
            <w:pPr>
              <w:jc w:val="center"/>
            </w:pPr>
            <w:r w:rsidRPr="00234550">
              <w:t>33,15</w:t>
            </w:r>
          </w:p>
        </w:tc>
      </w:tr>
    </w:tbl>
    <w:p w:rsidR="0034344A" w:rsidRDefault="0034344A" w:rsidP="009542CD">
      <w:pPr>
        <w:pStyle w:val="Balk1"/>
        <w:rPr>
          <w:rFonts w:asciiTheme="minorHAnsi" w:hAnsiTheme="minorHAnsi"/>
          <w:b/>
          <w:color w:val="000000" w:themeColor="text1"/>
          <w:sz w:val="22"/>
          <w:szCs w:val="22"/>
        </w:rPr>
        <w:sectPr w:rsidR="0034344A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10B7B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9" w:name="_Toc420311686"/>
      <w:r w:rsidRPr="00010B7B">
        <w:rPr>
          <w:rFonts w:asciiTheme="minorHAnsi" w:hAnsiTheme="minorHAnsi"/>
          <w:b/>
          <w:color w:val="000000" w:themeColor="text1"/>
        </w:rPr>
        <w:lastRenderedPageBreak/>
        <w:t>3. DEPOLAMA</w:t>
      </w:r>
      <w:bookmarkEnd w:id="19"/>
    </w:p>
    <w:p w:rsidR="009542CD" w:rsidRPr="00CB0A19" w:rsidRDefault="009542CD" w:rsidP="009542CD"/>
    <w:p w:rsidR="003E18DB" w:rsidRPr="008D45AC" w:rsidRDefault="003E18DB" w:rsidP="008D45AC">
      <w:pPr>
        <w:pStyle w:val="Tablo1"/>
      </w:pPr>
      <w:bookmarkStart w:id="20" w:name="_Toc420311700"/>
      <w:r w:rsidRPr="008D45AC">
        <w:t xml:space="preserve">Tablo </w:t>
      </w:r>
      <w:proofErr w:type="gramStart"/>
      <w:r w:rsidRPr="008D45AC">
        <w:t>3.1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2014 ve </w:t>
      </w:r>
      <w:r w:rsidR="00921BF0">
        <w:t>Mart</w:t>
      </w:r>
      <w:r w:rsidRPr="008D45AC">
        <w:t xml:space="preserve"> 2015</w:t>
      </w:r>
      <w:r w:rsidR="00411301" w:rsidRPr="008D45AC">
        <w:t xml:space="preserve"> Dönemlerindeki</w:t>
      </w:r>
      <w:r w:rsidRPr="008D45AC">
        <w:t xml:space="preserve"> Depolama Stok Miktarlarının Gazın Türüne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0"/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26"/>
        <w:gridCol w:w="1434"/>
        <w:gridCol w:w="1489"/>
        <w:gridCol w:w="1071"/>
        <w:gridCol w:w="1220"/>
      </w:tblGrid>
      <w:tr w:rsidR="00C67B95" w:rsidRPr="00C67B95" w:rsidTr="00C67B95">
        <w:trPr>
          <w:trHeight w:val="300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Mart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C67B95" w:rsidRPr="00C67B95" w:rsidTr="00C67B95">
        <w:trPr>
          <w:trHeight w:val="27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C67B95" w:rsidRPr="00C67B95" w:rsidTr="00C67B95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color w:val="000000"/>
                <w:lang w:eastAsia="tr-TR"/>
              </w:rPr>
              <w:t>544,23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color w:val="000000"/>
                <w:lang w:eastAsia="tr-TR"/>
              </w:rPr>
              <w:t>71,58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color w:val="000000"/>
                <w:lang w:eastAsia="tr-TR"/>
              </w:rPr>
              <w:t>408,57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color w:val="000000"/>
                <w:lang w:eastAsia="tr-TR"/>
              </w:rPr>
              <w:t>68,19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C67B95">
              <w:rPr>
                <w:rFonts w:ascii="Calibri" w:eastAsia="Times New Roman" w:hAnsi="Calibri" w:cs="Times New Roman"/>
                <w:color w:val="000000"/>
                <w:lang w:eastAsia="tr-TR"/>
              </w:rPr>
              <w:t>24,93</w:t>
            </w:r>
          </w:p>
        </w:tc>
      </w:tr>
      <w:tr w:rsidR="00C67B95" w:rsidRPr="00C67B95" w:rsidTr="00C67B95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color w:val="000000"/>
                <w:lang w:eastAsia="tr-TR"/>
              </w:rPr>
              <w:t>216,11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color w:val="000000"/>
                <w:lang w:eastAsia="tr-TR"/>
              </w:rPr>
              <w:t>28,42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color w:val="000000"/>
                <w:lang w:eastAsia="tr-TR"/>
              </w:rPr>
              <w:t>190,56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color w:val="000000"/>
                <w:lang w:eastAsia="tr-TR"/>
              </w:rPr>
              <w:t>31,81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C67B95">
              <w:rPr>
                <w:rFonts w:ascii="Calibri" w:eastAsia="Times New Roman" w:hAnsi="Calibri" w:cs="Times New Roman"/>
                <w:color w:val="000000"/>
                <w:lang w:eastAsia="tr-TR"/>
              </w:rPr>
              <w:t>11,82</w:t>
            </w:r>
          </w:p>
        </w:tc>
      </w:tr>
      <w:tr w:rsidR="00C67B95" w:rsidRPr="00C67B95" w:rsidTr="00C67B95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760,34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599,13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67B95" w:rsidRPr="00C67B95" w:rsidRDefault="00C67B95" w:rsidP="00C67B9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Pr="00C67B9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21,20</w:t>
            </w:r>
          </w:p>
        </w:tc>
      </w:tr>
    </w:tbl>
    <w:p w:rsidR="00886B0A" w:rsidRDefault="00886B0A" w:rsidP="008D45AC">
      <w:pPr>
        <w:pStyle w:val="Grafik1"/>
      </w:pPr>
    </w:p>
    <w:p w:rsidR="003E18DB" w:rsidRPr="008D45AC" w:rsidRDefault="003E18DB" w:rsidP="008D45AC">
      <w:pPr>
        <w:pStyle w:val="Grafik1"/>
      </w:pPr>
      <w:bookmarkStart w:id="21" w:name="_Toc420311721"/>
      <w:r w:rsidRPr="008D45AC">
        <w:t xml:space="preserve">Grafik </w:t>
      </w:r>
      <w:proofErr w:type="gramStart"/>
      <w:r w:rsidRPr="008D45AC">
        <w:t>3.1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2014 ve</w:t>
      </w:r>
      <w:r w:rsidR="00D8082F">
        <w:t xml:space="preserve"> </w:t>
      </w:r>
      <w:r w:rsidR="00921BF0">
        <w:t>Mart</w:t>
      </w:r>
      <w:r w:rsidRPr="008D45AC">
        <w:t xml:space="preserve"> 2015</w:t>
      </w:r>
      <w:r w:rsidR="00596A73" w:rsidRPr="008D45AC">
        <w:t xml:space="preserve"> Dönemlerindeki</w:t>
      </w:r>
      <w:r w:rsidRPr="008D45AC">
        <w:t xml:space="preserve"> Depolama Stok Miktarlarının Gazın Türüne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1"/>
    </w:p>
    <w:p w:rsidR="009B3DC5" w:rsidRPr="00CB0A19" w:rsidRDefault="00C67B95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0127B6F7" wp14:editId="605E897C">
            <wp:extent cx="4733925" cy="2743200"/>
            <wp:effectExtent l="0" t="0" r="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86B0A" w:rsidRDefault="00886B0A" w:rsidP="00222856">
      <w:pPr>
        <w:jc w:val="center"/>
        <w:rPr>
          <w:rFonts w:cs="Times New Roman"/>
        </w:rPr>
        <w:sectPr w:rsidR="00886B0A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10B7B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2" w:name="_Toc420311687"/>
      <w:r w:rsidRPr="00010B7B">
        <w:rPr>
          <w:rFonts w:asciiTheme="minorHAnsi" w:hAnsiTheme="minorHAnsi"/>
          <w:b/>
          <w:color w:val="000000" w:themeColor="text1"/>
        </w:rPr>
        <w:lastRenderedPageBreak/>
        <w:t>4. İHRACAT</w:t>
      </w:r>
      <w:bookmarkEnd w:id="22"/>
    </w:p>
    <w:p w:rsidR="009542CD" w:rsidRPr="00CB0A19" w:rsidRDefault="009542CD" w:rsidP="009542CD"/>
    <w:p w:rsidR="00222856" w:rsidRPr="008D45AC" w:rsidRDefault="00222856" w:rsidP="008D45AC">
      <w:pPr>
        <w:pStyle w:val="Tablo1"/>
      </w:pPr>
      <w:bookmarkStart w:id="23" w:name="_Toc420311701"/>
      <w:r w:rsidRPr="008D45AC">
        <w:t xml:space="preserve">Tablo </w:t>
      </w:r>
      <w:proofErr w:type="gramStart"/>
      <w:r w:rsidRPr="008D45AC">
        <w:t>4.1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2014 ve </w:t>
      </w:r>
      <w:r w:rsidR="00921BF0">
        <w:t>Mart</w:t>
      </w:r>
      <w:r w:rsidRPr="008D45AC">
        <w:t xml:space="preserve"> 2015</w:t>
      </w:r>
      <w:r w:rsidR="00596A73" w:rsidRPr="008D45AC">
        <w:t xml:space="preserve"> Dönemlerindeki Doğal Gaz</w:t>
      </w:r>
      <w:r w:rsidRPr="008D45AC">
        <w:t xml:space="preserve"> İhracat Miktarlarının </w:t>
      </w:r>
      <w:r w:rsidR="009542CD" w:rsidRPr="008D45AC">
        <w:t>İhraç</w:t>
      </w:r>
      <w:r w:rsidRPr="008D45AC">
        <w:t xml:space="preserve"> Edilen Ülkeye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3"/>
    </w:p>
    <w:tbl>
      <w:tblPr>
        <w:tblW w:w="76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340"/>
        <w:gridCol w:w="1340"/>
      </w:tblGrid>
      <w:tr w:rsidR="00C94CBA" w:rsidRPr="00C94CBA" w:rsidTr="00C94CBA">
        <w:trPr>
          <w:trHeight w:val="300"/>
          <w:jc w:val="center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94CBA" w:rsidRPr="00C94CBA" w:rsidRDefault="00C94CBA" w:rsidP="00C94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94C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94CBA" w:rsidRPr="00C94CBA" w:rsidRDefault="00C94CBA" w:rsidP="00C94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94C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2014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94CBA" w:rsidRPr="00C94CBA" w:rsidRDefault="00C94CBA" w:rsidP="00C94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94C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94CBA" w:rsidRPr="00C94CBA" w:rsidRDefault="00C94CBA" w:rsidP="00C94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94C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C94CBA" w:rsidRPr="00C94CBA" w:rsidTr="00C94CBA">
        <w:trPr>
          <w:trHeight w:val="300"/>
          <w:jc w:val="center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CBA" w:rsidRPr="00C94CBA" w:rsidRDefault="00C94CBA" w:rsidP="00C94C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94CBA">
              <w:rPr>
                <w:rFonts w:ascii="Calibri" w:eastAsia="Times New Roman" w:hAnsi="Calibri" w:cs="Times New Roman"/>
                <w:color w:val="000000"/>
                <w:lang w:eastAsia="tr-TR"/>
              </w:rPr>
              <w:t>Yunanistan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CBA" w:rsidRPr="00C94CBA" w:rsidRDefault="00C94CBA" w:rsidP="00C94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94CBA">
              <w:rPr>
                <w:rFonts w:ascii="Calibri" w:eastAsia="Times New Roman" w:hAnsi="Calibri" w:cs="Times New Roman"/>
                <w:color w:val="000000"/>
                <w:lang w:eastAsia="tr-TR"/>
              </w:rPr>
              <w:t>58,17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CBA" w:rsidRPr="00C94CBA" w:rsidRDefault="00C94CBA" w:rsidP="00C94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94CBA">
              <w:rPr>
                <w:rFonts w:ascii="Calibri" w:eastAsia="Times New Roman" w:hAnsi="Calibri" w:cs="Times New Roman"/>
                <w:color w:val="000000"/>
                <w:lang w:eastAsia="tr-TR"/>
              </w:rPr>
              <w:t>67,62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CBA" w:rsidRPr="00C94CBA" w:rsidRDefault="00C94CBA" w:rsidP="00C94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94CBA">
              <w:rPr>
                <w:rFonts w:ascii="Calibri" w:eastAsia="Times New Roman" w:hAnsi="Calibri" w:cs="Times New Roman"/>
                <w:color w:val="000000"/>
                <w:lang w:eastAsia="tr-TR"/>
              </w:rPr>
              <w:t>16,24</w:t>
            </w:r>
          </w:p>
        </w:tc>
      </w:tr>
    </w:tbl>
    <w:p w:rsidR="00222856" w:rsidRPr="00CB0A19" w:rsidRDefault="00222856" w:rsidP="00222856">
      <w:pPr>
        <w:rPr>
          <w:rFonts w:cs="Times New Roman"/>
        </w:rPr>
      </w:pPr>
    </w:p>
    <w:p w:rsidR="00222856" w:rsidRPr="00CB0A19" w:rsidRDefault="00222856" w:rsidP="00222856">
      <w:pPr>
        <w:rPr>
          <w:rFonts w:cs="Times New Roman"/>
        </w:rPr>
      </w:pPr>
    </w:p>
    <w:p w:rsidR="00C94CBA" w:rsidRDefault="00222856" w:rsidP="00C94CBA">
      <w:pPr>
        <w:pStyle w:val="Grafik1"/>
      </w:pPr>
      <w:bookmarkStart w:id="24" w:name="_Toc420311722"/>
      <w:r w:rsidRPr="008D45AC">
        <w:t xml:space="preserve">Grafik </w:t>
      </w:r>
      <w:proofErr w:type="gramStart"/>
      <w:r w:rsidRPr="008D45AC">
        <w:t>4.1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2014 ve </w:t>
      </w:r>
      <w:r w:rsidR="00921BF0">
        <w:t>Mart</w:t>
      </w:r>
      <w:r w:rsidRPr="008D45AC">
        <w:t xml:space="preserve"> 2015</w:t>
      </w:r>
      <w:r w:rsidR="00596A73" w:rsidRPr="008D45AC">
        <w:t xml:space="preserve"> Dönemlerindeki Doğal Gaz</w:t>
      </w:r>
      <w:r w:rsidRPr="008D45AC">
        <w:t xml:space="preserve"> İhracat Miktarlarının </w:t>
      </w:r>
      <w:r w:rsidR="00003B68" w:rsidRPr="008D45AC">
        <w:t>İhraç</w:t>
      </w:r>
      <w:r w:rsidRPr="008D45AC">
        <w:t xml:space="preserve"> Edilen Ülkeye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4"/>
    </w:p>
    <w:p w:rsidR="00C94CBA" w:rsidRDefault="00C94CBA" w:rsidP="00C94CBA">
      <w:pPr>
        <w:pStyle w:val="Grafik1"/>
      </w:pPr>
    </w:p>
    <w:p w:rsidR="00886B0A" w:rsidRDefault="00C94CBA" w:rsidP="00BC7937">
      <w:pPr>
        <w:jc w:val="center"/>
        <w:sectPr w:rsidR="00886B0A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tr-TR"/>
        </w:rPr>
        <w:drawing>
          <wp:inline distT="0" distB="0" distL="0" distR="0" wp14:anchorId="6FB4C72E" wp14:editId="0A95B054">
            <wp:extent cx="4629150" cy="2743200"/>
            <wp:effectExtent l="0" t="0" r="0" b="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22856" w:rsidRPr="00010B7B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5" w:name="_Toc420311688"/>
      <w:r w:rsidRPr="00010B7B">
        <w:rPr>
          <w:rFonts w:asciiTheme="minorHAnsi" w:hAnsiTheme="minorHAnsi"/>
          <w:b/>
          <w:color w:val="000000" w:themeColor="text1"/>
        </w:rPr>
        <w:lastRenderedPageBreak/>
        <w:t>5. TÜKETİM</w:t>
      </w:r>
      <w:bookmarkEnd w:id="25"/>
    </w:p>
    <w:p w:rsidR="00222856" w:rsidRDefault="00222856" w:rsidP="008D45AC">
      <w:pPr>
        <w:pStyle w:val="Tablo1"/>
      </w:pPr>
      <w:bookmarkStart w:id="26" w:name="_Toc420311702"/>
      <w:r w:rsidRPr="008D45AC">
        <w:t xml:space="preserve">Tablo </w:t>
      </w:r>
      <w:proofErr w:type="gramStart"/>
      <w:r w:rsidRPr="008D45AC">
        <w:t>5.1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2014 ve </w:t>
      </w:r>
      <w:r w:rsidR="00921BF0">
        <w:t>Mart</w:t>
      </w:r>
      <w:r w:rsidRPr="008D45AC">
        <w:t xml:space="preserve"> 2015</w:t>
      </w:r>
      <w:r w:rsidR="00497706" w:rsidRPr="008D45AC">
        <w:t xml:space="preserve"> Dönemlerindeki</w:t>
      </w:r>
      <w:r w:rsidRPr="008D45AC">
        <w:t xml:space="preserve"> Doğal Gaz Tüketiminin Sektör</w:t>
      </w:r>
      <w:r w:rsidR="00596A73" w:rsidRPr="008D45AC">
        <w:t>lere</w:t>
      </w:r>
      <w:r w:rsidRPr="008D45AC">
        <w:t xml:space="preserve"> Dağılımının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6"/>
    </w:p>
    <w:tbl>
      <w:tblPr>
        <w:tblW w:w="9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0"/>
        <w:gridCol w:w="1240"/>
        <w:gridCol w:w="1240"/>
        <w:gridCol w:w="1240"/>
      </w:tblGrid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Mart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Mart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1.202,75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1.085,16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-9,78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386,80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382,60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-1,09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11,75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-97,79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14,58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94,07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1.5.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211,22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51,43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-75,65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.7. Diğer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28,06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98,36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2.4. Diğer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5,33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9,91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86,01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10,84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6,89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36,43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3.3. Diğer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14,45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17,03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17,81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-29,91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154,31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134,44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-12,88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123,57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122,44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-0,92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42,92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46,30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7,86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51,31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48,04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-6,38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48,55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88,02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81,29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23,74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17,04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28,21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4.9. </w:t>
            </w:r>
            <w:proofErr w:type="gramStart"/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Kağıt</w:t>
            </w:r>
            <w:proofErr w:type="gramEnd"/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, selüloz ve baskı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21,94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-8,83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4.10. Kimya (petrokimya </w:t>
            </w:r>
            <w:proofErr w:type="gramStart"/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dahil</w:t>
            </w:r>
            <w:proofErr w:type="gramEnd"/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161,01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205,94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27,90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13,33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12,73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-4,45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8,64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6,51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-24,65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65,90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70,38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6,80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29,95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14,71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16,98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15,43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273,76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286,61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4,69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4.17. Diğer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52,92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50,08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5,37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195,22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277,32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42,05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138,39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178,97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29,32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5.3. Diğer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22,44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40,24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1.244,52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1.694,26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36,14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47,40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5,83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58,40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6.4. Diğer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11,20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2.127,86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 Genel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color w:val="000000"/>
                <w:lang w:eastAsia="tr-TR"/>
              </w:rPr>
              <w:t>74,57</w:t>
            </w:r>
          </w:p>
        </w:tc>
      </w:tr>
      <w:tr w:rsidR="00166D3B" w:rsidRPr="00166D3B" w:rsidTr="00166D3B">
        <w:trPr>
          <w:trHeight w:val="300"/>
          <w:jc w:val="center"/>
        </w:trPr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4.547,59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4.875,85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166D3B" w:rsidRPr="00166D3B" w:rsidRDefault="00166D3B" w:rsidP="00166D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66D3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7,22</w:t>
            </w:r>
          </w:p>
        </w:tc>
      </w:tr>
    </w:tbl>
    <w:p w:rsidR="00B475D4" w:rsidRDefault="00B475D4" w:rsidP="008D45AC">
      <w:pPr>
        <w:pStyle w:val="Tablo1"/>
      </w:pPr>
    </w:p>
    <w:p w:rsidR="00676EFB" w:rsidRPr="008D45AC" w:rsidRDefault="00676EFB" w:rsidP="008D45AC">
      <w:pPr>
        <w:pStyle w:val="Tablo1"/>
      </w:pPr>
    </w:p>
    <w:p w:rsidR="00222856" w:rsidRPr="008D45AC" w:rsidRDefault="00222856" w:rsidP="008D45AC">
      <w:pPr>
        <w:pStyle w:val="Grafik1"/>
      </w:pPr>
      <w:bookmarkStart w:id="27" w:name="_Toc420311723"/>
      <w:r w:rsidRPr="008D45AC">
        <w:lastRenderedPageBreak/>
        <w:t xml:space="preserve">Grafik </w:t>
      </w:r>
      <w:proofErr w:type="gramStart"/>
      <w:r w:rsidRPr="008D45AC">
        <w:t>5.1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2014 ve </w:t>
      </w:r>
      <w:r w:rsidR="00921BF0">
        <w:t>Mart</w:t>
      </w:r>
      <w:r w:rsidRPr="008D45AC">
        <w:t xml:space="preserve"> 2015</w:t>
      </w:r>
      <w:r w:rsidR="00497706" w:rsidRPr="008D45AC">
        <w:t xml:space="preserve"> Dönemlerindeki</w:t>
      </w:r>
      <w:r w:rsidRPr="008D45AC">
        <w:t xml:space="preserve"> CNG </w:t>
      </w:r>
      <w:proofErr w:type="spellStart"/>
      <w:r w:rsidRPr="008D45AC">
        <w:t>Otogaz</w:t>
      </w:r>
      <w:proofErr w:type="spellEnd"/>
      <w:r w:rsidRPr="008D45AC">
        <w:t xml:space="preserve"> Satış</w:t>
      </w:r>
      <w:r w:rsidR="00497706" w:rsidRPr="008D45AC">
        <w:t>lar</w:t>
      </w:r>
      <w:r w:rsidRPr="008D45AC">
        <w:t>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7"/>
    </w:p>
    <w:p w:rsidR="00222856" w:rsidRPr="00CB0A19" w:rsidRDefault="00222856" w:rsidP="004749C4">
      <w:pPr>
        <w:jc w:val="both"/>
        <w:rPr>
          <w:rFonts w:cs="Times New Roman"/>
          <w:b/>
        </w:rPr>
      </w:pPr>
    </w:p>
    <w:p w:rsidR="003F1E1F" w:rsidRDefault="00166D3B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7C9B08D2" wp14:editId="58705FA8">
            <wp:extent cx="4572000" cy="2743200"/>
            <wp:effectExtent l="0" t="0" r="0" b="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645F46" w:rsidRDefault="00645F46" w:rsidP="00222856">
      <w:pPr>
        <w:jc w:val="center"/>
        <w:rPr>
          <w:rFonts w:cs="Times New Roman"/>
        </w:rPr>
      </w:pPr>
    </w:p>
    <w:p w:rsidR="00BC7937" w:rsidRPr="00CB0A19" w:rsidRDefault="00BC7937" w:rsidP="00222856">
      <w:pPr>
        <w:jc w:val="center"/>
        <w:rPr>
          <w:rFonts w:cs="Times New Roman"/>
        </w:rPr>
      </w:pPr>
    </w:p>
    <w:p w:rsidR="00995951" w:rsidRPr="008D45AC" w:rsidRDefault="00222856" w:rsidP="008D45AC">
      <w:pPr>
        <w:pStyle w:val="Grafik1"/>
      </w:pPr>
      <w:bookmarkStart w:id="28" w:name="_Toc420311724"/>
      <w:r w:rsidRPr="008D45AC">
        <w:t xml:space="preserve">Tablo </w:t>
      </w:r>
      <w:proofErr w:type="gramStart"/>
      <w:r w:rsidRPr="008D45AC">
        <w:t>5.2</w:t>
      </w:r>
      <w:proofErr w:type="gramEnd"/>
      <w:r w:rsidRPr="008D45AC">
        <w:t xml:space="preserve"> </w:t>
      </w:r>
      <w:r w:rsidR="00921BF0">
        <w:t>Mart</w:t>
      </w:r>
      <w:r w:rsidRPr="00645F46">
        <w:t xml:space="preserve"> 2015 Doğal Gaz Tüketiminin İllere</w:t>
      </w:r>
      <w:r w:rsidRPr="008D45AC">
        <w:t xml:space="preserve"> ve Gazın Türüne Göre Dağılımı (Milyon Sm</w:t>
      </w:r>
      <w:r w:rsidRPr="008D45AC">
        <w:rPr>
          <w:vertAlign w:val="superscript"/>
        </w:rPr>
        <w:t>3</w:t>
      </w:r>
      <w:r w:rsidRPr="008D45AC">
        <w:t>)</w:t>
      </w:r>
      <w:bookmarkEnd w:id="28"/>
    </w:p>
    <w:tbl>
      <w:tblPr>
        <w:tblW w:w="787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1080"/>
        <w:gridCol w:w="1371"/>
        <w:gridCol w:w="1276"/>
        <w:gridCol w:w="643"/>
        <w:gridCol w:w="1420"/>
      </w:tblGrid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ADANA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32,84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33,92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ADIYAMAN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10,34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10,38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AFYONKARAHİSAR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10,08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10,47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AĞRI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AKSARAY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10,01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10,04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AMASYA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10,31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10,35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ANKARA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404,43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406,31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ANTALYA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38,92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5,79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45,48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ARDAHAN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ARTVİN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AYDIN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7,80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BALIKESİR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43,41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44,56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BARTIN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BATMAN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12,53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12,60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BAYBURT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BİLECİK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38,14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38,49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BİNGÖL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BİTLİS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BOLU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11,47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13,24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BURDUR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5,62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5,72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BURSA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311,05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312,55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ÇANAKKALE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42,24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42,52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ÇANKIRI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7,03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7,26</w:t>
            </w:r>
          </w:p>
        </w:tc>
      </w:tr>
      <w:tr w:rsidR="00632069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ÇORUM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15,05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069" w:rsidRPr="00632069" w:rsidRDefault="00632069" w:rsidP="006320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15,07</w:t>
            </w:r>
          </w:p>
        </w:tc>
      </w:tr>
      <w:tr w:rsidR="00BC7937" w:rsidRPr="00632069" w:rsidTr="009B1CB4">
        <w:trPr>
          <w:trHeight w:val="300"/>
          <w:jc w:val="center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Tüketim İli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DENİZLİ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76,13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77,13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DİYARBAKIR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24,98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25,17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DÜZCE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17,83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18,04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EDİRNE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10,18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10,61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ELAZIĞ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17,28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17,35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ERZİNCAN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7,07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7,08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ERZURUM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25,17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25,34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ESKİŞEHİR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93,73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93,90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GAZİANTEP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62,56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62,83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GİRESUN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GÜMÜŞHANE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  <w:proofErr w:type="gramStart"/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HAKKARİ</w:t>
            </w:r>
            <w:proofErr w:type="gramEnd"/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HATAY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76,33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77,25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IĞDIR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ISPARTA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14,13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14,47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İSTANBUL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1.136,85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5,94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1.143,08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İZMİR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440,78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442,54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KAHRAMANMARAŞ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23,97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24,33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KARABÜK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13,60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13,70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KARAMAN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11,80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11,80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KARS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5,46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5,51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KASTAMONU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6,28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6,35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KAYSERİ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62,48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63,96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KIRIKKALE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23,14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23,25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KIRKLARELİ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67,60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68,37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KIRŞEHİR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6,36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6,47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KİLİS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KOCAELİ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418,04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419,25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KONYA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76,02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77,40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KÜTAHYA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41,50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41,92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MALATYA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24,54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24,76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MANİSA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49,98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50,90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MARDİN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MERSİN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85,11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85,48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MUĞLA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MUŞ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NEVŞEHİR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5,94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6,33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NİĞDE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8,27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8,94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ORDU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7,14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8,12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OSMANİYE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12,97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13,83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RİZE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5,47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5,49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SAKARYA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347,99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348,83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SAMSUN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84,00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84,51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SİİRT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SİNOP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SİVAS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19,72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19,81</w:t>
            </w:r>
          </w:p>
        </w:tc>
      </w:tr>
      <w:tr w:rsidR="00BC7937" w:rsidRPr="00632069" w:rsidTr="009B1CB4">
        <w:trPr>
          <w:trHeight w:val="300"/>
          <w:jc w:val="center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Tüketim İli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ŞANLIURFA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30,11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30,17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ŞIRNAK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TEKİRDAĞ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241,86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242,50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TOKAT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11,18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11,25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TRABZON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6,45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7,24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TUNCELİ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UŞAK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19,78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19,83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VAN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10,55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10,70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YALOVA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28,35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28,46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YOZGAT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8,51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8,61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ZONGULDAK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39,82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color w:val="000000"/>
                <w:lang w:eastAsia="tr-TR"/>
              </w:rPr>
              <w:t>40,02</w:t>
            </w:r>
          </w:p>
        </w:tc>
      </w:tr>
      <w:tr w:rsidR="00BC7937" w:rsidRPr="00632069" w:rsidTr="00632069">
        <w:trPr>
          <w:trHeight w:val="300"/>
          <w:jc w:val="center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C7937" w:rsidRPr="00632069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4.830,10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1,56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C7937" w:rsidRPr="00632069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3206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4.875,85</w:t>
            </w:r>
          </w:p>
        </w:tc>
      </w:tr>
    </w:tbl>
    <w:p w:rsidR="0014210C" w:rsidRPr="00CB0A19" w:rsidRDefault="0014210C" w:rsidP="004749C4">
      <w:pPr>
        <w:jc w:val="both"/>
        <w:rPr>
          <w:rFonts w:cs="Times New Roman"/>
        </w:rPr>
      </w:pPr>
    </w:p>
    <w:p w:rsidR="00B845B1" w:rsidRDefault="00222856" w:rsidP="008D45AC">
      <w:pPr>
        <w:pStyle w:val="Tablo1"/>
      </w:pPr>
      <w:bookmarkStart w:id="29" w:name="_Toc420311703"/>
      <w:r w:rsidRPr="008D45AC">
        <w:t xml:space="preserve">Tablo </w:t>
      </w:r>
      <w:proofErr w:type="gramStart"/>
      <w:r w:rsidR="005300F8" w:rsidRPr="008D45AC">
        <w:t>5.3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2015 </w:t>
      </w:r>
      <w:r w:rsidR="0080632B" w:rsidRPr="008D45AC">
        <w:t xml:space="preserve">Doğal Gaz </w:t>
      </w:r>
      <w:r w:rsidR="00CD3B17" w:rsidRPr="008D45AC">
        <w:t>Dağıtım Şirketlerinin</w:t>
      </w:r>
      <w:r w:rsidR="00B845B1" w:rsidRPr="008D45AC">
        <w:t xml:space="preserve"> Abone ve Serbest Tüketici Sayıları</w:t>
      </w:r>
      <w:r w:rsidR="00497706" w:rsidRPr="008D45AC">
        <w:t>nın İllere Göre Dağılımı</w:t>
      </w:r>
      <w:bookmarkEnd w:id="29"/>
    </w:p>
    <w:tbl>
      <w:tblPr>
        <w:tblW w:w="5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480"/>
        <w:gridCol w:w="2200"/>
      </w:tblGrid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84.422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681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41.681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770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38.496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1.735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42.144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2.332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41.005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2.184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1.536.776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71.145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17.487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291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843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75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8.825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141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130.830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5.281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3.673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23.069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252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8.264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684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39.479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2.293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34.959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2.262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21.668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923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695.619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20.478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61.547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2.895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19.047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1.643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75.137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5.894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126.174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3.772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113.874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2.644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42.096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2.835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36.277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1.336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81.836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3.914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26.186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1.468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83.040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6.764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238.572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9.471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115.273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2.244</w:t>
            </w:r>
          </w:p>
        </w:tc>
      </w:tr>
      <w:tr w:rsidR="00CF5A65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4.196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45</w:t>
            </w:r>
          </w:p>
        </w:tc>
      </w:tr>
      <w:tr w:rsidR="00BC7937" w:rsidRPr="00CF5A65" w:rsidTr="009B1CB4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4.639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386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24.356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313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48.479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1.521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4.161.366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201.650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346.994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5.662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68.670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1.685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38.164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2.344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29.170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1.706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13.310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464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26.429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3.015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244.202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7.003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53.614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1.822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54.610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2.007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36.810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1.946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3.738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212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425.730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9.570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254.738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10.655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80.615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3.421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108.121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5.055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78.025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2.514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33.958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440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260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30.196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1.212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35.722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1.489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34.612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961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12.842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171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26.335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789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132.444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3.966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151.567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3.296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12.198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201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89.403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2.403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47.392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1.022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168.766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4.180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54.224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2.151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27.218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416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41.825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2.078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29.872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2.280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59.355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1.941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37.187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3.174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39.363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1.196</w:t>
            </w:r>
          </w:p>
        </w:tc>
      </w:tr>
      <w:tr w:rsidR="00BC7937" w:rsidRPr="00CF5A65" w:rsidTr="00CF5A65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10.959.014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452.772</w:t>
            </w:r>
          </w:p>
        </w:tc>
      </w:tr>
    </w:tbl>
    <w:p w:rsidR="00C02A3D" w:rsidRPr="008D45AC" w:rsidRDefault="00C02A3D" w:rsidP="008D45AC">
      <w:pPr>
        <w:pStyle w:val="Tablo1"/>
      </w:pPr>
    </w:p>
    <w:p w:rsidR="00B845B1" w:rsidRDefault="00B845B1" w:rsidP="004749C4">
      <w:pPr>
        <w:jc w:val="both"/>
        <w:rPr>
          <w:rFonts w:cs="Times New Roman"/>
        </w:rPr>
      </w:pPr>
    </w:p>
    <w:p w:rsidR="00676EFB" w:rsidRDefault="00676EFB" w:rsidP="004749C4">
      <w:pPr>
        <w:jc w:val="both"/>
        <w:rPr>
          <w:rFonts w:cs="Times New Roman"/>
        </w:rPr>
      </w:pPr>
    </w:p>
    <w:p w:rsidR="0014210C" w:rsidRPr="008D45AC" w:rsidRDefault="005300F8" w:rsidP="008D45AC">
      <w:pPr>
        <w:pStyle w:val="Tablo1"/>
      </w:pPr>
      <w:bookmarkStart w:id="30" w:name="_Toc420311704"/>
      <w:r w:rsidRPr="008D45AC">
        <w:lastRenderedPageBreak/>
        <w:t xml:space="preserve">Tablo </w:t>
      </w:r>
      <w:proofErr w:type="gramStart"/>
      <w:r w:rsidRPr="008D45AC">
        <w:t>5.4</w:t>
      </w:r>
      <w:proofErr w:type="gramEnd"/>
      <w:r w:rsidRPr="008D45AC">
        <w:t xml:space="preserve"> </w:t>
      </w:r>
      <w:r w:rsidR="00921BF0">
        <w:t>Mart</w:t>
      </w:r>
      <w:r w:rsidR="002903C2">
        <w:t xml:space="preserve"> </w:t>
      </w:r>
      <w:r w:rsidRPr="008D45AC">
        <w:t>2015</w:t>
      </w:r>
      <w:r w:rsidR="00497706" w:rsidRPr="008D45AC">
        <w:t xml:space="preserve"> Döneminde</w:t>
      </w:r>
      <w:r w:rsidR="0080632B" w:rsidRPr="008D45AC">
        <w:t xml:space="preserve"> Doğal Gaz</w:t>
      </w:r>
      <w:r w:rsidRPr="008D45AC">
        <w:t xml:space="preserve"> </w:t>
      </w:r>
      <w:r w:rsidR="0014210C" w:rsidRPr="008D45AC">
        <w:t>Dağıtım Şirket</w:t>
      </w:r>
      <w:r w:rsidR="00497706" w:rsidRPr="008D45AC">
        <w:t>ler</w:t>
      </w:r>
      <w:r w:rsidR="0014210C" w:rsidRPr="008D45AC">
        <w:t>i</w:t>
      </w:r>
      <w:r w:rsidR="00BF1D39" w:rsidRPr="008D45AC">
        <w:t>n</w:t>
      </w:r>
      <w:r w:rsidR="00247F4E">
        <w:t>ce</w:t>
      </w:r>
      <w:r w:rsidR="00BF1D39" w:rsidRPr="008D45AC">
        <w:t xml:space="preserve"> Nihai Tüketiciye Satılan Doğal Gaz</w:t>
      </w:r>
      <w:r w:rsidR="0014210C" w:rsidRPr="008D45AC">
        <w:t xml:space="preserve"> </w:t>
      </w:r>
      <w:r w:rsidR="00BF1D39" w:rsidRPr="008D45AC">
        <w:t>Miktarları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0"/>
    </w:p>
    <w:tbl>
      <w:tblPr>
        <w:tblW w:w="1021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1559"/>
        <w:gridCol w:w="1000"/>
      </w:tblGrid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F5A65" w:rsidRPr="00CF5A65" w:rsidRDefault="00CF5A65" w:rsidP="00CF5A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844,36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32,85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289,17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11,25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103,90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4,04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102,86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86,37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77,35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60,09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58,86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54,77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54,73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KAYSERİGAZ KAYSERİ DOĞALGAZ DAĞITIM PAZ.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48,46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 w:rsidR="00BC7937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46,19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40,14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36,59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35,75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29,64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29,32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25,29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24,41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23,97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23,81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21,20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20,65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20,45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19,57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19,20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19,19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19,15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18,94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18,81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17,28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16,06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15,94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14,94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13,81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12,30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11,92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10,55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AKMERCANGAZ DOĞAL GAZ DAĞITIM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10,31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10,08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9,74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9,73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CF5A65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BC7937" w:rsidRPr="00CF5A65" w:rsidTr="009B1CB4">
        <w:trPr>
          <w:trHeight w:val="294"/>
          <w:jc w:val="center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BC7937" w:rsidRPr="00CF5A65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Şirket Unvanı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MUSTAFAKEMALPAŞA SUSURLUK KARACABEY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8,04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7,77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7,07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6,07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AKMERCAN DELTA DOĞALGAZ DAĞITIM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AKMERCAN GEPA DOĞAL GAZ DAĞITIM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MUĞLA DOĞAL GAZ DAĞITIM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C7937" w:rsidRPr="00CF5A65" w:rsidTr="00CF5A65">
        <w:trPr>
          <w:trHeight w:val="294"/>
          <w:jc w:val="center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C7937" w:rsidRPr="00CF5A65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             2.570,22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C7937" w:rsidRPr="00CF5A65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      100,00    </w:t>
            </w:r>
          </w:p>
        </w:tc>
      </w:tr>
    </w:tbl>
    <w:p w:rsidR="005300F8" w:rsidRPr="00CB0A19" w:rsidRDefault="005300F8" w:rsidP="004749C4">
      <w:pPr>
        <w:jc w:val="both"/>
        <w:rPr>
          <w:rFonts w:cs="Times New Roman"/>
          <w:b/>
        </w:rPr>
      </w:pPr>
    </w:p>
    <w:p w:rsidR="00C02A3D" w:rsidRPr="00CB0A19" w:rsidRDefault="00C02A3D" w:rsidP="004749C4">
      <w:pPr>
        <w:jc w:val="both"/>
        <w:rPr>
          <w:rFonts w:cs="Times New Roman"/>
          <w:b/>
        </w:rPr>
      </w:pPr>
    </w:p>
    <w:p w:rsidR="005300F8" w:rsidRPr="008D45AC" w:rsidRDefault="005300F8" w:rsidP="008D45AC">
      <w:pPr>
        <w:pStyle w:val="Tablo1"/>
      </w:pPr>
      <w:bookmarkStart w:id="31" w:name="_Toc420311705"/>
      <w:r w:rsidRPr="008D45AC">
        <w:t xml:space="preserve">Tablo </w:t>
      </w:r>
      <w:proofErr w:type="gramStart"/>
      <w:r w:rsidRPr="008D45AC">
        <w:t>5.5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2015</w:t>
      </w:r>
      <w:r w:rsidR="00497706" w:rsidRPr="008D45AC">
        <w:t xml:space="preserve"> Döneminde</w:t>
      </w:r>
      <w:r w:rsidRPr="008D45AC">
        <w:t xml:space="preserve"> İthalat Lisansı Sahiplerinin Nihai Tüketiciye Yaptığı Doğal Gaz Satışları (Milyon Sm</w:t>
      </w:r>
      <w:r w:rsidRPr="008D45AC">
        <w:rPr>
          <w:vertAlign w:val="superscript"/>
        </w:rPr>
        <w:t>3</w:t>
      </w:r>
      <w:r w:rsidRPr="008D45AC">
        <w:t>)</w:t>
      </w:r>
      <w:bookmarkEnd w:id="31"/>
    </w:p>
    <w:tbl>
      <w:tblPr>
        <w:tblW w:w="1020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3"/>
        <w:gridCol w:w="1701"/>
        <w:gridCol w:w="1417"/>
      </w:tblGrid>
      <w:tr w:rsidR="00CF5A65" w:rsidRPr="00CF5A65" w:rsidTr="00CF5A65">
        <w:trPr>
          <w:trHeight w:val="290"/>
          <w:jc w:val="center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F5A65" w:rsidRPr="00CF5A65" w:rsidRDefault="00CF5A65" w:rsidP="00CF5A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CF5A65" w:rsidRPr="00CF5A65" w:rsidTr="00CF5A65">
        <w:trPr>
          <w:trHeight w:val="29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1.981,37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97,85</w:t>
            </w:r>
          </w:p>
        </w:tc>
      </w:tr>
      <w:tr w:rsidR="00CF5A65" w:rsidRPr="00CF5A65" w:rsidTr="00CF5A65">
        <w:trPr>
          <w:trHeight w:val="29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11,29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CF5A65" w:rsidRPr="00CF5A65" w:rsidTr="00CF5A65">
        <w:trPr>
          <w:trHeight w:val="29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10,36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CF5A65" w:rsidRPr="00CF5A65" w:rsidTr="00CF5A65">
        <w:trPr>
          <w:trHeight w:val="29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ERDGAZ DOĞAL GAZ TOPTAN SATIŞ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10,14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CF5A65" w:rsidRPr="00CF5A65" w:rsidTr="00CF5A65">
        <w:trPr>
          <w:trHeight w:val="29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4,37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CF5A65" w:rsidRPr="00CF5A65" w:rsidTr="00CF5A65">
        <w:trPr>
          <w:trHeight w:val="29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CF5A65" w:rsidRPr="00CF5A65" w:rsidTr="00CF5A65">
        <w:trPr>
          <w:trHeight w:val="29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CF5A65" w:rsidRPr="00CF5A65" w:rsidTr="00CF5A65">
        <w:trPr>
          <w:trHeight w:val="29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GDF SUEZ ENERJİ TİCARET VE PAZARLAMA A.Ş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CF5A65" w:rsidRPr="00CF5A65" w:rsidTr="00CF5A65">
        <w:trPr>
          <w:trHeight w:val="29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GLOBAL MADEN DOĞALGAZ PETROL VE KİMYA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CF5A65" w:rsidRPr="00CF5A65" w:rsidTr="00CF5A65">
        <w:trPr>
          <w:trHeight w:val="29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F5A65" w:rsidRPr="00CF5A65" w:rsidRDefault="00CF5A65" w:rsidP="00CF5A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2.024,88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F5A65" w:rsidRPr="00CF5A65" w:rsidRDefault="00CF5A65" w:rsidP="00CF5A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5A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4210C" w:rsidRDefault="0014210C" w:rsidP="004749C4">
      <w:pPr>
        <w:jc w:val="both"/>
        <w:rPr>
          <w:rFonts w:cs="Times New Roman"/>
        </w:rPr>
      </w:pPr>
    </w:p>
    <w:p w:rsidR="00BC7937" w:rsidRDefault="00BC7937" w:rsidP="004749C4">
      <w:pPr>
        <w:jc w:val="both"/>
        <w:rPr>
          <w:rFonts w:cs="Times New Roman"/>
        </w:rPr>
      </w:pPr>
    </w:p>
    <w:p w:rsidR="00BC7937" w:rsidRDefault="00BC7937" w:rsidP="004749C4">
      <w:pPr>
        <w:jc w:val="both"/>
        <w:rPr>
          <w:rFonts w:cs="Times New Roman"/>
        </w:rPr>
      </w:pPr>
    </w:p>
    <w:p w:rsidR="00BC7937" w:rsidRPr="00CB0A19" w:rsidRDefault="00BC7937" w:rsidP="004749C4">
      <w:pPr>
        <w:jc w:val="both"/>
        <w:rPr>
          <w:rFonts w:cs="Times New Roman"/>
        </w:rPr>
      </w:pPr>
    </w:p>
    <w:p w:rsidR="005300F8" w:rsidRPr="008D45AC" w:rsidRDefault="005300F8" w:rsidP="008D45AC">
      <w:pPr>
        <w:pStyle w:val="Tablo1"/>
      </w:pPr>
      <w:bookmarkStart w:id="32" w:name="_Toc420311706"/>
      <w:r w:rsidRPr="008D45AC">
        <w:lastRenderedPageBreak/>
        <w:t xml:space="preserve">Tablo </w:t>
      </w:r>
      <w:proofErr w:type="gramStart"/>
      <w:r w:rsidRPr="008D45AC">
        <w:t>5.6</w:t>
      </w:r>
      <w:proofErr w:type="gramEnd"/>
      <w:r w:rsidRPr="008D45AC">
        <w:t xml:space="preserve"> </w:t>
      </w:r>
      <w:r w:rsidR="00921BF0">
        <w:t>Mart</w:t>
      </w:r>
      <w:r w:rsidR="00497706" w:rsidRPr="008D45AC">
        <w:t xml:space="preserve"> 2015 Döneminde </w:t>
      </w:r>
      <w:r w:rsidRPr="008D45AC">
        <w:t>Toptan Satış Lisansı Sahiplerinin Nihai Tüketiciye Yaptığı</w:t>
      </w:r>
      <w:r w:rsidR="0080632B" w:rsidRPr="008D45AC">
        <w:t xml:space="preserve"> Doğal Gaz</w:t>
      </w:r>
      <w:r w:rsidRPr="008D45AC">
        <w:t xml:space="preserve"> Satışlar</w:t>
      </w:r>
      <w:r w:rsidR="0080632B" w:rsidRPr="008D45AC">
        <w:t>ı</w:t>
      </w:r>
      <w:r w:rsidR="00497706" w:rsidRPr="008D45AC">
        <w:t xml:space="preserve"> </w:t>
      </w:r>
      <w:r w:rsidRPr="008D45AC">
        <w:t>(Milyon Sm</w:t>
      </w:r>
      <w:r w:rsidRPr="008D45AC">
        <w:rPr>
          <w:vertAlign w:val="superscript"/>
        </w:rPr>
        <w:t>3</w:t>
      </w:r>
      <w:r w:rsidRPr="008D45AC">
        <w:t>)</w:t>
      </w:r>
      <w:bookmarkEnd w:id="32"/>
    </w:p>
    <w:tbl>
      <w:tblPr>
        <w:tblW w:w="1046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8"/>
        <w:gridCol w:w="1418"/>
        <w:gridCol w:w="1113"/>
      </w:tblGrid>
      <w:tr w:rsidR="006D52E3" w:rsidRPr="006D52E3" w:rsidTr="006D52E3">
        <w:trPr>
          <w:trHeight w:val="293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71,66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26,54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39,61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14,67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35,42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13,12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29,25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10,83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17,71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6,56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16,40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6,07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BASİN NATURAL GAS (TÜRKİYE) CORPORATİON TÜRKİYE-ANKARA ŞUBESİ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14,98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5,55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10,04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9,66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9,45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CENGİZ ENERJİ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4,81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3,96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ENERJİ GRUP SIVI DOĞAL GAZ LNG AKARYAKIT PETROL ÜRÜNLERİ TOPTAN SATIŞ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AYTEMİZ GAZ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6D52E3" w:rsidRPr="006D52E3" w:rsidTr="006D52E3">
        <w:trPr>
          <w:trHeight w:val="293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                 270,07   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      100,00    </w:t>
            </w:r>
          </w:p>
        </w:tc>
      </w:tr>
    </w:tbl>
    <w:p w:rsidR="00BE1DA1" w:rsidRDefault="00BE1DA1" w:rsidP="004749C4">
      <w:pPr>
        <w:jc w:val="both"/>
        <w:rPr>
          <w:rFonts w:cs="Times New Roman"/>
        </w:rPr>
      </w:pPr>
    </w:p>
    <w:p w:rsidR="00BC7937" w:rsidRPr="00CB0A19" w:rsidRDefault="00BC7937" w:rsidP="004749C4">
      <w:pPr>
        <w:jc w:val="both"/>
        <w:rPr>
          <w:rFonts w:cs="Times New Roman"/>
        </w:rPr>
      </w:pPr>
    </w:p>
    <w:p w:rsidR="005300F8" w:rsidRPr="008D45AC" w:rsidRDefault="005300F8" w:rsidP="008D45AC">
      <w:pPr>
        <w:pStyle w:val="Tablo1"/>
      </w:pPr>
      <w:bookmarkStart w:id="33" w:name="_Toc420311707"/>
      <w:r w:rsidRPr="008D45AC">
        <w:t xml:space="preserve">Tablo </w:t>
      </w:r>
      <w:proofErr w:type="gramStart"/>
      <w:r w:rsidRPr="008D45AC">
        <w:t>5.7</w:t>
      </w:r>
      <w:proofErr w:type="gramEnd"/>
      <w:r w:rsidR="00797E45">
        <w:t xml:space="preserve"> </w:t>
      </w:r>
      <w:r w:rsidR="00921BF0">
        <w:t>Mart</w:t>
      </w:r>
      <w:r w:rsidR="00497706" w:rsidRPr="008D45AC">
        <w:t xml:space="preserve"> 2015 Döneminde</w:t>
      </w:r>
      <w:r w:rsidRPr="008D45AC">
        <w:t xml:space="preserve"> Sıkıştırılmış Doğal</w:t>
      </w:r>
      <w:r w:rsidR="0063639A">
        <w:t xml:space="preserve"> G</w:t>
      </w:r>
      <w:r w:rsidRPr="008D45AC">
        <w:t>az Lisansı Sahiplerinin Nihai Tüketiciye Yaptığı Satışlar (Milyon Sm</w:t>
      </w:r>
      <w:r w:rsidRPr="008D45AC">
        <w:rPr>
          <w:vertAlign w:val="superscript"/>
        </w:rPr>
        <w:t>3</w:t>
      </w:r>
      <w:r w:rsidRPr="008D45AC">
        <w:t>)</w:t>
      </w:r>
      <w:bookmarkEnd w:id="33"/>
    </w:p>
    <w:tbl>
      <w:tblPr>
        <w:tblW w:w="104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8"/>
        <w:gridCol w:w="1418"/>
        <w:gridCol w:w="1052"/>
      </w:tblGrid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5,963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55,80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1,058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9,90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0,573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5,36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0,404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0,384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3,59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ALBE DOĞALGAZ DAĞITIM VE ELEKTRİK ENERJİSİ ÜRETİM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0,360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0,301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0,298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0,250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0,187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0,176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0,159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0,135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0,126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0,098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0,097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</w:tr>
      <w:tr w:rsidR="006D52E3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0,095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</w:tr>
      <w:tr w:rsidR="00BC7937" w:rsidRPr="006D52E3" w:rsidTr="009B1CB4">
        <w:trPr>
          <w:trHeight w:val="292"/>
          <w:jc w:val="center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BC7937" w:rsidRPr="006D52E3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Şirket Unvanı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BC7937" w:rsidRPr="006D52E3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BC7937" w:rsidRPr="006D52E3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BC7937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D52E3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D52E3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0,011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D52E3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BC7937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D52E3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D52E3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0,011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D52E3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BC7937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D52E3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D52E3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0,001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D52E3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BC7937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D52E3" w:rsidRDefault="00BC7937" w:rsidP="00BC793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D52E3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937" w:rsidRPr="006D52E3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C7937" w:rsidRPr="006D52E3" w:rsidTr="006D52E3">
        <w:trPr>
          <w:trHeight w:val="292"/>
          <w:jc w:val="center"/>
        </w:trPr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C7937" w:rsidRPr="006D52E3" w:rsidRDefault="00BC7937" w:rsidP="00BC79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C7937" w:rsidRPr="006D52E3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                   10,69   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C7937" w:rsidRPr="006D52E3" w:rsidRDefault="00BC7937" w:rsidP="00BC79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      100,00    </w:t>
            </w:r>
          </w:p>
        </w:tc>
      </w:tr>
    </w:tbl>
    <w:p w:rsidR="005300F8" w:rsidRPr="00CB0A19" w:rsidRDefault="005300F8" w:rsidP="005300F8">
      <w:pPr>
        <w:jc w:val="both"/>
        <w:rPr>
          <w:rFonts w:cs="Times New Roman"/>
        </w:rPr>
      </w:pPr>
    </w:p>
    <w:p w:rsidR="00394865" w:rsidRDefault="00394865" w:rsidP="008D45AC">
      <w:pPr>
        <w:pStyle w:val="Tablo1"/>
      </w:pPr>
    </w:p>
    <w:p w:rsidR="005300F8" w:rsidRPr="00CB0A19" w:rsidRDefault="005300F8" w:rsidP="008D45AC">
      <w:pPr>
        <w:pStyle w:val="Tablo1"/>
      </w:pPr>
      <w:bookmarkStart w:id="34" w:name="_Toc420311708"/>
      <w:r w:rsidRPr="008D45AC">
        <w:t xml:space="preserve">Tablo </w:t>
      </w:r>
      <w:proofErr w:type="gramStart"/>
      <w:r w:rsidRPr="008D45AC">
        <w:t>5.8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2015</w:t>
      </w:r>
      <w:r w:rsidR="00D102A4" w:rsidRPr="008D45AC">
        <w:t xml:space="preserve"> Döneminde</w:t>
      </w:r>
      <w:r w:rsidRPr="008D45AC">
        <w:t xml:space="preserve"> </w:t>
      </w:r>
      <w:r w:rsidR="007433D9" w:rsidRPr="008D45AC">
        <w:t xml:space="preserve">Ülke Genelindeki </w:t>
      </w:r>
      <w:r w:rsidRPr="008D45AC">
        <w:t>Nihai Tüketici</w:t>
      </w:r>
      <w:r w:rsidR="00D102A4" w:rsidRPr="008D45AC">
        <w:t>lere</w:t>
      </w:r>
      <w:r w:rsidRPr="008D45AC">
        <w:t xml:space="preserve"> En Fazla</w:t>
      </w:r>
      <w:r w:rsidR="00D102A4" w:rsidRPr="008D45AC">
        <w:t xml:space="preserve"> Doğal </w:t>
      </w:r>
      <w:r w:rsidRPr="008D45AC">
        <w:t>Gaz Satışı Gerçekleştiren 10 Şirket</w:t>
      </w:r>
      <w:r w:rsidR="00D102A4" w:rsidRPr="008D45AC">
        <w:t>in</w:t>
      </w:r>
      <w:r w:rsidRPr="008D45AC">
        <w:t xml:space="preserve"> Satış Payları (Milyon Sm</w:t>
      </w:r>
      <w:r w:rsidRPr="008D45AC">
        <w:rPr>
          <w:vertAlign w:val="superscript"/>
        </w:rPr>
        <w:t>3</w:t>
      </w:r>
      <w:r w:rsidRPr="008D45AC">
        <w:t>)</w:t>
      </w:r>
      <w:bookmarkEnd w:id="34"/>
    </w:p>
    <w:tbl>
      <w:tblPr>
        <w:tblW w:w="1006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3"/>
        <w:gridCol w:w="1848"/>
        <w:gridCol w:w="1134"/>
      </w:tblGrid>
      <w:tr w:rsidR="006D52E3" w:rsidRPr="006D52E3" w:rsidTr="006D52E3">
        <w:trPr>
          <w:trHeight w:val="275"/>
          <w:jc w:val="center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6D52E3" w:rsidRPr="006D52E3" w:rsidTr="006D52E3">
        <w:trPr>
          <w:trHeight w:val="275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1.981,37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40,64</w:t>
            </w:r>
          </w:p>
        </w:tc>
      </w:tr>
      <w:tr w:rsidR="006D52E3" w:rsidRPr="006D52E3" w:rsidTr="006D52E3">
        <w:trPr>
          <w:trHeight w:val="275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844,36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17,32</w:t>
            </w:r>
          </w:p>
        </w:tc>
      </w:tr>
      <w:tr w:rsidR="006D52E3" w:rsidRPr="006D52E3" w:rsidTr="006D52E3">
        <w:trPr>
          <w:trHeight w:val="275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289,17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5,93</w:t>
            </w:r>
          </w:p>
        </w:tc>
      </w:tr>
      <w:tr w:rsidR="006D52E3" w:rsidRPr="006D52E3" w:rsidTr="006D52E3">
        <w:trPr>
          <w:trHeight w:val="275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103,90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</w:tr>
      <w:tr w:rsidR="006D52E3" w:rsidRPr="006D52E3" w:rsidTr="006D52E3">
        <w:trPr>
          <w:trHeight w:val="275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102,86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</w:tr>
      <w:tr w:rsidR="006D52E3" w:rsidRPr="006D52E3" w:rsidTr="006D52E3">
        <w:trPr>
          <w:trHeight w:val="275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86,37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</w:tr>
      <w:tr w:rsidR="006D52E3" w:rsidRPr="006D52E3" w:rsidTr="006D52E3">
        <w:trPr>
          <w:trHeight w:val="275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77,35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</w:tr>
      <w:tr w:rsidR="006D52E3" w:rsidRPr="006D52E3" w:rsidTr="006D52E3">
        <w:trPr>
          <w:trHeight w:val="275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LİMİTED ŞİRKETİ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71,66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</w:tr>
      <w:tr w:rsidR="006D52E3" w:rsidRPr="006D52E3" w:rsidTr="006D52E3">
        <w:trPr>
          <w:trHeight w:val="275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60,09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</w:tr>
      <w:tr w:rsidR="006D52E3" w:rsidRPr="006D52E3" w:rsidTr="006D52E3">
        <w:trPr>
          <w:trHeight w:val="275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58,86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</w:tr>
      <w:tr w:rsidR="006D52E3" w:rsidRPr="006D52E3" w:rsidTr="006D52E3">
        <w:trPr>
          <w:trHeight w:val="275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6D52E3" w:rsidRPr="006D52E3" w:rsidRDefault="006D52E3" w:rsidP="006D52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D52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75,39</w:t>
            </w:r>
          </w:p>
        </w:tc>
      </w:tr>
    </w:tbl>
    <w:p w:rsidR="00222856" w:rsidRDefault="00222856" w:rsidP="004749C4">
      <w:pPr>
        <w:spacing w:after="0" w:line="240" w:lineRule="auto"/>
        <w:jc w:val="both"/>
        <w:rPr>
          <w:rFonts w:cs="Times New Roman"/>
        </w:rPr>
      </w:pPr>
    </w:p>
    <w:p w:rsidR="00C02A3D" w:rsidRPr="00CB0A19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Pr="008D45AC" w:rsidRDefault="007952D4" w:rsidP="008D45AC">
      <w:pPr>
        <w:pStyle w:val="Grafik1"/>
      </w:pPr>
      <w:bookmarkStart w:id="35" w:name="_Toc420311725"/>
      <w:r w:rsidRPr="008D45AC">
        <w:t xml:space="preserve">Grafik </w:t>
      </w:r>
      <w:proofErr w:type="gramStart"/>
      <w:r w:rsidRPr="008D45AC">
        <w:t>5.2</w:t>
      </w:r>
      <w:proofErr w:type="gramEnd"/>
      <w:r w:rsidRPr="008D45AC">
        <w:t xml:space="preserve"> </w:t>
      </w:r>
      <w:r w:rsidR="00921BF0">
        <w:t>Mart</w:t>
      </w:r>
      <w:r w:rsidR="00497706" w:rsidRPr="008D45AC">
        <w:t xml:space="preserve"> 2015 Döneminde</w:t>
      </w:r>
      <w:r w:rsidRPr="008D45AC">
        <w:t xml:space="preserve"> </w:t>
      </w:r>
      <w:r w:rsidR="007433D9" w:rsidRPr="008D45AC">
        <w:t xml:space="preserve">Ülke Genelindeki </w:t>
      </w:r>
      <w:r w:rsidRPr="008D45AC">
        <w:t xml:space="preserve">Nihai Tüketiciye En Fazla </w:t>
      </w:r>
      <w:r w:rsidR="00497706" w:rsidRPr="008D45AC">
        <w:t xml:space="preserve">Doğal </w:t>
      </w:r>
      <w:r w:rsidRPr="008D45AC">
        <w:t>Gaz Satışı Gerçekleştiren 10 Şirket</w:t>
      </w:r>
      <w:r w:rsidR="00D102A4" w:rsidRPr="008D45AC">
        <w:t>in</w:t>
      </w:r>
      <w:r w:rsidRPr="008D45AC">
        <w:t xml:space="preserve"> Satış Payları</w:t>
      </w:r>
      <w:r w:rsidR="008D45AC">
        <w:t xml:space="preserve"> </w:t>
      </w:r>
      <w:r w:rsidR="007433D9" w:rsidRPr="008D45AC">
        <w:t>(%)</w:t>
      </w:r>
      <w:bookmarkEnd w:id="35"/>
    </w:p>
    <w:p w:rsidR="007952D4" w:rsidRPr="00CB0A19" w:rsidRDefault="00F54A5A" w:rsidP="00B1366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48ACCFF5" wp14:editId="6CF6284D">
            <wp:extent cx="4572000" cy="2743200"/>
            <wp:effectExtent l="0" t="0" r="0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7952D4" w:rsidRPr="00CB0A19" w:rsidRDefault="007952D4" w:rsidP="007952D4">
      <w:pPr>
        <w:jc w:val="center"/>
        <w:rPr>
          <w:rFonts w:cs="Times New Roman"/>
          <w:b/>
        </w:rPr>
      </w:pPr>
    </w:p>
    <w:p w:rsidR="00886B0A" w:rsidRDefault="00886B0A" w:rsidP="004749C4">
      <w:pPr>
        <w:spacing w:after="0" w:line="240" w:lineRule="auto"/>
        <w:jc w:val="both"/>
        <w:rPr>
          <w:rFonts w:cs="Times New Roman"/>
        </w:rPr>
        <w:sectPr w:rsidR="00886B0A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10B7B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6" w:name="_Toc420311689"/>
      <w:r w:rsidRPr="00010B7B">
        <w:rPr>
          <w:rFonts w:asciiTheme="minorHAnsi" w:hAnsiTheme="minorHAnsi"/>
          <w:b/>
          <w:color w:val="000000" w:themeColor="text1"/>
        </w:rPr>
        <w:lastRenderedPageBreak/>
        <w:t>6.DOĞAL GAZ PİYASASI</w:t>
      </w:r>
      <w:r w:rsidR="007D0782" w:rsidRPr="00010B7B">
        <w:rPr>
          <w:rFonts w:asciiTheme="minorHAnsi" w:hAnsiTheme="minorHAnsi"/>
          <w:b/>
          <w:color w:val="000000" w:themeColor="text1"/>
        </w:rPr>
        <w:t>NDA FAALİYET GÖSTEREN</w:t>
      </w:r>
      <w:r w:rsidRPr="00010B7B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6"/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Default="00560A55" w:rsidP="00560A55">
      <w:pPr>
        <w:pStyle w:val="Tablo1"/>
      </w:pPr>
      <w:bookmarkStart w:id="37" w:name="_Toc420311709"/>
      <w:r>
        <w:t xml:space="preserve">Tablo </w:t>
      </w:r>
      <w:proofErr w:type="gramStart"/>
      <w:r>
        <w:t>6.1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2015 Döneminde </w:t>
      </w:r>
      <w:r w:rsidRPr="00560A55">
        <w:t xml:space="preserve">Doğal Gaz Piyasasında Faaliyet Gösteren Lisans </w:t>
      </w:r>
      <w:r w:rsidR="009F7830">
        <w:t>Sahiplerinin Aralarında Yapmış Olduğu Toplam Doğal Gaz Satış Miktarı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7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4111"/>
      </w:tblGrid>
      <w:tr w:rsidR="009F7830" w:rsidRPr="009F7830" w:rsidTr="00B1366F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</w:t>
            </w: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ktarı</w:t>
            </w:r>
          </w:p>
        </w:tc>
      </w:tr>
      <w:tr w:rsidR="009F7830" w:rsidRPr="009F7830" w:rsidTr="00B1366F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921BF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9F7830" w:rsidRDefault="00F54A5A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4.132,52</w:t>
            </w:r>
          </w:p>
        </w:tc>
      </w:tr>
    </w:tbl>
    <w:p w:rsidR="00560A55" w:rsidRDefault="00560A55" w:rsidP="00560A55">
      <w:pPr>
        <w:pStyle w:val="Tablo1"/>
      </w:pPr>
    </w:p>
    <w:p w:rsidR="00560A55" w:rsidRDefault="009F7830" w:rsidP="00560A55">
      <w:pPr>
        <w:pStyle w:val="Tablo1"/>
      </w:pPr>
      <w:bookmarkStart w:id="38" w:name="_Toc420311710"/>
      <w:r>
        <w:t xml:space="preserve">Tablo </w:t>
      </w:r>
      <w:proofErr w:type="gramStart"/>
      <w:r>
        <w:t>6.2</w:t>
      </w:r>
      <w:proofErr w:type="gramEnd"/>
      <w:r w:rsidR="00560A55" w:rsidRPr="008D45AC">
        <w:t xml:space="preserve"> </w:t>
      </w:r>
      <w:r w:rsidR="00921BF0">
        <w:t>Mart</w:t>
      </w:r>
      <w:r w:rsidR="00560A55" w:rsidRPr="008D45AC">
        <w:t xml:space="preserve"> 2015 Döneminde </w:t>
      </w:r>
      <w:r w:rsidR="00560A55" w:rsidRPr="00560A55">
        <w:t>Doğal Gaz Piyasasında Faaliyet Gösteren Lisans Sahipleri</w:t>
      </w:r>
      <w:r w:rsidR="00560A55">
        <w:t xml:space="preserve">ne En Fazla </w:t>
      </w:r>
      <w:r w:rsidR="00560A55" w:rsidRPr="00560A55">
        <w:t>Doğal Gaz</w:t>
      </w:r>
      <w:r w:rsidR="00560A55" w:rsidRPr="008D45AC">
        <w:t xml:space="preserve"> </w:t>
      </w:r>
      <w:r w:rsidR="00560A55">
        <w:t xml:space="preserve">Satan </w:t>
      </w:r>
      <w:r w:rsidR="00560A55" w:rsidRPr="008D45AC">
        <w:t>10 Şirketin Satış Payları (Milyon Sm</w:t>
      </w:r>
      <w:r w:rsidR="00560A55" w:rsidRPr="008D45AC">
        <w:rPr>
          <w:vertAlign w:val="superscript"/>
        </w:rPr>
        <w:t>3</w:t>
      </w:r>
      <w:r w:rsidR="00560A55" w:rsidRPr="008D45AC">
        <w:t>)</w:t>
      </w:r>
      <w:bookmarkEnd w:id="38"/>
    </w:p>
    <w:tbl>
      <w:tblPr>
        <w:tblW w:w="98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620"/>
        <w:gridCol w:w="1080"/>
      </w:tblGrid>
      <w:tr w:rsidR="00F54A5A" w:rsidRPr="00F54A5A" w:rsidTr="00BC7937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54A5A" w:rsidRPr="00F54A5A" w:rsidTr="00BC793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2.007,28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48,57</w:t>
            </w:r>
          </w:p>
        </w:tc>
      </w:tr>
      <w:tr w:rsidR="00F54A5A" w:rsidRPr="00F54A5A" w:rsidTr="00BC793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263,51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6,38</w:t>
            </w:r>
          </w:p>
        </w:tc>
      </w:tr>
      <w:tr w:rsidR="00F54A5A" w:rsidRPr="00F54A5A" w:rsidTr="00BC793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213,16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5,16</w:t>
            </w:r>
          </w:p>
        </w:tc>
      </w:tr>
      <w:tr w:rsidR="00F54A5A" w:rsidRPr="00F54A5A" w:rsidTr="00BC793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159,59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3,86</w:t>
            </w:r>
          </w:p>
        </w:tc>
      </w:tr>
      <w:tr w:rsidR="00F54A5A" w:rsidRPr="00F54A5A" w:rsidTr="00BC793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GASTRANS ENERJİ SANAYİ VE TİCARET AŞ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157,07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3,80</w:t>
            </w:r>
          </w:p>
        </w:tc>
      </w:tr>
      <w:tr w:rsidR="00F54A5A" w:rsidRPr="00F54A5A" w:rsidTr="00BC793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143,41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</w:tr>
      <w:tr w:rsidR="00F54A5A" w:rsidRPr="00F54A5A" w:rsidTr="00BC793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SOCAR &amp; TURCAS PETROKİMYA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139,08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</w:tr>
      <w:tr w:rsidR="00F54A5A" w:rsidRPr="00F54A5A" w:rsidTr="00BC793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137,01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</w:tr>
      <w:tr w:rsidR="00F54A5A" w:rsidRPr="00F54A5A" w:rsidTr="00BC793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116,85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</w:tr>
      <w:tr w:rsidR="00F54A5A" w:rsidRPr="00F54A5A" w:rsidTr="00BC7937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77,38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</w:tr>
    </w:tbl>
    <w:p w:rsidR="00560A55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Default="009F7830" w:rsidP="009F7830">
      <w:pPr>
        <w:pStyle w:val="Tablo1"/>
      </w:pPr>
      <w:bookmarkStart w:id="39" w:name="_Toc420311711"/>
      <w:r>
        <w:t xml:space="preserve">Tablo </w:t>
      </w:r>
      <w:proofErr w:type="gramStart"/>
      <w:r>
        <w:t>6.3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2015 Döneminde </w:t>
      </w:r>
      <w:r w:rsidRPr="00560A55">
        <w:t xml:space="preserve">Doğal Gaz Piyasasında Faaliyet Gösteren Lisans </w:t>
      </w:r>
      <w:r>
        <w:t>Sahiplerinin Aralarında Yapmış Olduğu Toplam Doğal Gaz Alış Miktarı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9"/>
    </w:p>
    <w:tbl>
      <w:tblPr>
        <w:tblW w:w="595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4678"/>
      </w:tblGrid>
      <w:tr w:rsidR="009F7830" w:rsidRPr="009F7830" w:rsidTr="009F7830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9F7830" w:rsidTr="009F7830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0243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921BF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Mart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9F7830" w:rsidRDefault="00F54A5A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4.121,88</w:t>
            </w:r>
          </w:p>
        </w:tc>
      </w:tr>
    </w:tbl>
    <w:p w:rsidR="009F7830" w:rsidRDefault="009F7830" w:rsidP="00560A55">
      <w:pPr>
        <w:pStyle w:val="Tablo1"/>
      </w:pPr>
    </w:p>
    <w:p w:rsidR="00560A55" w:rsidRDefault="00560A55" w:rsidP="00560A55">
      <w:pPr>
        <w:pStyle w:val="Tablo1"/>
      </w:pPr>
      <w:bookmarkStart w:id="40" w:name="_Toc420311712"/>
      <w:r>
        <w:t xml:space="preserve">Tablo </w:t>
      </w:r>
      <w:proofErr w:type="gramStart"/>
      <w:r>
        <w:t>6.</w:t>
      </w:r>
      <w:r w:rsidR="009F7830">
        <w:t>4</w:t>
      </w:r>
      <w:proofErr w:type="gramEnd"/>
      <w:r w:rsidRPr="008D45AC">
        <w:t xml:space="preserve"> </w:t>
      </w:r>
      <w:r w:rsidR="00921BF0">
        <w:t>Mart</w:t>
      </w:r>
      <w:r w:rsidRPr="008D45AC">
        <w:t xml:space="preserve"> 2015 Döneminde </w:t>
      </w:r>
      <w:r w:rsidRPr="00560A55">
        <w:t>Doğal Gaz Piyasasında Faaliyet Gösteren Lisans Sahipleri</w:t>
      </w:r>
      <w:r>
        <w:t xml:space="preserve">nden En Fazla </w:t>
      </w:r>
      <w:r w:rsidRPr="00560A55">
        <w:t>Doğal Gaz</w:t>
      </w:r>
      <w:r w:rsidRPr="008D45AC">
        <w:t xml:space="preserve"> </w:t>
      </w:r>
      <w:r>
        <w:t xml:space="preserve">Satın Alan Doğal Gaz Lisansı Sahibi </w:t>
      </w:r>
      <w:r w:rsidRPr="008D45AC">
        <w:t xml:space="preserve">10 Şirketin </w:t>
      </w:r>
      <w:r>
        <w:t>Alış</w:t>
      </w:r>
      <w:r w:rsidRPr="008D45AC">
        <w:t xml:space="preserve"> Payları (Milyon Sm</w:t>
      </w:r>
      <w:r w:rsidRPr="008D45AC">
        <w:rPr>
          <w:vertAlign w:val="superscript"/>
        </w:rPr>
        <w:t>3</w:t>
      </w:r>
      <w:r w:rsidRPr="008D45AC">
        <w:t>)</w:t>
      </w:r>
      <w:bookmarkEnd w:id="40"/>
    </w:p>
    <w:tbl>
      <w:tblPr>
        <w:tblW w:w="970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1843"/>
        <w:gridCol w:w="1059"/>
      </w:tblGrid>
      <w:tr w:rsidR="00F54A5A" w:rsidRPr="00F54A5A" w:rsidTr="00BC7937">
        <w:trPr>
          <w:trHeight w:val="176"/>
          <w:jc w:val="center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54A5A" w:rsidRPr="00F54A5A" w:rsidTr="00BC7937">
        <w:trPr>
          <w:trHeight w:val="176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821,82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19,94</w:t>
            </w:r>
          </w:p>
        </w:tc>
      </w:tr>
      <w:tr w:rsidR="00F54A5A" w:rsidRPr="00F54A5A" w:rsidTr="00BC7937">
        <w:trPr>
          <w:trHeight w:val="176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318,21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7,72</w:t>
            </w:r>
          </w:p>
        </w:tc>
      </w:tr>
      <w:tr w:rsidR="00F54A5A" w:rsidRPr="00F54A5A" w:rsidTr="00BC7937">
        <w:trPr>
          <w:trHeight w:val="176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281,81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6,84</w:t>
            </w:r>
          </w:p>
        </w:tc>
      </w:tr>
      <w:tr w:rsidR="00F54A5A" w:rsidRPr="00F54A5A" w:rsidTr="00BC7937">
        <w:trPr>
          <w:trHeight w:val="176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GASTRANS ENERJİ SANAYİ VE TİCARET AŞ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157,07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3,81</w:t>
            </w:r>
          </w:p>
        </w:tc>
      </w:tr>
      <w:tr w:rsidR="00F54A5A" w:rsidRPr="00F54A5A" w:rsidTr="00BC7937">
        <w:trPr>
          <w:trHeight w:val="176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154,78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</w:tr>
      <w:tr w:rsidR="00F54A5A" w:rsidRPr="00F54A5A" w:rsidTr="00BC7937">
        <w:trPr>
          <w:trHeight w:val="176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SOCAR &amp; TURCAS PETROKİMYA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139,08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</w:tr>
      <w:tr w:rsidR="00F54A5A" w:rsidRPr="00F54A5A" w:rsidTr="00BC7937">
        <w:trPr>
          <w:trHeight w:val="176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ZORLU DOĞAL GAZ İTHALAT İHRACAT VE TOPTAN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118,35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</w:tr>
      <w:tr w:rsidR="00F54A5A" w:rsidRPr="00F54A5A" w:rsidTr="00BC7937">
        <w:trPr>
          <w:trHeight w:val="176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108,34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</w:tr>
      <w:tr w:rsidR="00F54A5A" w:rsidRPr="00F54A5A" w:rsidTr="00BC7937">
        <w:trPr>
          <w:trHeight w:val="176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102,86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</w:tr>
      <w:tr w:rsidR="00F54A5A" w:rsidRPr="00F54A5A" w:rsidTr="00BC7937">
        <w:trPr>
          <w:trHeight w:val="176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96,13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A5A" w:rsidRPr="00F54A5A" w:rsidRDefault="00F54A5A" w:rsidP="00F54A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54A5A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</w:tr>
    </w:tbl>
    <w:p w:rsidR="00560A55" w:rsidRPr="00CB0A19" w:rsidRDefault="00560A55" w:rsidP="00394865">
      <w:pPr>
        <w:spacing w:after="0" w:line="240" w:lineRule="auto"/>
        <w:jc w:val="both"/>
        <w:rPr>
          <w:rFonts w:cs="Times New Roman"/>
        </w:rPr>
      </w:pPr>
    </w:p>
    <w:sectPr w:rsidR="00560A55" w:rsidRPr="00CB0A19" w:rsidSect="00B07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CB4" w:rsidRDefault="009B1CB4" w:rsidP="00B845B1">
      <w:pPr>
        <w:spacing w:after="0" w:line="240" w:lineRule="auto"/>
      </w:pPr>
      <w:r>
        <w:separator/>
      </w:r>
    </w:p>
  </w:endnote>
  <w:endnote w:type="continuationSeparator" w:id="0">
    <w:p w:rsidR="009B1CB4" w:rsidRDefault="009B1CB4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Arial TUR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CB4" w:rsidRDefault="009B1CB4">
    <w:pPr>
      <w:pStyle w:val="Altbilgi"/>
      <w:jc w:val="center"/>
    </w:pPr>
  </w:p>
  <w:p w:rsidR="009B1CB4" w:rsidRDefault="009B1CB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B1CB4" w:rsidRDefault="009B1CB4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9B1CB4" w:rsidRDefault="009B1CB4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9B1CB4" w:rsidTr="00C02A3D">
      <w:tc>
        <w:tcPr>
          <w:tcW w:w="4500" w:type="pct"/>
          <w:tcBorders>
            <w:top w:val="single" w:sz="4" w:space="0" w:color="000000" w:themeColor="text1"/>
          </w:tcBorders>
        </w:tcPr>
        <w:p w:rsidR="009B1CB4" w:rsidRDefault="003B1F49" w:rsidP="00BC7937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B1CB4">
                <w:t>Doğal Gaz Piyasası Sektör Raporu</w:t>
              </w:r>
            </w:sdtContent>
          </w:sdt>
          <w:r w:rsidR="009B1CB4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9B1CB4">
            <w:rPr>
              <w:noProof/>
            </w:rPr>
            <w:t>Mart 2015</w:t>
          </w:r>
          <w:r>
            <w:rPr>
              <w:noProof/>
            </w:rPr>
            <w:fldChar w:fldCharType="end"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9B1CB4" w:rsidRDefault="009B1CB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3B1F49" w:rsidRPr="003B1F49">
            <w:rPr>
              <w:noProof/>
              <w:color w:val="FFFFFF" w:themeColor="background1"/>
            </w:rPr>
            <w:t>21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9B1CB4" w:rsidRDefault="009B1CB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CB4" w:rsidRDefault="009B1CB4" w:rsidP="00B845B1">
      <w:pPr>
        <w:spacing w:after="0" w:line="240" w:lineRule="auto"/>
      </w:pPr>
      <w:r>
        <w:separator/>
      </w:r>
    </w:p>
  </w:footnote>
  <w:footnote w:type="continuationSeparator" w:id="0">
    <w:p w:rsidR="009B1CB4" w:rsidRDefault="009B1CB4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3B68"/>
    <w:rsid w:val="00010B7B"/>
    <w:rsid w:val="000243BF"/>
    <w:rsid w:val="0004331E"/>
    <w:rsid w:val="00045667"/>
    <w:rsid w:val="00055D1C"/>
    <w:rsid w:val="000A7DF4"/>
    <w:rsid w:val="000C2F19"/>
    <w:rsid w:val="000C7425"/>
    <w:rsid w:val="000F1F6F"/>
    <w:rsid w:val="0014210C"/>
    <w:rsid w:val="00143BE5"/>
    <w:rsid w:val="001511AA"/>
    <w:rsid w:val="0016301F"/>
    <w:rsid w:val="00166D3B"/>
    <w:rsid w:val="00180B2E"/>
    <w:rsid w:val="001979EC"/>
    <w:rsid w:val="001F0E7B"/>
    <w:rsid w:val="00200113"/>
    <w:rsid w:val="00222856"/>
    <w:rsid w:val="0022757B"/>
    <w:rsid w:val="00247F4E"/>
    <w:rsid w:val="00261162"/>
    <w:rsid w:val="00262923"/>
    <w:rsid w:val="0027463F"/>
    <w:rsid w:val="00275B3A"/>
    <w:rsid w:val="00286D28"/>
    <w:rsid w:val="002903C2"/>
    <w:rsid w:val="002A1D25"/>
    <w:rsid w:val="002A60D6"/>
    <w:rsid w:val="002E041D"/>
    <w:rsid w:val="002F0217"/>
    <w:rsid w:val="002F6F71"/>
    <w:rsid w:val="00307E69"/>
    <w:rsid w:val="003202B0"/>
    <w:rsid w:val="00341232"/>
    <w:rsid w:val="0034344A"/>
    <w:rsid w:val="00374759"/>
    <w:rsid w:val="00394865"/>
    <w:rsid w:val="00396783"/>
    <w:rsid w:val="003B1F49"/>
    <w:rsid w:val="003C3214"/>
    <w:rsid w:val="003D13CB"/>
    <w:rsid w:val="003E18DB"/>
    <w:rsid w:val="003F1E1F"/>
    <w:rsid w:val="00411301"/>
    <w:rsid w:val="004159F2"/>
    <w:rsid w:val="004170CE"/>
    <w:rsid w:val="00431499"/>
    <w:rsid w:val="004366D6"/>
    <w:rsid w:val="00470F47"/>
    <w:rsid w:val="004749C4"/>
    <w:rsid w:val="00474CFF"/>
    <w:rsid w:val="00497706"/>
    <w:rsid w:val="004D1D6F"/>
    <w:rsid w:val="004D3F0D"/>
    <w:rsid w:val="004F27A6"/>
    <w:rsid w:val="00516AA5"/>
    <w:rsid w:val="005300F8"/>
    <w:rsid w:val="0054585F"/>
    <w:rsid w:val="00550EB7"/>
    <w:rsid w:val="00560A55"/>
    <w:rsid w:val="00596A73"/>
    <w:rsid w:val="005A2B2B"/>
    <w:rsid w:val="005C0007"/>
    <w:rsid w:val="005F700A"/>
    <w:rsid w:val="00632069"/>
    <w:rsid w:val="00634394"/>
    <w:rsid w:val="0063639A"/>
    <w:rsid w:val="00645F46"/>
    <w:rsid w:val="00651798"/>
    <w:rsid w:val="00676EFB"/>
    <w:rsid w:val="00696997"/>
    <w:rsid w:val="006A4BCC"/>
    <w:rsid w:val="006C66CF"/>
    <w:rsid w:val="006D52E3"/>
    <w:rsid w:val="006E0176"/>
    <w:rsid w:val="006E4729"/>
    <w:rsid w:val="006E7D00"/>
    <w:rsid w:val="007433D9"/>
    <w:rsid w:val="007447BA"/>
    <w:rsid w:val="007556A8"/>
    <w:rsid w:val="00757FD8"/>
    <w:rsid w:val="0077127C"/>
    <w:rsid w:val="007952D4"/>
    <w:rsid w:val="00797E45"/>
    <w:rsid w:val="007A13A5"/>
    <w:rsid w:val="007B11B9"/>
    <w:rsid w:val="007D0782"/>
    <w:rsid w:val="007D6826"/>
    <w:rsid w:val="0080632B"/>
    <w:rsid w:val="008151A8"/>
    <w:rsid w:val="00823D52"/>
    <w:rsid w:val="008312F2"/>
    <w:rsid w:val="00840B4F"/>
    <w:rsid w:val="0084297B"/>
    <w:rsid w:val="00854A48"/>
    <w:rsid w:val="00886B0A"/>
    <w:rsid w:val="008D3A95"/>
    <w:rsid w:val="008D45AC"/>
    <w:rsid w:val="008E2187"/>
    <w:rsid w:val="008F2A30"/>
    <w:rsid w:val="00921BF0"/>
    <w:rsid w:val="00930C8B"/>
    <w:rsid w:val="00942FA8"/>
    <w:rsid w:val="009478EB"/>
    <w:rsid w:val="009542CD"/>
    <w:rsid w:val="00957D1F"/>
    <w:rsid w:val="00995951"/>
    <w:rsid w:val="009A7E88"/>
    <w:rsid w:val="009B1CB4"/>
    <w:rsid w:val="009B3DC5"/>
    <w:rsid w:val="009D364A"/>
    <w:rsid w:val="009D3E7D"/>
    <w:rsid w:val="009F7830"/>
    <w:rsid w:val="00A25636"/>
    <w:rsid w:val="00A31928"/>
    <w:rsid w:val="00A537DA"/>
    <w:rsid w:val="00A55415"/>
    <w:rsid w:val="00A62AE7"/>
    <w:rsid w:val="00A667FE"/>
    <w:rsid w:val="00AE5FA6"/>
    <w:rsid w:val="00AF1C50"/>
    <w:rsid w:val="00B02446"/>
    <w:rsid w:val="00B07C90"/>
    <w:rsid w:val="00B1366F"/>
    <w:rsid w:val="00B475D4"/>
    <w:rsid w:val="00B56487"/>
    <w:rsid w:val="00B770C6"/>
    <w:rsid w:val="00B845B1"/>
    <w:rsid w:val="00B95D55"/>
    <w:rsid w:val="00BA0C4C"/>
    <w:rsid w:val="00BB32AD"/>
    <w:rsid w:val="00BC1B28"/>
    <w:rsid w:val="00BC7937"/>
    <w:rsid w:val="00BE1DA1"/>
    <w:rsid w:val="00BF1D39"/>
    <w:rsid w:val="00C02A3D"/>
    <w:rsid w:val="00C306E8"/>
    <w:rsid w:val="00C46AC1"/>
    <w:rsid w:val="00C67B95"/>
    <w:rsid w:val="00C7152B"/>
    <w:rsid w:val="00C83CEB"/>
    <w:rsid w:val="00C94CBA"/>
    <w:rsid w:val="00CB0A19"/>
    <w:rsid w:val="00CB6D29"/>
    <w:rsid w:val="00CC0E47"/>
    <w:rsid w:val="00CD3B17"/>
    <w:rsid w:val="00CF5A65"/>
    <w:rsid w:val="00D102A4"/>
    <w:rsid w:val="00D23124"/>
    <w:rsid w:val="00D25E36"/>
    <w:rsid w:val="00D3285F"/>
    <w:rsid w:val="00D359FA"/>
    <w:rsid w:val="00D43A96"/>
    <w:rsid w:val="00D45F67"/>
    <w:rsid w:val="00D62A4E"/>
    <w:rsid w:val="00D8082F"/>
    <w:rsid w:val="00E54587"/>
    <w:rsid w:val="00E76377"/>
    <w:rsid w:val="00E81BC6"/>
    <w:rsid w:val="00E9027F"/>
    <w:rsid w:val="00E93DF4"/>
    <w:rsid w:val="00EA7F06"/>
    <w:rsid w:val="00ED22C3"/>
    <w:rsid w:val="00EE4565"/>
    <w:rsid w:val="00F14104"/>
    <w:rsid w:val="00F323AE"/>
    <w:rsid w:val="00F54A5A"/>
    <w:rsid w:val="00F75B9A"/>
    <w:rsid w:val="00FA77AF"/>
    <w:rsid w:val="00FE16DC"/>
    <w:rsid w:val="00FF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2" Type="http://schemas.microsoft.com/office/2011/relationships/chartColorStyle" Target="colors1.xml"/><Relationship Id="rId1" Type="http://schemas.openxmlformats.org/officeDocument/2006/relationships/oleObject" Target="file:///D:\Rapor\Mart%20Rapor\&#350;ubat%20Rapor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Style" Target="style2.xml"/><Relationship Id="rId2" Type="http://schemas.microsoft.com/office/2011/relationships/chartColorStyle" Target="colors2.xml"/><Relationship Id="rId1" Type="http://schemas.openxmlformats.org/officeDocument/2006/relationships/oleObject" Target="file:///D:\Rapor\Mart%20Rapor\&#350;ubat%20Rapor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Style" Target="style3.xml"/><Relationship Id="rId2" Type="http://schemas.microsoft.com/office/2011/relationships/chartColorStyle" Target="colors3.xml"/><Relationship Id="rId1" Type="http://schemas.openxmlformats.org/officeDocument/2006/relationships/oleObject" Target="file:///D:\Rapor\Mart%20Rapor\&#350;ubat%20Rapor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Style" Target="style4.xml"/><Relationship Id="rId2" Type="http://schemas.microsoft.com/office/2011/relationships/chartColorStyle" Target="colors4.xml"/><Relationship Id="rId1" Type="http://schemas.openxmlformats.org/officeDocument/2006/relationships/oleObject" Target="file:///D:\Rapor\Mart%20Rapor\&#350;ubat%20Rapor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Style" Target="style5.xml"/><Relationship Id="rId2" Type="http://schemas.microsoft.com/office/2011/relationships/chartColorStyle" Target="colors5.xml"/><Relationship Id="rId1" Type="http://schemas.openxmlformats.org/officeDocument/2006/relationships/oleObject" Target="file:///D:\Rapor\Mart%20Rapor\&#350;ubat%20Rapor.xlsx" TargetMode="External"/></Relationships>
</file>

<file path=word/charts/_rels/chart6.xml.rels><?xml version="1.0" encoding="UTF-8" standalone="yes"?>
<Relationships xmlns="http://schemas.openxmlformats.org/package/2006/relationships"><Relationship Id="rId3" Type="http://schemas.microsoft.com/office/2011/relationships/chartStyle" Target="style6.xml"/><Relationship Id="rId2" Type="http://schemas.microsoft.com/office/2011/relationships/chartColorStyle" Target="colors6.xml"/><Relationship Id="rId1" Type="http://schemas.openxmlformats.org/officeDocument/2006/relationships/oleObject" Target="file:///D:\Rapor\Mart%20Rapor\&#350;ubat%20Rapor.xlsx" TargetMode="External"/></Relationships>
</file>

<file path=word/charts/_rels/chart7.xml.rels><?xml version="1.0" encoding="UTF-8" standalone="yes"?>
<Relationships xmlns="http://schemas.openxmlformats.org/package/2006/relationships"><Relationship Id="rId3" Type="http://schemas.microsoft.com/office/2011/relationships/chartStyle" Target="style7.xml"/><Relationship Id="rId2" Type="http://schemas.microsoft.com/office/2011/relationships/chartColorStyle" Target="colors7.xml"/><Relationship Id="rId1" Type="http://schemas.openxmlformats.org/officeDocument/2006/relationships/oleObject" Target="file:///D:\Rapor\Mart%20Rapor\&#350;ubat%20Rapor.xlsx" TargetMode="External"/></Relationships>
</file>

<file path=word/charts/_rels/chart8.xml.rels><?xml version="1.0" encoding="UTF-8" standalone="yes"?>
<Relationships xmlns="http://schemas.openxmlformats.org/package/2006/relationships"><Relationship Id="rId3" Type="http://schemas.microsoft.com/office/2011/relationships/chartStyle" Target="style8.xml"/><Relationship Id="rId2" Type="http://schemas.microsoft.com/office/2011/relationships/chartColorStyle" Target="colors8.xml"/><Relationship Id="rId1" Type="http://schemas.openxmlformats.org/officeDocument/2006/relationships/oleObject" Target="file:///D:\Rapor\Mart%20Rapor\&#350;ubat%20Rapor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microsoft.com/office/2011/relationships/chartStyle" Target="style9.xml"/><Relationship Id="rId2" Type="http://schemas.microsoft.com/office/2011/relationships/chartColorStyle" Target="colors9.xml"/><Relationship Id="rId1" Type="http://schemas.openxmlformats.org/officeDocument/2006/relationships/oleObject" Target="file:///D:\Rapor\Mart%20Rapor\&#350;ubat%20Rapor.xlsx" TargetMode="External"/></Relationships>
</file>

<file path=word/charts/_rels/chart10.xml.rels><?xml version="1.0" encoding="UTF-8" standalone="yes"?>
<Relationships xmlns="http://schemas.openxmlformats.org/package/2006/relationships"><Relationship Id="rId3" Type="http://schemas.microsoft.com/office/2011/relationships/chartStyle" Target="style10.xml"/><Relationship Id="rId2" Type="http://schemas.microsoft.com/office/2011/relationships/chartColorStyle" Target="colors10.xml"/><Relationship Id="rId1" Type="http://schemas.openxmlformats.org/officeDocument/2006/relationships/oleObject" Target="file:///D:\Rapor\Mart%20Rapor\&#350;ubat%20Rapor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microsoft.com/office/2011/relationships/chartColorStyle" Target="colors11.xml"/><Relationship Id="rId2" Type="http://schemas.openxmlformats.org/officeDocument/2006/relationships/package" Target="../embeddings/Microsoft_Excel__al__ma_Sayfas_1.xlsx"/><Relationship Id="rId1" Type="http://schemas.openxmlformats.org/officeDocument/2006/relationships/themeOverride" Target="../theme/themeOverride1.xml"/><Relationship Id="rId4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microsoft.com/office/2011/relationships/chartStyle" Target="style12.xml"/><Relationship Id="rId2" Type="http://schemas.microsoft.com/office/2011/relationships/chartColorStyle" Target="colors12.xml"/><Relationship Id="rId1" Type="http://schemas.openxmlformats.org/officeDocument/2006/relationships/oleObject" Target="file:///D:\Rapor\Mart%20Rapor\&#350;ubat%20Rapor.xlsx" TargetMode="External"/></Relationships>
</file>

<file path=word/charts/_rels/chart13.xml.rels><?xml version="1.0" encoding="UTF-8" standalone="yes"?>
<Relationships xmlns="http://schemas.openxmlformats.org/package/2006/relationships"><Relationship Id="rId3" Type="http://schemas.microsoft.com/office/2011/relationships/chartStyle" Target="style13.xml"/><Relationship Id="rId2" Type="http://schemas.microsoft.com/office/2011/relationships/chartColorStyle" Target="colors13.xml"/><Relationship Id="rId1" Type="http://schemas.openxmlformats.org/officeDocument/2006/relationships/oleObject" Target="file:///D:\Rapor\Mart%20Rapor\&#350;ubat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Kıyaslama!$C$3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Kıyaslama!$D$3:$E$3</c:f>
              <c:numCache>
                <c:formatCode>_(* #,##0.00_);_(* \(#,##0.00\);_(* "-"??_);_(@_)</c:formatCode>
                <c:ptCount val="2"/>
                <c:pt idx="0">
                  <c:v>4535.44340112999</c:v>
                </c:pt>
                <c:pt idx="1">
                  <c:v>4277.5007407200001</c:v>
                </c:pt>
              </c:numCache>
            </c:numRef>
          </c:val>
        </c:ser>
        <c:ser>
          <c:idx val="1"/>
          <c:order val="1"/>
          <c:tx>
            <c:strRef>
              <c:f>Kıyaslama!$C$4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Kıyaslama!$D$4:$E$4</c:f>
              <c:numCache>
                <c:formatCode>_(* #,##0.00_);_(* \(#,##0.00\);_(* "-"??_);_(@_)</c:formatCode>
                <c:ptCount val="2"/>
                <c:pt idx="0">
                  <c:v>43.799732980000002</c:v>
                </c:pt>
                <c:pt idx="1">
                  <c:v>33.148309519999998</c:v>
                </c:pt>
              </c:numCache>
            </c:numRef>
          </c:val>
        </c:ser>
        <c:ser>
          <c:idx val="2"/>
          <c:order val="2"/>
          <c:tx>
            <c:strRef>
              <c:f>Kıyaslama!$C$5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Kıyaslama!$D$5:$E$5</c:f>
              <c:numCache>
                <c:formatCode>_(* #,##0.00_);_(* \(#,##0.00\);_(* "-"??_);_(@_)</c:formatCode>
                <c:ptCount val="2"/>
                <c:pt idx="0">
                  <c:v>4547.5895133478698</c:v>
                </c:pt>
                <c:pt idx="1">
                  <c:v>4875.8547590285607</c:v>
                </c:pt>
              </c:numCache>
            </c:numRef>
          </c:val>
        </c:ser>
        <c:ser>
          <c:idx val="3"/>
          <c:order val="3"/>
          <c:tx>
            <c:strRef>
              <c:f>Kıyaslama!$C$6</c:f>
              <c:strCache>
                <c:ptCount val="1"/>
                <c:pt idx="0">
                  <c:v>İhracat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Kıyaslama!$D$6:$E$6</c:f>
              <c:numCache>
                <c:formatCode>_(* #,##0.00_);_(* \(#,##0.00\);_(* "-"??_);_(@_)</c:formatCode>
                <c:ptCount val="2"/>
                <c:pt idx="0">
                  <c:v>58.172434407430003</c:v>
                </c:pt>
                <c:pt idx="1">
                  <c:v>67.618195</c:v>
                </c:pt>
              </c:numCache>
            </c:numRef>
          </c:val>
        </c:ser>
        <c:ser>
          <c:idx val="4"/>
          <c:order val="4"/>
          <c:tx>
            <c:strRef>
              <c:f>Kıyaslama!$C$7</c:f>
              <c:strCache>
                <c:ptCount val="1"/>
                <c:pt idx="0">
                  <c:v>Dönem Sonu Stok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Kıyaslama!$D$7:$E$7</c:f>
              <c:numCache>
                <c:formatCode>_(* #,##0.00_);_(* \(#,##0.00\);_(* "-"??_);_(@_)</c:formatCode>
                <c:ptCount val="2"/>
                <c:pt idx="0">
                  <c:v>760.33576100000005</c:v>
                </c:pt>
                <c:pt idx="1">
                  <c:v>599.13002900000004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7"/>
        <c:overlap val="-43"/>
        <c:axId val="32022528"/>
        <c:axId val="32024064"/>
      </c:barChart>
      <c:catAx>
        <c:axId val="320225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2024064"/>
        <c:crosses val="autoZero"/>
        <c:auto val="1"/>
        <c:lblAlgn val="ctr"/>
        <c:lblOffset val="100"/>
        <c:noMultiLvlLbl val="0"/>
      </c:catAx>
      <c:valAx>
        <c:axId val="320240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2022528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Üretim!$D$35:$D$43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Üretim!$E$35:$E$43</c:f>
              <c:numCache>
                <c:formatCode>#,##0.00</c:formatCode>
                <c:ptCount val="9"/>
                <c:pt idx="0">
                  <c:v>27330</c:v>
                </c:pt>
                <c:pt idx="1">
                  <c:v>2427979</c:v>
                </c:pt>
                <c:pt idx="2">
                  <c:v>349976</c:v>
                </c:pt>
                <c:pt idx="3">
                  <c:v>3502702</c:v>
                </c:pt>
                <c:pt idx="4">
                  <c:v>3675877</c:v>
                </c:pt>
                <c:pt idx="5">
                  <c:v>261656.28</c:v>
                </c:pt>
                <c:pt idx="6">
                  <c:v>22902789.239999998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-6.201550387596899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7704233750746252E-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359570661896243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2480620155038758"/>
                  <c:y val="7.037037037037037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"/>
                  <c:y val="0.2518518518518519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6833631484794274"/>
                  <c:y val="3.703703703703568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6"/>
              <c:layout>
                <c:manualLayout>
                  <c:x val="1.4311270125223614E-2"/>
                  <c:y val="4.444444444444430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0.15742397137745978"/>
                  <c:y val="-8.736350884870815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Üretim!$I$86:$I$94</c:f>
              <c:strCache>
                <c:ptCount val="9"/>
                <c:pt idx="0">
                  <c:v>AMİTY OİL</c:v>
                </c:pt>
                <c:pt idx="1">
                  <c:v>FOİNAVON ENERGY</c:v>
                </c:pt>
                <c:pt idx="2">
                  <c:v>MARSA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Üretim!$J$86:$J$94</c:f>
              <c:numCache>
                <c:formatCode>#,##0.00</c:formatCode>
                <c:ptCount val="9"/>
                <c:pt idx="0">
                  <c:v>1232834</c:v>
                </c:pt>
                <c:pt idx="1">
                  <c:v>297427</c:v>
                </c:pt>
                <c:pt idx="2">
                  <c:v>35527.24</c:v>
                </c:pt>
                <c:pt idx="3">
                  <c:v>97264</c:v>
                </c:pt>
                <c:pt idx="4">
                  <c:v>15168454</c:v>
                </c:pt>
                <c:pt idx="5">
                  <c:v>649485</c:v>
                </c:pt>
                <c:pt idx="6">
                  <c:v>504454.28</c:v>
                </c:pt>
                <c:pt idx="7">
                  <c:v>270868</c:v>
                </c:pt>
                <c:pt idx="8">
                  <c:v>14891996</c:v>
                </c:pt>
              </c:numCache>
            </c:numRef>
          </c:val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Üretim!$A$100</c:f>
              <c:strCache>
                <c:ptCount val="1"/>
                <c:pt idx="0">
                  <c:v>AMİTY OİL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Üretim!$B$100:$C$100</c:f>
              <c:numCache>
                <c:formatCode>#,##0.00</c:formatCode>
                <c:ptCount val="2"/>
                <c:pt idx="0">
                  <c:v>1859858</c:v>
                </c:pt>
                <c:pt idx="1">
                  <c:v>1232834</c:v>
                </c:pt>
              </c:numCache>
            </c:numRef>
          </c:val>
        </c:ser>
        <c:ser>
          <c:idx val="1"/>
          <c:order val="1"/>
          <c:tx>
            <c:strRef>
              <c:f>Üretim!$A$101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Üretim!$B$101:$C$101</c:f>
              <c:numCache>
                <c:formatCode>#,##0.00</c:formatCode>
                <c:ptCount val="2"/>
                <c:pt idx="0">
                  <c:v>788276</c:v>
                </c:pt>
                <c:pt idx="1">
                  <c:v>297427</c:v>
                </c:pt>
              </c:numCache>
            </c:numRef>
          </c:val>
        </c:ser>
        <c:ser>
          <c:idx val="2"/>
          <c:order val="2"/>
          <c:tx>
            <c:strRef>
              <c:f>Üretim!$A$102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Üretim!$B$102:$C$102</c:f>
              <c:numCache>
                <c:formatCode>#,##0.00</c:formatCode>
                <c:ptCount val="2"/>
                <c:pt idx="0">
                  <c:v>81001.98</c:v>
                </c:pt>
                <c:pt idx="1">
                  <c:v>35527.24</c:v>
                </c:pt>
              </c:numCache>
            </c:numRef>
          </c:val>
        </c:ser>
        <c:ser>
          <c:idx val="3"/>
          <c:order val="3"/>
          <c:tx>
            <c:strRef>
              <c:f>Üretim!$A$103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Üretim!$B$103:$C$103</c:f>
              <c:numCache>
                <c:formatCode>#,##0.00</c:formatCode>
                <c:ptCount val="2"/>
                <c:pt idx="0">
                  <c:v>303363</c:v>
                </c:pt>
                <c:pt idx="1">
                  <c:v>97264</c:v>
                </c:pt>
              </c:numCache>
            </c:numRef>
          </c:val>
        </c:ser>
        <c:ser>
          <c:idx val="4"/>
          <c:order val="4"/>
          <c:tx>
            <c:strRef>
              <c:f>Üretim!$A$104</c:f>
              <c:strCache>
                <c:ptCount val="1"/>
                <c:pt idx="0">
                  <c:v>THRACE BASİN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Üretim!$B$104:$C$104</c:f>
              <c:numCache>
                <c:formatCode>#,##0.00</c:formatCode>
                <c:ptCount val="2"/>
                <c:pt idx="0">
                  <c:v>15717816</c:v>
                </c:pt>
                <c:pt idx="1">
                  <c:v>15168454</c:v>
                </c:pt>
              </c:numCache>
            </c:numRef>
          </c:val>
        </c:ser>
        <c:ser>
          <c:idx val="5"/>
          <c:order val="5"/>
          <c:tx>
            <c:strRef>
              <c:f>Üretim!$A$105</c:f>
              <c:strCache>
                <c:ptCount val="1"/>
                <c:pt idx="0">
                  <c:v>TIWAY TURKEY PETROL ARAMA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Üretim!$B$105:$C$105</c:f>
              <c:numCache>
                <c:formatCode>#,##0.00</c:formatCode>
                <c:ptCount val="2"/>
                <c:pt idx="0">
                  <c:v>1721337</c:v>
                </c:pt>
                <c:pt idx="1">
                  <c:v>649485</c:v>
                </c:pt>
              </c:numCache>
            </c:numRef>
          </c:val>
        </c:ser>
        <c:ser>
          <c:idx val="6"/>
          <c:order val="6"/>
          <c:tx>
            <c:strRef>
              <c:f>Üretim!$A$106</c:f>
              <c:strCache>
                <c:ptCount val="1"/>
                <c:pt idx="0">
                  <c:v>TİWAY TURKEY LİMİTED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Üretim!$B$106:$C$106</c:f>
              <c:numCache>
                <c:formatCode>#,##0.00</c:formatCode>
                <c:ptCount val="2"/>
                <c:pt idx="0">
                  <c:v>1464113</c:v>
                </c:pt>
                <c:pt idx="1">
                  <c:v>504454.28</c:v>
                </c:pt>
              </c:numCache>
            </c:numRef>
          </c:val>
        </c:ser>
        <c:ser>
          <c:idx val="7"/>
          <c:order val="7"/>
          <c:tx>
            <c:strRef>
              <c:f>Üretim!$A$107</c:f>
              <c:strCache>
                <c:ptCount val="1"/>
                <c:pt idx="0">
                  <c:v>TRANSATLANTİC EXPLORATİON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Üretim!$B$107:$C$107</c:f>
              <c:numCache>
                <c:formatCode>#,##0.00</c:formatCode>
                <c:ptCount val="2"/>
                <c:pt idx="0">
                  <c:v>1024045</c:v>
                </c:pt>
                <c:pt idx="1">
                  <c:v>270868</c:v>
                </c:pt>
              </c:numCache>
            </c:numRef>
          </c:val>
        </c:ser>
        <c:ser>
          <c:idx val="8"/>
          <c:order val="8"/>
          <c:tx>
            <c:strRef>
              <c:f>Üretim!$A$108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Üretim!$B$108:$C$108</c:f>
              <c:numCache>
                <c:formatCode>#,##0.00</c:formatCode>
                <c:ptCount val="2"/>
                <c:pt idx="0">
                  <c:v>20839923</c:v>
                </c:pt>
                <c:pt idx="1">
                  <c:v>14891996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2971392"/>
        <c:axId val="32989568"/>
      </c:barChart>
      <c:catAx>
        <c:axId val="329713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2989568"/>
        <c:crosses val="autoZero"/>
        <c:auto val="1"/>
        <c:lblAlgn val="ctr"/>
        <c:lblOffset val="100"/>
        <c:noMultiLvlLbl val="0"/>
      </c:catAx>
      <c:valAx>
        <c:axId val="329895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29713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Üretim!$D$137:$D$141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Üretim!$E$137:$E$141</c:f>
              <c:numCache>
                <c:formatCode>#,##0.00</c:formatCode>
                <c:ptCount val="5"/>
                <c:pt idx="0">
                  <c:v>2071821</c:v>
                </c:pt>
                <c:pt idx="1">
                  <c:v>4224218.2799999993</c:v>
                </c:pt>
                <c:pt idx="2">
                  <c:v>35527.24</c:v>
                </c:pt>
                <c:pt idx="3">
                  <c:v>3422921</c:v>
                </c:pt>
                <c:pt idx="4" formatCode="#,##0">
                  <c:v>24429408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İthalat'!$B$30:$C$30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'Şirket Bazında İthalat'!$B$31:$C$31</c:f>
              <c:numCache>
                <c:formatCode>_(* #,##0.00_);_(* \(#,##0.00\);_(* "-"??_);_(@_)</c:formatCode>
                <c:ptCount val="2"/>
                <c:pt idx="0">
                  <c:v>4535.44340112999</c:v>
                </c:pt>
                <c:pt idx="1">
                  <c:v>4277.5007407200001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3015680"/>
        <c:axId val="34874112"/>
      </c:barChart>
      <c:catAx>
        <c:axId val="33015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4874112"/>
        <c:crosses val="autoZero"/>
        <c:auto val="1"/>
        <c:lblAlgn val="ctr"/>
        <c:lblOffset val="100"/>
        <c:noMultiLvlLbl val="0"/>
      </c:catAx>
      <c:valAx>
        <c:axId val="348741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0156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'Şirket Bazında İthalat'!$A$64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İthalat'!$B$63:$C$63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'Şirket Bazında İthalat'!$B$64:$C$64</c:f>
              <c:numCache>
                <c:formatCode>_(* #,##0.00_);_(* \(#,##0.00\);_(* "-"??_);_(@_)</c:formatCode>
                <c:ptCount val="2"/>
                <c:pt idx="0">
                  <c:v>3918.4226743466998</c:v>
                </c:pt>
                <c:pt idx="1">
                  <c:v>3570.0828167200002</c:v>
                </c:pt>
              </c:numCache>
            </c:numRef>
          </c:val>
        </c:ser>
        <c:ser>
          <c:idx val="1"/>
          <c:order val="1"/>
          <c:tx>
            <c:strRef>
              <c:f>'Şirket Bazında İthalat'!$A$65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İthalat'!$B$63:$C$63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'Şirket Bazında İthalat'!$B$65:$C$65</c:f>
              <c:numCache>
                <c:formatCode>_(* #,##0.00_);_(* \(#,##0.00\);_(* "-"??_);_(@_)</c:formatCode>
                <c:ptCount val="2"/>
                <c:pt idx="0">
                  <c:v>617.02072678329</c:v>
                </c:pt>
                <c:pt idx="1">
                  <c:v>707.41792399999997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4887936"/>
        <c:axId val="34914304"/>
      </c:barChart>
      <c:catAx>
        <c:axId val="348879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4914304"/>
        <c:crosses val="autoZero"/>
        <c:auto val="1"/>
        <c:lblAlgn val="ctr"/>
        <c:lblOffset val="100"/>
        <c:noMultiLvlLbl val="0"/>
      </c:catAx>
      <c:valAx>
        <c:axId val="349143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48879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İthalat'!$D$137:$D$142</c:f>
              <c:strCache>
                <c:ptCount val="5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Katar</c:v>
                </c:pt>
                <c:pt idx="4">
                  <c:v>Rusya Federasyonu</c:v>
                </c:pt>
              </c:strCache>
            </c:strRef>
          </c:cat>
          <c:val>
            <c:numRef>
              <c:f>'Şirket Bazında İthalat'!$E$137:$E$142</c:f>
              <c:numCache>
                <c:formatCode>General</c:formatCode>
                <c:ptCount val="6"/>
                <c:pt idx="0">
                  <c:v>576496095</c:v>
                </c:pt>
                <c:pt idx="1">
                  <c:v>312463819</c:v>
                </c:pt>
                <c:pt idx="2">
                  <c:v>642740872</c:v>
                </c:pt>
                <c:pt idx="3">
                  <c:v>394954105</c:v>
                </c:pt>
                <c:pt idx="4">
                  <c:v>2350845849.7200003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İthalat'!$A$152:$A$153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'Şirket Bazında İthalat'!$B$152:$B$153</c:f>
              <c:numCache>
                <c:formatCode>General</c:formatCode>
                <c:ptCount val="2"/>
                <c:pt idx="0">
                  <c:v>33148309.519999996</c:v>
                </c:pt>
                <c:pt idx="1">
                  <c:v>4277500740.7200003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Depolama!$A$18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Depolama!$B$18:$C$18</c:f>
              <c:numCache>
                <c:formatCode>_(* #,##0.00_);_(* \(#,##0.00\);_(* "-"??_);_(@_)</c:formatCode>
                <c:ptCount val="2"/>
                <c:pt idx="0">
                  <c:v>544.22800600000005</c:v>
                </c:pt>
                <c:pt idx="1">
                  <c:v>408.56799000000001</c:v>
                </c:pt>
              </c:numCache>
            </c:numRef>
          </c:val>
        </c:ser>
        <c:ser>
          <c:idx val="1"/>
          <c:order val="1"/>
          <c:tx>
            <c:strRef>
              <c:f>Depolama!$A$19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Depolama!$B$19:$C$19</c:f>
              <c:numCache>
                <c:formatCode>_(* #,##0.00_);_(* \(#,##0.00\);_(* "-"??_);_(@_)</c:formatCode>
                <c:ptCount val="2"/>
                <c:pt idx="0">
                  <c:v>216.107755</c:v>
                </c:pt>
                <c:pt idx="1">
                  <c:v>190.562039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58937728"/>
        <c:axId val="58939264"/>
      </c:barChart>
      <c:catAx>
        <c:axId val="589377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58939264"/>
        <c:crosses val="autoZero"/>
        <c:auto val="1"/>
        <c:lblAlgn val="ctr"/>
        <c:lblOffset val="100"/>
        <c:noMultiLvlLbl val="0"/>
      </c:catAx>
      <c:valAx>
        <c:axId val="589392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589377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İhracat!$A$8</c:f>
              <c:strCache>
                <c:ptCount val="1"/>
                <c:pt idx="0">
                  <c:v>Yunanistan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İhracat!$B$7:$C$7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İhracat!$B$8:$C$8</c:f>
              <c:numCache>
                <c:formatCode>_(* #,##0.00_);_(* \(#,##0.00\);_(* "-"??_);_(@_)</c:formatCode>
                <c:ptCount val="2"/>
                <c:pt idx="0">
                  <c:v>58.172434407430003</c:v>
                </c:pt>
                <c:pt idx="1">
                  <c:v>67.618195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58960128"/>
        <c:axId val="58974208"/>
      </c:barChart>
      <c:catAx>
        <c:axId val="589601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58974208"/>
        <c:crosses val="autoZero"/>
        <c:auto val="1"/>
        <c:lblAlgn val="ctr"/>
        <c:lblOffset val="100"/>
        <c:noMultiLvlLbl val="0"/>
      </c:catAx>
      <c:valAx>
        <c:axId val="589742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5896012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Sektörel'!$T$3</c:f>
              <c:strCache>
                <c:ptCount val="1"/>
                <c:pt idx="0">
                  <c:v>CNG Otogaz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'Tüketim Sektörel'!$U$2:$V$2</c:f>
              <c:strCache>
                <c:ptCount val="2"/>
                <c:pt idx="0">
                  <c:v>2014 Mart</c:v>
                </c:pt>
                <c:pt idx="1">
                  <c:v>2015 Mart</c:v>
                </c:pt>
              </c:strCache>
            </c:strRef>
          </c:cat>
          <c:val>
            <c:numRef>
              <c:f>'Tüketim Sektörel'!$U$3:$V$3</c:f>
              <c:numCache>
                <c:formatCode>_(* #,##0.00_);_(* \(#,##0.00\);_(* "-"??_);_(@_)</c:formatCode>
                <c:ptCount val="2"/>
                <c:pt idx="0">
                  <c:v>10.835101931999999</c:v>
                </c:pt>
                <c:pt idx="1">
                  <c:v>6.8879729626700001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59250176"/>
        <c:axId val="59251712"/>
      </c:barChart>
      <c:catAx>
        <c:axId val="592501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59251712"/>
        <c:crosses val="autoZero"/>
        <c:auto val="1"/>
        <c:lblAlgn val="ctr"/>
        <c:lblOffset val="100"/>
        <c:noMultiLvlLbl val="0"/>
      </c:catAx>
      <c:valAx>
        <c:axId val="59251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5925017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dLbl>
              <c:idx val="2"/>
              <c:layout>
                <c:manualLayout>
                  <c:x val="0.10703324584426945"/>
                  <c:y val="0.11808216681248178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0%" sourceLinked="0"/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'Lİsans Türü'!$L$134:$L$144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BAŞKENTGAZ</c:v>
                </c:pt>
                <c:pt idx="3">
                  <c:v>İZMİRGAZ</c:v>
                </c:pt>
                <c:pt idx="4">
                  <c:v>BURSAGAZ</c:v>
                </c:pt>
                <c:pt idx="5">
                  <c:v>GAZDAŞ TRAKYA</c:v>
                </c:pt>
                <c:pt idx="6">
                  <c:v>PALGAZ</c:v>
                </c:pt>
                <c:pt idx="7">
                  <c:v>OMV ENERJİ</c:v>
                </c:pt>
                <c:pt idx="8">
                  <c:v>ENERYA KONYA</c:v>
                </c:pt>
                <c:pt idx="9">
                  <c:v>İZGAZ</c:v>
                </c:pt>
                <c:pt idx="10">
                  <c:v>Diğer</c:v>
                </c:pt>
              </c:strCache>
            </c:strRef>
          </c:cat>
          <c:val>
            <c:numRef>
              <c:f>'Lİsans Türü'!$M$134:$M$144</c:f>
              <c:numCache>
                <c:formatCode>#,##0.00</c:formatCode>
                <c:ptCount val="11"/>
                <c:pt idx="0">
                  <c:v>1981.3682920000001</c:v>
                </c:pt>
                <c:pt idx="1">
                  <c:v>844.35731495001005</c:v>
                </c:pt>
                <c:pt idx="2">
                  <c:v>289.17363157087999</c:v>
                </c:pt>
                <c:pt idx="3">
                  <c:v>103.899913</c:v>
                </c:pt>
                <c:pt idx="4">
                  <c:v>102.86056164807</c:v>
                </c:pt>
                <c:pt idx="5">
                  <c:v>86.373943131000019</c:v>
                </c:pt>
                <c:pt idx="6">
                  <c:v>77.353858959999997</c:v>
                </c:pt>
                <c:pt idx="7">
                  <c:v>71.664680000000004</c:v>
                </c:pt>
                <c:pt idx="8">
                  <c:v>60.089484724429994</c:v>
                </c:pt>
                <c:pt idx="9">
                  <c:v>58.855821169019997</c:v>
                </c:pt>
                <c:pt idx="10" formatCode="_(* #,##0.00_);_(* \(#,##0.00\);_(* &quot;-&quot;??_);_(@_)">
                  <c:v>1199.8572578751482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8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plotArea>
  <cs:plotArea3D>
    <cs:lnRef idx="0"/>
    <cs:fillRef idx="0"/>
    <cs:effectRef idx="0"/>
    <cs:fontRef idx="minor">
      <a:schemeClr val="dk1"/>
    </cs:fontRef>
    <cs:spPr>
      <a:solidFill>
        <a:schemeClr val="lt1"/>
      </a:solidFill>
    </cs:spPr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0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68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10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1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2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13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76DAE-8BBD-4414-9266-319751B58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28</Pages>
  <Words>5194</Words>
  <Characters>29612</Characters>
  <Application>Microsoft Office Word</Application>
  <DocSecurity>0</DocSecurity>
  <Lines>246</Lines>
  <Paragraphs>69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34737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Muhammed DEMİR</cp:lastModifiedBy>
  <cp:revision>4</cp:revision>
  <dcterms:created xsi:type="dcterms:W3CDTF">2015-05-21T14:56:00Z</dcterms:created>
  <dcterms:modified xsi:type="dcterms:W3CDTF">2015-05-25T07:06:00Z</dcterms:modified>
</cp:coreProperties>
</file>